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март 2016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 /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Pr="000A6D1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6D1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D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A6D17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A6D17">
        <w:rPr>
          <w:rFonts w:ascii="Times New Roman" w:hAnsi="Times New Roman" w:cs="Times New Roman"/>
          <w:sz w:val="28"/>
          <w:szCs w:val="28"/>
        </w:rPr>
        <w:t xml:space="preserve"> район» о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6D1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A6D17">
        <w:rPr>
          <w:rFonts w:ascii="Times New Roman" w:hAnsi="Times New Roman" w:cs="Times New Roman"/>
          <w:sz w:val="28"/>
          <w:szCs w:val="28"/>
        </w:rPr>
        <w:t xml:space="preserve"> контрольной деятельности за 2015 год.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5C2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 Контрольно-счетной палате «Муниципального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руководствуясь статьями 31, 49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</w:p>
    <w:p w:rsidR="000A6D17" w:rsidRDefault="000A6D17" w:rsidP="005C239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РЕШИЛА:</w:t>
      </w:r>
    </w:p>
    <w:p w:rsidR="000A6D17" w:rsidRPr="005C239E" w:rsidRDefault="005C239E" w:rsidP="005C239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39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C239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C239E">
        <w:rPr>
          <w:rFonts w:ascii="Times New Roman" w:hAnsi="Times New Roman" w:cs="Times New Roman"/>
          <w:sz w:val="28"/>
          <w:szCs w:val="28"/>
        </w:rPr>
        <w:t xml:space="preserve"> район»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результатах контрольной деятельности за 2015 год.</w:t>
      </w:r>
      <w:r w:rsidR="000A6D17"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№1).</w:t>
      </w:r>
    </w:p>
    <w:p w:rsidR="000A6D17" w:rsidRDefault="005C239E" w:rsidP="005C239E">
      <w:pPr>
        <w:spacing w:after="150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0A6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Опубликовать настоящее решение в «Муниципальном вестнике МО «</w:t>
      </w:r>
      <w:proofErr w:type="spellStart"/>
      <w:r w:rsidR="000A6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Катангский</w:t>
      </w:r>
      <w:proofErr w:type="spellEnd"/>
      <w:r w:rsidR="000A6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район».</w:t>
      </w:r>
    </w:p>
    <w:p w:rsidR="000A6D17" w:rsidRDefault="000A6D17" w:rsidP="000A6D17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A6D17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6D17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район»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Н.М.Лукичева</w:t>
      </w:r>
      <w:proofErr w:type="spellEnd"/>
    </w:p>
    <w:p w:rsidR="000A6D17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A6D17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A6D17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Мэр муниципального образования</w:t>
      </w:r>
    </w:p>
    <w:p w:rsidR="000A6D17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район»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С.Ю.Чонский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0A6D17" w:rsidRDefault="000A6D17" w:rsidP="000A6D1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02B7E" w:rsidRPr="00C23B22" w:rsidRDefault="00202B7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lastRenderedPageBreak/>
        <w:t>Отчет</w:t>
      </w:r>
    </w:p>
    <w:p w:rsidR="00202B7E" w:rsidRPr="00C23B22" w:rsidRDefault="00202B7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>председателя Контрольно-счетной палаты</w:t>
      </w:r>
    </w:p>
    <w:p w:rsidR="00202B7E" w:rsidRPr="00C23B22" w:rsidRDefault="00202B7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Pr="00C23B22">
        <w:rPr>
          <w:rFonts w:ascii="Times New Roman" w:hAnsi="Times New Roman" w:cs="Times New Roman"/>
          <w:sz w:val="27"/>
          <w:szCs w:val="27"/>
        </w:rPr>
        <w:t>Катангский</w:t>
      </w:r>
      <w:proofErr w:type="spellEnd"/>
      <w:r w:rsidRPr="00C23B22">
        <w:rPr>
          <w:rFonts w:ascii="Times New Roman" w:hAnsi="Times New Roman" w:cs="Times New Roman"/>
          <w:sz w:val="27"/>
          <w:szCs w:val="27"/>
        </w:rPr>
        <w:t xml:space="preserve"> район» о</w:t>
      </w:r>
    </w:p>
    <w:p w:rsidR="00202B7E" w:rsidRPr="00C23B22" w:rsidRDefault="00202B7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23B22">
        <w:rPr>
          <w:rFonts w:ascii="Times New Roman" w:hAnsi="Times New Roman" w:cs="Times New Roman"/>
          <w:sz w:val="27"/>
          <w:szCs w:val="27"/>
        </w:rPr>
        <w:t>результатах</w:t>
      </w:r>
      <w:proofErr w:type="gramEnd"/>
      <w:r w:rsidRPr="00C23B22">
        <w:rPr>
          <w:rFonts w:ascii="Times New Roman" w:hAnsi="Times New Roman" w:cs="Times New Roman"/>
          <w:sz w:val="27"/>
          <w:szCs w:val="27"/>
        </w:rPr>
        <w:t xml:space="preserve"> контрольной деятельности за 2015 год.</w:t>
      </w:r>
    </w:p>
    <w:p w:rsidR="00202B7E" w:rsidRPr="00C23B22" w:rsidRDefault="00202B7E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02B7E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1. Общее положение </w:t>
      </w:r>
    </w:p>
    <w:p w:rsidR="00102FE8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Контрольно-счетная палата МО «</w:t>
      </w:r>
      <w:proofErr w:type="spellStart"/>
      <w:r w:rsidR="00202B7E" w:rsidRPr="00C23B22">
        <w:rPr>
          <w:rFonts w:ascii="Times New Roman" w:hAnsi="Times New Roman" w:cs="Times New Roman"/>
          <w:sz w:val="27"/>
          <w:szCs w:val="27"/>
        </w:rPr>
        <w:t>Катангский</w:t>
      </w:r>
      <w:proofErr w:type="spellEnd"/>
      <w:r w:rsidR="00202B7E" w:rsidRPr="00C23B22">
        <w:rPr>
          <w:rFonts w:ascii="Times New Roman" w:hAnsi="Times New Roman" w:cs="Times New Roman"/>
          <w:sz w:val="27"/>
          <w:szCs w:val="27"/>
        </w:rPr>
        <w:t xml:space="preserve"> район» (далее КСП) является постоянно действующим органом внешнего муниципального финансового контроля, образуемым Думой МО «</w:t>
      </w:r>
      <w:proofErr w:type="spellStart"/>
      <w:r w:rsidR="00202B7E" w:rsidRPr="00C23B22">
        <w:rPr>
          <w:rFonts w:ascii="Times New Roman" w:hAnsi="Times New Roman" w:cs="Times New Roman"/>
          <w:sz w:val="27"/>
          <w:szCs w:val="27"/>
        </w:rPr>
        <w:t>Катангский</w:t>
      </w:r>
      <w:proofErr w:type="spellEnd"/>
      <w:r w:rsidR="00202B7E" w:rsidRPr="00C23B22">
        <w:rPr>
          <w:rFonts w:ascii="Times New Roman" w:hAnsi="Times New Roman" w:cs="Times New Roman"/>
          <w:sz w:val="27"/>
          <w:szCs w:val="27"/>
        </w:rPr>
        <w:t xml:space="preserve"> район» (далее районная Дума). </w:t>
      </w:r>
    </w:p>
    <w:p w:rsidR="00102FE8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КСП </w:t>
      </w:r>
      <w:proofErr w:type="gramStart"/>
      <w:r w:rsidR="00202B7E" w:rsidRPr="00C23B22">
        <w:rPr>
          <w:rFonts w:ascii="Times New Roman" w:hAnsi="Times New Roman" w:cs="Times New Roman"/>
          <w:sz w:val="27"/>
          <w:szCs w:val="27"/>
        </w:rPr>
        <w:t>подотчетна</w:t>
      </w:r>
      <w:proofErr w:type="gramEnd"/>
      <w:r w:rsidR="00202B7E" w:rsidRPr="00C23B22">
        <w:rPr>
          <w:rFonts w:ascii="Times New Roman" w:hAnsi="Times New Roman" w:cs="Times New Roman"/>
          <w:sz w:val="27"/>
          <w:szCs w:val="27"/>
        </w:rPr>
        <w:t xml:space="preserve"> районной Думе, обладает правами юридического лица. Полномочия КСП определены Федеральным законом от 07.02.2011 № 6-</w:t>
      </w:r>
      <w:r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="00202B7E" w:rsidRPr="00C23B22">
        <w:rPr>
          <w:rFonts w:ascii="Times New Roman" w:hAnsi="Times New Roman" w:cs="Times New Roman"/>
          <w:sz w:val="27"/>
          <w:szCs w:val="27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</w:t>
      </w:r>
      <w:proofErr w:type="spellStart"/>
      <w:r w:rsidR="00202B7E" w:rsidRPr="00C23B22">
        <w:rPr>
          <w:rFonts w:ascii="Times New Roman" w:hAnsi="Times New Roman" w:cs="Times New Roman"/>
          <w:sz w:val="27"/>
          <w:szCs w:val="27"/>
        </w:rPr>
        <w:t>Катангский</w:t>
      </w:r>
      <w:proofErr w:type="spellEnd"/>
      <w:r w:rsidR="00202B7E" w:rsidRPr="00C23B22">
        <w:rPr>
          <w:rFonts w:ascii="Times New Roman" w:hAnsi="Times New Roman" w:cs="Times New Roman"/>
          <w:sz w:val="27"/>
          <w:szCs w:val="27"/>
        </w:rPr>
        <w:t xml:space="preserve"> район», утвержденного решением Думы от 07.02.2012 года №1/3.</w:t>
      </w:r>
    </w:p>
    <w:p w:rsidR="00202B7E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202B7E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Для реализации целей деятельности Контрольно-счетная палата наделена </w:t>
      </w:r>
    </w:p>
    <w:p w:rsidR="00202B7E" w:rsidRPr="00C23B22" w:rsidRDefault="00202B7E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>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</w:t>
      </w:r>
      <w:r w:rsidR="00EA7717"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Pr="00C23B22">
        <w:rPr>
          <w:rFonts w:ascii="Times New Roman" w:hAnsi="Times New Roman" w:cs="Times New Roman"/>
          <w:sz w:val="27"/>
          <w:szCs w:val="27"/>
        </w:rPr>
        <w:t xml:space="preserve">использованием средств, направленных на реализацию долгосрочных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</w:t>
      </w:r>
      <w:bookmarkStart w:id="0" w:name="_GoBack"/>
      <w:bookmarkEnd w:id="0"/>
      <w:r w:rsidRPr="00C23B22">
        <w:rPr>
          <w:rFonts w:ascii="Times New Roman" w:hAnsi="Times New Roman" w:cs="Times New Roman"/>
          <w:sz w:val="27"/>
          <w:szCs w:val="27"/>
        </w:rPr>
        <w:t>рассмотрения проекта местного бюджета на очередной год.</w:t>
      </w:r>
    </w:p>
    <w:p w:rsidR="00202B7E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2. Основные показатели деятельности Контрольно-счетной палаты: </w:t>
      </w:r>
    </w:p>
    <w:p w:rsidR="00202B7E" w:rsidRPr="00C23B22" w:rsidRDefault="00202B7E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="00102FE8" w:rsidRPr="00C23B22">
        <w:rPr>
          <w:rFonts w:ascii="Times New Roman" w:hAnsi="Times New Roman" w:cs="Times New Roman"/>
          <w:sz w:val="27"/>
          <w:szCs w:val="27"/>
        </w:rPr>
        <w:t xml:space="preserve">    </w:t>
      </w:r>
      <w:r w:rsidRPr="00C23B22">
        <w:rPr>
          <w:rFonts w:ascii="Times New Roman" w:hAnsi="Times New Roman" w:cs="Times New Roman"/>
          <w:sz w:val="27"/>
          <w:szCs w:val="27"/>
        </w:rPr>
        <w:t xml:space="preserve">В 2015 году КСП </w:t>
      </w:r>
      <w:r w:rsidR="00EA7717" w:rsidRPr="00C23B22">
        <w:rPr>
          <w:rFonts w:ascii="Times New Roman" w:hAnsi="Times New Roman" w:cs="Times New Roman"/>
          <w:sz w:val="27"/>
          <w:szCs w:val="27"/>
        </w:rPr>
        <w:t>проведено</w:t>
      </w:r>
      <w:r w:rsidRPr="00C23B22">
        <w:rPr>
          <w:rFonts w:ascii="Times New Roman" w:hAnsi="Times New Roman" w:cs="Times New Roman"/>
          <w:sz w:val="27"/>
          <w:szCs w:val="27"/>
        </w:rPr>
        <w:t xml:space="preserve"> 11 экспертно</w:t>
      </w:r>
      <w:r w:rsidR="00246D2B"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Pr="00C23B22">
        <w:rPr>
          <w:rFonts w:ascii="Times New Roman" w:hAnsi="Times New Roman" w:cs="Times New Roman"/>
          <w:sz w:val="27"/>
          <w:szCs w:val="27"/>
        </w:rPr>
        <w:t>- аналитических мероприятий.</w:t>
      </w:r>
    </w:p>
    <w:p w:rsidR="00202B7E" w:rsidRPr="00C23B22" w:rsidRDefault="00246D2B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>В</w:t>
      </w:r>
      <w:r w:rsidR="00EA7717"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Pr="00C23B22">
        <w:rPr>
          <w:rFonts w:ascii="Times New Roman" w:hAnsi="Times New Roman" w:cs="Times New Roman"/>
          <w:sz w:val="27"/>
          <w:szCs w:val="27"/>
        </w:rPr>
        <w:t>ходе которых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, выявлены случаи </w:t>
      </w:r>
      <w:r w:rsidRPr="00C23B22">
        <w:rPr>
          <w:rFonts w:ascii="Times New Roman" w:hAnsi="Times New Roman" w:cs="Times New Roman"/>
          <w:sz w:val="27"/>
          <w:szCs w:val="27"/>
        </w:rPr>
        <w:t>отклонений от требований законодательства</w:t>
      </w:r>
      <w:r w:rsidR="00202B7E" w:rsidRPr="00C23B22">
        <w:rPr>
          <w:rFonts w:ascii="Times New Roman" w:hAnsi="Times New Roman" w:cs="Times New Roman"/>
          <w:sz w:val="27"/>
          <w:szCs w:val="27"/>
        </w:rPr>
        <w:t>, не имеющие стоимостной оценки.</w:t>
      </w:r>
    </w:p>
    <w:p w:rsidR="00202B7E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</w:t>
      </w:r>
      <w:r w:rsidR="00202B7E" w:rsidRPr="00C23B22">
        <w:rPr>
          <w:rFonts w:ascii="Times New Roman" w:hAnsi="Times New Roman" w:cs="Times New Roman"/>
          <w:sz w:val="27"/>
          <w:szCs w:val="27"/>
        </w:rPr>
        <w:t>3.Контрольная и экспертно-аналитическая деятельность Контрольно-счетной палаты</w:t>
      </w:r>
      <w:r w:rsidRPr="00C23B22">
        <w:rPr>
          <w:rFonts w:ascii="Times New Roman" w:hAnsi="Times New Roman" w:cs="Times New Roman"/>
          <w:sz w:val="27"/>
          <w:szCs w:val="27"/>
        </w:rPr>
        <w:t>:</w:t>
      </w:r>
    </w:p>
    <w:p w:rsidR="00202B7E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В рамках предварительного контроля Контрольно-счетной палатой проведена экспертиза проекта районного бюджета и проектов </w:t>
      </w:r>
      <w:r w:rsidR="00246D2B" w:rsidRPr="00C23B22">
        <w:rPr>
          <w:rFonts w:ascii="Times New Roman" w:hAnsi="Times New Roman" w:cs="Times New Roman"/>
          <w:sz w:val="27"/>
          <w:szCs w:val="27"/>
        </w:rPr>
        <w:t>4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бюджетов муниципальных образований поселений на 201</w:t>
      </w:r>
      <w:r w:rsidR="00246D2B" w:rsidRPr="00C23B22">
        <w:rPr>
          <w:rFonts w:ascii="Times New Roman" w:hAnsi="Times New Roman" w:cs="Times New Roman"/>
          <w:sz w:val="27"/>
          <w:szCs w:val="27"/>
        </w:rPr>
        <w:t>6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год.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</w:t>
      </w:r>
      <w:r w:rsidR="00202B7E" w:rsidRPr="00C23B22">
        <w:rPr>
          <w:rFonts w:ascii="Times New Roman" w:hAnsi="Times New Roman" w:cs="Times New Roman"/>
          <w:sz w:val="27"/>
          <w:szCs w:val="27"/>
        </w:rPr>
        <w:lastRenderedPageBreak/>
        <w:t xml:space="preserve">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</w:t>
      </w:r>
      <w:r w:rsidR="00246D2B" w:rsidRPr="00C23B22">
        <w:rPr>
          <w:rFonts w:ascii="Times New Roman" w:hAnsi="Times New Roman" w:cs="Times New Roman"/>
          <w:sz w:val="27"/>
          <w:szCs w:val="27"/>
        </w:rPr>
        <w:t>м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</w:p>
    <w:p w:rsidR="00202B7E" w:rsidRPr="00C23B22" w:rsidRDefault="00202B7E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</w:t>
      </w:r>
      <w:r w:rsidR="00102FE8"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Pr="00C23B22">
        <w:rPr>
          <w:rFonts w:ascii="Times New Roman" w:hAnsi="Times New Roman" w:cs="Times New Roman"/>
          <w:sz w:val="27"/>
          <w:szCs w:val="27"/>
        </w:rPr>
        <w:t xml:space="preserve"> 4. Организационная, кадровая и информационная деятельность КСП</w:t>
      </w:r>
      <w:r w:rsidR="00102FE8" w:rsidRPr="00C23B22">
        <w:rPr>
          <w:rFonts w:ascii="Times New Roman" w:hAnsi="Times New Roman" w:cs="Times New Roman"/>
          <w:sz w:val="27"/>
          <w:szCs w:val="27"/>
        </w:rPr>
        <w:t>:</w:t>
      </w:r>
      <w:r w:rsidRPr="00C23B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2FE8" w:rsidRPr="00C23B22" w:rsidRDefault="00102FE8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Обобщая результаты проведенных мероприятий в 201</w:t>
      </w:r>
      <w:r w:rsidR="00FC7FA2" w:rsidRPr="00C23B22">
        <w:rPr>
          <w:rFonts w:ascii="Times New Roman" w:hAnsi="Times New Roman" w:cs="Times New Roman"/>
          <w:sz w:val="27"/>
          <w:szCs w:val="27"/>
        </w:rPr>
        <w:t>5</w:t>
      </w:r>
      <w:r w:rsidR="00202B7E" w:rsidRPr="00C23B22">
        <w:rPr>
          <w:rFonts w:ascii="Times New Roman" w:hAnsi="Times New Roman" w:cs="Times New Roman"/>
          <w:sz w:val="27"/>
          <w:szCs w:val="27"/>
        </w:rPr>
        <w:t>году, следует отметить, что</w:t>
      </w:r>
      <w:r w:rsidR="00FC7FA2" w:rsidRPr="00C23B22">
        <w:rPr>
          <w:rFonts w:ascii="Times New Roman" w:hAnsi="Times New Roman" w:cs="Times New Roman"/>
          <w:sz w:val="27"/>
          <w:szCs w:val="27"/>
        </w:rPr>
        <w:t xml:space="preserve"> в связи со сменой председателя КСП простой в работе палаты составил 6 месяцев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="00FC7FA2" w:rsidRPr="00C23B22">
        <w:rPr>
          <w:rFonts w:ascii="Times New Roman" w:hAnsi="Times New Roman" w:cs="Times New Roman"/>
          <w:sz w:val="27"/>
          <w:szCs w:val="27"/>
        </w:rPr>
        <w:t xml:space="preserve">и проведены только основные экспертно-аналитические мероприятия по экспертизе проектов бюджетов на 2016 год, и внешняя проверка отчетов об исполнении бюджетов района и </w:t>
      </w:r>
      <w:proofErr w:type="spellStart"/>
      <w:r w:rsidR="00FC7FA2" w:rsidRPr="00C23B22">
        <w:rPr>
          <w:rFonts w:ascii="Times New Roman" w:hAnsi="Times New Roman" w:cs="Times New Roman"/>
          <w:sz w:val="27"/>
          <w:szCs w:val="27"/>
        </w:rPr>
        <w:t>Ербогаченского</w:t>
      </w:r>
      <w:proofErr w:type="spellEnd"/>
      <w:r w:rsidR="00FC7FA2" w:rsidRPr="00C23B22">
        <w:rPr>
          <w:rFonts w:ascii="Times New Roman" w:hAnsi="Times New Roman" w:cs="Times New Roman"/>
          <w:sz w:val="27"/>
          <w:szCs w:val="27"/>
        </w:rPr>
        <w:t xml:space="preserve"> МО</w:t>
      </w:r>
      <w:r w:rsidRPr="00C23B22">
        <w:rPr>
          <w:rFonts w:ascii="Times New Roman" w:hAnsi="Times New Roman" w:cs="Times New Roman"/>
          <w:sz w:val="27"/>
          <w:szCs w:val="27"/>
        </w:rPr>
        <w:t xml:space="preserve"> за 2014 год</w:t>
      </w:r>
      <w:r w:rsidR="00FC7FA2" w:rsidRPr="00C23B22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EA7717" w:rsidRPr="00C23B22" w:rsidRDefault="003B4CAA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  </w:t>
      </w:r>
      <w:r w:rsidR="00202B7E" w:rsidRPr="00C23B22">
        <w:rPr>
          <w:rFonts w:ascii="Times New Roman" w:hAnsi="Times New Roman" w:cs="Times New Roman"/>
          <w:sz w:val="27"/>
          <w:szCs w:val="27"/>
        </w:rPr>
        <w:t>Результаты экспертно-аналитических мероприятий, осуществленных Контрольно-счетной палатой в 201</w:t>
      </w:r>
      <w:r w:rsidR="00661A4A" w:rsidRPr="00C23B22">
        <w:rPr>
          <w:rFonts w:ascii="Times New Roman" w:hAnsi="Times New Roman" w:cs="Times New Roman"/>
          <w:sz w:val="27"/>
          <w:szCs w:val="27"/>
        </w:rPr>
        <w:t>5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году, позволяют сделать вывод о том, что, несмотря на </w:t>
      </w:r>
      <w:r w:rsidR="00EA7717" w:rsidRPr="00C23B22">
        <w:rPr>
          <w:rFonts w:ascii="Times New Roman" w:hAnsi="Times New Roman" w:cs="Times New Roman"/>
          <w:sz w:val="27"/>
          <w:szCs w:val="27"/>
        </w:rPr>
        <w:t>некоторое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укрепление бюджетно-финансовой дисциплины, в муниципальном образовании </w:t>
      </w:r>
      <w:r w:rsidR="000E4242" w:rsidRPr="00C23B22">
        <w:rPr>
          <w:rFonts w:ascii="Times New Roman" w:hAnsi="Times New Roman" w:cs="Times New Roman"/>
          <w:sz w:val="27"/>
          <w:szCs w:val="27"/>
        </w:rPr>
        <w:t>актуальны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</w:t>
      </w:r>
      <w:r w:rsidR="00661A4A" w:rsidRPr="00C23B22">
        <w:rPr>
          <w:rFonts w:ascii="Times New Roman" w:hAnsi="Times New Roman" w:cs="Times New Roman"/>
          <w:sz w:val="27"/>
          <w:szCs w:val="27"/>
        </w:rPr>
        <w:t>вопрос</w:t>
      </w:r>
      <w:r w:rsidR="000E4242" w:rsidRPr="00C23B22">
        <w:rPr>
          <w:rFonts w:ascii="Times New Roman" w:hAnsi="Times New Roman" w:cs="Times New Roman"/>
          <w:sz w:val="27"/>
          <w:szCs w:val="27"/>
        </w:rPr>
        <w:t>ы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в части эффективного использования муниципальной собственности и бюджетных ресурсов. На решение этих и других задач будет направлена последующая деятельность палаты.</w:t>
      </w:r>
    </w:p>
    <w:p w:rsidR="000E4242" w:rsidRPr="00C23B22" w:rsidRDefault="003B4CAA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</w:t>
      </w:r>
      <w:r w:rsidR="00EA7717" w:rsidRPr="00C23B22">
        <w:rPr>
          <w:rFonts w:ascii="Times New Roman" w:hAnsi="Times New Roman" w:cs="Times New Roman"/>
          <w:sz w:val="27"/>
          <w:szCs w:val="27"/>
        </w:rPr>
        <w:t xml:space="preserve">  </w:t>
      </w:r>
      <w:r w:rsidRPr="00C23B22">
        <w:rPr>
          <w:rFonts w:ascii="Times New Roman" w:hAnsi="Times New Roman" w:cs="Times New Roman"/>
          <w:sz w:val="27"/>
          <w:szCs w:val="27"/>
        </w:rPr>
        <w:t xml:space="preserve">    </w:t>
      </w:r>
      <w:r w:rsidR="000E4242" w:rsidRPr="00C23B22">
        <w:rPr>
          <w:rFonts w:ascii="Times New Roman" w:hAnsi="Times New Roman" w:cs="Times New Roman"/>
          <w:sz w:val="27"/>
          <w:szCs w:val="27"/>
        </w:rPr>
        <w:t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</w:t>
      </w:r>
      <w:r w:rsidRPr="00C23B22">
        <w:rPr>
          <w:rFonts w:ascii="Times New Roman" w:hAnsi="Times New Roman" w:cs="Times New Roman"/>
          <w:sz w:val="27"/>
          <w:szCs w:val="27"/>
        </w:rPr>
        <w:t xml:space="preserve">, с целью работы по единым правилам, на данный момент Контрольно-счетной палатой разрабатываются Стандарты внешнего финансового контроля. </w:t>
      </w:r>
      <w:r w:rsidR="000E4242" w:rsidRPr="00C23B22">
        <w:rPr>
          <w:rFonts w:ascii="Times New Roman" w:hAnsi="Times New Roman" w:cs="Times New Roman"/>
          <w:sz w:val="27"/>
          <w:szCs w:val="27"/>
        </w:rPr>
        <w:t xml:space="preserve"> Задачи местных счетных органов в соответствии с новыми требованиями расширяются.</w:t>
      </w:r>
    </w:p>
    <w:p w:rsidR="00202B7E" w:rsidRPr="00C23B22" w:rsidRDefault="003B4CAA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   </w:t>
      </w:r>
      <w:r w:rsidR="00202B7E" w:rsidRPr="00C23B22">
        <w:rPr>
          <w:rFonts w:ascii="Times New Roman" w:hAnsi="Times New Roman" w:cs="Times New Roman"/>
          <w:sz w:val="27"/>
          <w:szCs w:val="27"/>
        </w:rPr>
        <w:t>Деятельность КСП в 201</w:t>
      </w:r>
      <w:r w:rsidR="00661A4A" w:rsidRPr="00C23B22">
        <w:rPr>
          <w:rFonts w:ascii="Times New Roman" w:hAnsi="Times New Roman" w:cs="Times New Roman"/>
          <w:sz w:val="27"/>
          <w:szCs w:val="27"/>
        </w:rPr>
        <w:t>6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году будет ориентирована на повышение качества проводимых проверок и более активного внедрения элементов аудита эффективности. </w:t>
      </w:r>
      <w:r w:rsidR="000E4242" w:rsidRPr="00C23B22">
        <w:rPr>
          <w:rFonts w:ascii="Times New Roman" w:hAnsi="Times New Roman" w:cs="Times New Roman"/>
          <w:sz w:val="27"/>
          <w:szCs w:val="27"/>
        </w:rPr>
        <w:t>В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ажным направлением в работе КСП </w:t>
      </w:r>
      <w:r w:rsidR="00EA7717" w:rsidRPr="00C23B22">
        <w:rPr>
          <w:rFonts w:ascii="Times New Roman" w:hAnsi="Times New Roman" w:cs="Times New Roman"/>
          <w:sz w:val="27"/>
          <w:szCs w:val="27"/>
        </w:rPr>
        <w:t>является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 не только выявление финансовых нарушений, но и содействие </w:t>
      </w:r>
      <w:r w:rsidR="000E4242" w:rsidRPr="00C23B22">
        <w:rPr>
          <w:rFonts w:ascii="Times New Roman" w:hAnsi="Times New Roman" w:cs="Times New Roman"/>
          <w:sz w:val="27"/>
          <w:szCs w:val="27"/>
        </w:rPr>
        <w:t>р</w:t>
      </w:r>
      <w:r w:rsidR="00202B7E" w:rsidRPr="00C23B22">
        <w:rPr>
          <w:rFonts w:ascii="Times New Roman" w:hAnsi="Times New Roman" w:cs="Times New Roman"/>
          <w:sz w:val="27"/>
          <w:szCs w:val="27"/>
        </w:rPr>
        <w:t xml:space="preserve">уководителям проверяемых организаций в устранении недостатков и их </w:t>
      </w:r>
      <w:r w:rsidR="000E4242" w:rsidRPr="00C23B22">
        <w:rPr>
          <w:rFonts w:ascii="Times New Roman" w:hAnsi="Times New Roman" w:cs="Times New Roman"/>
          <w:sz w:val="27"/>
          <w:szCs w:val="27"/>
        </w:rPr>
        <w:t xml:space="preserve">последующего </w:t>
      </w:r>
      <w:r w:rsidR="00202B7E" w:rsidRPr="00C23B22">
        <w:rPr>
          <w:rFonts w:ascii="Times New Roman" w:hAnsi="Times New Roman" w:cs="Times New Roman"/>
          <w:sz w:val="27"/>
          <w:szCs w:val="27"/>
        </w:rPr>
        <w:t>предотвра</w:t>
      </w:r>
      <w:r w:rsidR="000E4242" w:rsidRPr="00C23B22">
        <w:rPr>
          <w:rFonts w:ascii="Times New Roman" w:hAnsi="Times New Roman" w:cs="Times New Roman"/>
          <w:sz w:val="27"/>
          <w:szCs w:val="27"/>
        </w:rPr>
        <w:t>щ</w:t>
      </w:r>
      <w:r w:rsidR="00202B7E" w:rsidRPr="00C23B22">
        <w:rPr>
          <w:rFonts w:ascii="Times New Roman" w:hAnsi="Times New Roman" w:cs="Times New Roman"/>
          <w:sz w:val="27"/>
          <w:szCs w:val="27"/>
        </w:rPr>
        <w:t>ени</w:t>
      </w:r>
      <w:r w:rsidR="000E4242" w:rsidRPr="00C23B22">
        <w:rPr>
          <w:rFonts w:ascii="Times New Roman" w:hAnsi="Times New Roman" w:cs="Times New Roman"/>
          <w:sz w:val="27"/>
          <w:szCs w:val="27"/>
        </w:rPr>
        <w:t>я</w:t>
      </w:r>
      <w:r w:rsidR="00202B7E" w:rsidRPr="00C23B22">
        <w:rPr>
          <w:rFonts w:ascii="Times New Roman" w:hAnsi="Times New Roman" w:cs="Times New Roman"/>
          <w:sz w:val="27"/>
          <w:szCs w:val="27"/>
        </w:rPr>
        <w:t>. От того, насколько результаты финансового контроля будут востребованы исполнительной и представительной властью района при принятии управленческих решений, напрямую зависит и эффективность работы</w:t>
      </w:r>
      <w:r w:rsidR="00102FE8" w:rsidRPr="00C23B22">
        <w:rPr>
          <w:rFonts w:ascii="Times New Roman" w:hAnsi="Times New Roman" w:cs="Times New Roman"/>
          <w:sz w:val="27"/>
          <w:szCs w:val="27"/>
        </w:rPr>
        <w:t xml:space="preserve"> КСП</w:t>
      </w:r>
      <w:r w:rsidR="00202B7E" w:rsidRPr="00C23B22">
        <w:rPr>
          <w:rFonts w:ascii="Times New Roman" w:hAnsi="Times New Roman" w:cs="Times New Roman"/>
          <w:sz w:val="27"/>
          <w:szCs w:val="27"/>
        </w:rPr>
        <w:t>.</w:t>
      </w:r>
    </w:p>
    <w:p w:rsidR="00661A4A" w:rsidRDefault="00661A4A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23B22" w:rsidRPr="00C23B22" w:rsidRDefault="00C23B22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94433" w:rsidRPr="00C23B22" w:rsidRDefault="00202B7E" w:rsidP="00102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B22">
        <w:rPr>
          <w:rFonts w:ascii="Times New Roman" w:hAnsi="Times New Roman" w:cs="Times New Roman"/>
          <w:sz w:val="27"/>
          <w:szCs w:val="27"/>
        </w:rPr>
        <w:t xml:space="preserve">Председатель КСП </w:t>
      </w:r>
      <w:r w:rsidR="00661A4A" w:rsidRPr="00C23B2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proofErr w:type="spellStart"/>
      <w:r w:rsidR="00661A4A" w:rsidRPr="00C23B22">
        <w:rPr>
          <w:rFonts w:ascii="Times New Roman" w:hAnsi="Times New Roman" w:cs="Times New Roman"/>
          <w:sz w:val="27"/>
          <w:szCs w:val="27"/>
        </w:rPr>
        <w:t>Л.В.Васильева</w:t>
      </w:r>
      <w:proofErr w:type="spellEnd"/>
    </w:p>
    <w:sectPr w:rsidR="00994433" w:rsidRPr="00C2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C"/>
    <w:rsid w:val="000A6D17"/>
    <w:rsid w:val="000E4242"/>
    <w:rsid w:val="00102FE8"/>
    <w:rsid w:val="00202B7E"/>
    <w:rsid w:val="00246D2B"/>
    <w:rsid w:val="003B4CAA"/>
    <w:rsid w:val="005C239E"/>
    <w:rsid w:val="00661A4A"/>
    <w:rsid w:val="00994433"/>
    <w:rsid w:val="00C21AFC"/>
    <w:rsid w:val="00C23B22"/>
    <w:rsid w:val="00EA7717"/>
    <w:rsid w:val="00F25E15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2016-02-20T01:32:00Z</dcterms:created>
  <dcterms:modified xsi:type="dcterms:W3CDTF">2016-03-15T02:45:00Z</dcterms:modified>
</cp:coreProperties>
</file>