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9A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Контрольно-счетной палатой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46D32">
        <w:rPr>
          <w:rFonts w:ascii="Times New Roman" w:hAnsi="Times New Roman" w:cs="Times New Roman"/>
          <w:sz w:val="28"/>
          <w:szCs w:val="28"/>
        </w:rPr>
        <w:t xml:space="preserve"> году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6D32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6D32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6D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6D32">
        <w:rPr>
          <w:rFonts w:ascii="Times New Roman" w:hAnsi="Times New Roman" w:cs="Times New Roman"/>
          <w:sz w:val="28"/>
          <w:szCs w:val="28"/>
        </w:rPr>
        <w:t xml:space="preserve"> по результатам, которых сделаны выводы: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D32">
        <w:rPr>
          <w:rFonts w:ascii="Times New Roman" w:hAnsi="Times New Roman" w:cs="Times New Roman"/>
          <w:sz w:val="28"/>
          <w:szCs w:val="28"/>
        </w:rPr>
        <w:t xml:space="preserve"> соблюдения установленного порядка управления и распоряжения имуществом, находящемся в собственности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район»» за 01.08.2017-01.10.2020 годы в Администрации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6D3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использованы нормативные правовые акты, действующие в проверяемом периоде: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Решение Думы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 № 1/8 от 23.03.2011 года «Об утверждении положения о порядке управления и распоряжения муниципальным имуществом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Постановление администрации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 от 22.03.2018 года                № 92-п «Об организации учета муниципального имущества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Положение о порядке проведения инвентаризации муниципального имущества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район», утвержденное Постановлением администрации № 282-п от 27.09.2019 года;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Положение о порядке передачи в аренду муниципального имущества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 (далее по тексту - положение по аренде), утвержденное решением Думы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 09.12.2011 года № 6/4;</w:t>
      </w:r>
    </w:p>
    <w:p w:rsid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Решением Думы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 от 23.03.2011 года № 1/7 «Об утверждении положения о порядке проведения приватизации имущества, находящегося в собственности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46D32" w:rsidRPr="00746D32" w:rsidRDefault="00746D32" w:rsidP="00746D3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установлено, что база данных «Реестр муниципального имущества МО «</w:t>
      </w:r>
      <w:proofErr w:type="spellStart"/>
      <w:r w:rsidRPr="00746D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74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ведется с применения специализированного программного продукта в программном комплексе SAUMI 4.7, а также в бумажном варианте.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 проверке реестр муниципального имущества содержит следующее количество объектов: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281"/>
        <w:gridCol w:w="3480"/>
      </w:tblGrid>
      <w:tr w:rsidR="00746D32" w:rsidRPr="00746D32" w:rsidTr="00746D32">
        <w:tc>
          <w:tcPr>
            <w:tcW w:w="810" w:type="dxa"/>
            <w:shd w:val="clear" w:color="auto" w:fill="auto"/>
            <w:vAlign w:val="center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реестра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по состоянию на 01.10.2020 года (ед.)</w:t>
            </w:r>
          </w:p>
        </w:tc>
      </w:tr>
      <w:tr w:rsidR="00746D32" w:rsidRPr="00746D32" w:rsidTr="00746D32">
        <w:tc>
          <w:tcPr>
            <w:tcW w:w="9571" w:type="dxa"/>
            <w:gridSpan w:val="3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Недвижимое имущество</w:t>
            </w:r>
          </w:p>
        </w:tc>
      </w:tr>
      <w:tr w:rsidR="00746D32" w:rsidRPr="00746D32" w:rsidTr="00746D32">
        <w:tc>
          <w:tcPr>
            <w:tcW w:w="81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1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Здания, строения, сооружения</w:t>
            </w:r>
          </w:p>
        </w:tc>
        <w:tc>
          <w:tcPr>
            <w:tcW w:w="348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3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46D32" w:rsidRPr="00746D32" w:rsidTr="00746D32">
        <w:tc>
          <w:tcPr>
            <w:tcW w:w="81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81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незавершенного строительства</w:t>
            </w:r>
          </w:p>
        </w:tc>
        <w:tc>
          <w:tcPr>
            <w:tcW w:w="348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32">
              <w:rPr>
                <w:rFonts w:ascii="Cambria Math" w:eastAsia="Calibri" w:hAnsi="Cambria Math" w:cs="Cambria Math"/>
                <w:sz w:val="28"/>
                <w:szCs w:val="28"/>
              </w:rPr>
              <w:t>⁻</w:t>
            </w:r>
          </w:p>
        </w:tc>
      </w:tr>
      <w:tr w:rsidR="00746D32" w:rsidRPr="00746D32" w:rsidTr="00746D32">
        <w:tc>
          <w:tcPr>
            <w:tcW w:w="81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81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</w:p>
        </w:tc>
        <w:tc>
          <w:tcPr>
            <w:tcW w:w="348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32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746D32" w:rsidRPr="00746D32" w:rsidTr="00746D32">
        <w:tc>
          <w:tcPr>
            <w:tcW w:w="81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81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</w:t>
            </w:r>
            <w:proofErr w:type="gramEnd"/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помещений</w:t>
            </w:r>
          </w:p>
        </w:tc>
        <w:tc>
          <w:tcPr>
            <w:tcW w:w="348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3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746D32" w:rsidRPr="00746D32" w:rsidTr="00746D32">
        <w:tc>
          <w:tcPr>
            <w:tcW w:w="81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81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</w:t>
            </w:r>
          </w:p>
        </w:tc>
        <w:tc>
          <w:tcPr>
            <w:tcW w:w="348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32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746D32" w:rsidRPr="00746D32" w:rsidTr="00746D32">
        <w:tc>
          <w:tcPr>
            <w:tcW w:w="81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81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казна</w:t>
            </w:r>
          </w:p>
        </w:tc>
        <w:tc>
          <w:tcPr>
            <w:tcW w:w="348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32">
              <w:rPr>
                <w:rFonts w:ascii="Cambria Math" w:eastAsia="Calibri" w:hAnsi="Cambria Math" w:cs="Cambria Math"/>
                <w:sz w:val="28"/>
                <w:szCs w:val="28"/>
              </w:rPr>
              <w:t>⁻</w:t>
            </w:r>
          </w:p>
        </w:tc>
      </w:tr>
      <w:tr w:rsidR="00746D32" w:rsidRPr="00746D32" w:rsidTr="00746D32">
        <w:tc>
          <w:tcPr>
            <w:tcW w:w="9571" w:type="dxa"/>
            <w:gridSpan w:val="3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Движимое имущество</w:t>
            </w:r>
          </w:p>
        </w:tc>
      </w:tr>
      <w:tr w:rsidR="00746D32" w:rsidRPr="00746D32" w:rsidTr="00746D32">
        <w:tc>
          <w:tcPr>
            <w:tcW w:w="81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1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Движимое имущество</w:t>
            </w:r>
          </w:p>
        </w:tc>
        <w:tc>
          <w:tcPr>
            <w:tcW w:w="3480" w:type="dxa"/>
            <w:shd w:val="clear" w:color="auto" w:fill="auto"/>
          </w:tcPr>
          <w:p w:rsidR="00746D32" w:rsidRPr="00746D32" w:rsidRDefault="00746D32" w:rsidP="00746D32">
            <w:pPr>
              <w:spacing w:after="0"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6D3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 xml:space="preserve">Проверка осуществления функций по </w:t>
      </w:r>
      <w:proofErr w:type="gramStart"/>
      <w:r w:rsidRPr="00746D3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46D32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 xml:space="preserve">Согласно Положению об Отделе управления муниципальным имуществом, одной из функций отдела является осуществление </w:t>
      </w:r>
      <w:proofErr w:type="gramStart"/>
      <w:r w:rsidRPr="00746D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D32">
        <w:rPr>
          <w:rFonts w:ascii="Times New Roman" w:hAnsi="Times New Roman" w:cs="Times New Roman"/>
          <w:sz w:val="28"/>
          <w:szCs w:val="28"/>
        </w:rPr>
        <w:t xml:space="preserve"> распоряжением объектами муниципальной собственности, их использованием по назначению и сохранностью.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 xml:space="preserve">С целью осуществления указанной функции в администрации района не разработано Положение о порядке организации и осуществления </w:t>
      </w:r>
      <w:proofErr w:type="gramStart"/>
      <w:r w:rsidRPr="00746D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D32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Выводы по результатам контрольного мероприятия: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6D32">
        <w:rPr>
          <w:rFonts w:ascii="Times New Roman" w:hAnsi="Times New Roman" w:cs="Times New Roman"/>
          <w:sz w:val="28"/>
          <w:szCs w:val="28"/>
        </w:rPr>
        <w:t>Не на все объекты муниципальной собственности зарегистрированы права собственности.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 xml:space="preserve">По результатам проверки соблюдения установленного порядка учета муниципального имущества, можно сделать вывод, что учет муниципального </w:t>
      </w:r>
      <w:r w:rsidRPr="00746D32">
        <w:rPr>
          <w:rFonts w:ascii="Times New Roman" w:hAnsi="Times New Roman" w:cs="Times New Roman"/>
          <w:sz w:val="28"/>
          <w:szCs w:val="28"/>
        </w:rPr>
        <w:lastRenderedPageBreak/>
        <w:t>имущества, в том числе бухгалтерский, ведется в соответствии с  требованиями действующего законодательства, но выявляемые отклонения позволяют сделать выводы об отсутствии объективной и достоверной информации о составе муниципального имущества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 xml:space="preserve">Проверкой осуществления функций по </w:t>
      </w:r>
      <w:proofErr w:type="gramStart"/>
      <w:r w:rsidRPr="00746D3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46D32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 установлено, что указанные функции не осуществлялись.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Рекомендации по результатам контрольного мероприятия: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и транспортом администрации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 xml:space="preserve">1.Принять действенные меры по устранению выявленных замечаний. 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2.Производить сверку данных реестра муниципального имущества с данными бухгалтерского учета муниципальных учреждений и предприятий.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Организовать документооборот, обеспечивающий своевременное доведение информации о приобретении муниципальной собственности и (или) информации о совершенных действиях с муниципальной собственностью.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>3.Планомерно осуществлять мероприятия по государственной регистрации права собственности объектов муниципального имущества.</w:t>
      </w:r>
    </w:p>
    <w:p w:rsidR="00746D32" w:rsidRP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 xml:space="preserve">4. Разработать положение о порядке организации и осуществления </w:t>
      </w:r>
      <w:proofErr w:type="gramStart"/>
      <w:r w:rsidRPr="00746D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6D32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муниципального имущества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46D32" w:rsidRDefault="00746D32" w:rsidP="00746D3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6D32">
        <w:rPr>
          <w:rFonts w:ascii="Times New Roman" w:hAnsi="Times New Roman" w:cs="Times New Roman"/>
          <w:sz w:val="28"/>
          <w:szCs w:val="28"/>
        </w:rPr>
        <w:t xml:space="preserve">5.Осуществлять </w:t>
      </w:r>
      <w:proofErr w:type="gramStart"/>
      <w:r w:rsidRPr="00746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D32">
        <w:rPr>
          <w:rFonts w:ascii="Times New Roman" w:hAnsi="Times New Roman" w:cs="Times New Roman"/>
          <w:sz w:val="28"/>
          <w:szCs w:val="28"/>
        </w:rPr>
        <w:t xml:space="preserve"> проведением проверок фактического наличия, технического состояния и использования по назначению имущества, находящего в муниципальной собственности МО «</w:t>
      </w:r>
      <w:proofErr w:type="spellStart"/>
      <w:r w:rsidRPr="00746D3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746D3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46D32" w:rsidRPr="00746D32" w:rsidRDefault="00746D32" w:rsidP="00746D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6D32" w:rsidRPr="0074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D1"/>
    <w:rsid w:val="0017449A"/>
    <w:rsid w:val="002B0547"/>
    <w:rsid w:val="00706452"/>
    <w:rsid w:val="00746D32"/>
    <w:rsid w:val="00A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647</Words>
  <Characters>3689</Characters>
  <Application>Microsoft Office Word</Application>
  <DocSecurity>0</DocSecurity>
  <Lines>30</Lines>
  <Paragraphs>8</Paragraphs>
  <ScaleCrop>false</ScaleCrop>
  <Company>XTreme.ws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2020-11-23T02:54:00Z</dcterms:created>
  <dcterms:modified xsi:type="dcterms:W3CDTF">2020-11-23T03:38:00Z</dcterms:modified>
</cp:coreProperties>
</file>