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7" w:rsidRDefault="001717E7" w:rsidP="001F37BF">
      <w:pPr>
        <w:pStyle w:val="20"/>
        <w:shd w:val="clear" w:color="auto" w:fill="auto"/>
        <w:spacing w:after="0" w:line="240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:rsidR="001717E7" w:rsidRPr="001717E7" w:rsidRDefault="001717E7" w:rsidP="001717E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1717E7" w:rsidRPr="001717E7" w:rsidRDefault="001717E7" w:rsidP="001717E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717E7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44769F3" wp14:editId="42B84779">
            <wp:extent cx="914400" cy="1152525"/>
            <wp:effectExtent l="0" t="0" r="0" b="9525"/>
            <wp:docPr id="2" name="Рисунок 1" descr="Описание: 38katangcki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8katangcki_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E7" w:rsidRPr="001717E7" w:rsidRDefault="001717E7" w:rsidP="0017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717E7" w:rsidRPr="001717E7" w:rsidRDefault="001717E7" w:rsidP="0017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717E7" w:rsidRPr="001717E7" w:rsidRDefault="001717E7" w:rsidP="001717E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КОНТРОЛЬНО-СЧЕТНАЯ ПАЛАТА</w:t>
      </w:r>
    </w:p>
    <w:p w:rsidR="001717E7" w:rsidRPr="001717E7" w:rsidRDefault="001717E7" w:rsidP="001717E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Катангский</w:t>
      </w:r>
      <w:proofErr w:type="spellEnd"/>
      <w:r w:rsidRPr="001717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район»</w:t>
      </w:r>
    </w:p>
    <w:p w:rsidR="001717E7" w:rsidRPr="001717E7" w:rsidRDefault="001717E7" w:rsidP="001717E7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17E7" w:rsidRDefault="001717E7" w:rsidP="001F37BF">
      <w:pPr>
        <w:pStyle w:val="20"/>
        <w:shd w:val="clear" w:color="auto" w:fill="auto"/>
        <w:spacing w:after="0" w:line="240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:rsidR="001717E7" w:rsidRDefault="001717E7" w:rsidP="001F37BF">
      <w:pPr>
        <w:pStyle w:val="20"/>
        <w:shd w:val="clear" w:color="auto" w:fill="auto"/>
        <w:spacing w:after="0" w:line="240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:rsidR="001717E7" w:rsidRDefault="001717E7" w:rsidP="001F37BF">
      <w:pPr>
        <w:pStyle w:val="20"/>
        <w:shd w:val="clear" w:color="auto" w:fill="auto"/>
        <w:spacing w:after="0" w:line="240" w:lineRule="auto"/>
        <w:ind w:firstLine="720"/>
        <w:jc w:val="right"/>
        <w:rPr>
          <w:rStyle w:val="2"/>
          <w:b/>
          <w:bCs/>
          <w:color w:val="000000"/>
          <w:sz w:val="28"/>
          <w:szCs w:val="28"/>
        </w:rPr>
      </w:pPr>
    </w:p>
    <w:p w:rsidR="001F37BF" w:rsidRPr="00670404" w:rsidRDefault="001F37BF" w:rsidP="001E71F6">
      <w:pPr>
        <w:pStyle w:val="40"/>
        <w:shd w:val="clear" w:color="auto" w:fill="auto"/>
        <w:spacing w:before="0" w:after="0" w:line="310" w:lineRule="exact"/>
        <w:ind w:left="240"/>
      </w:pPr>
      <w:r w:rsidRPr="00670404">
        <w:rPr>
          <w:rStyle w:val="4"/>
          <w:b/>
          <w:bCs/>
          <w:color w:val="000000"/>
        </w:rPr>
        <w:t>СТАНДАРТ</w:t>
      </w:r>
    </w:p>
    <w:p w:rsidR="001F37BF" w:rsidRDefault="001F37BF" w:rsidP="001E71F6">
      <w:pPr>
        <w:pStyle w:val="40"/>
        <w:shd w:val="clear" w:color="auto" w:fill="auto"/>
        <w:spacing w:before="0" w:after="0" w:line="370" w:lineRule="exact"/>
        <w:ind w:left="40" w:right="420"/>
        <w:rPr>
          <w:rStyle w:val="4"/>
          <w:b/>
          <w:bCs/>
          <w:color w:val="000000"/>
        </w:rPr>
      </w:pPr>
      <w:r w:rsidRPr="00670404">
        <w:rPr>
          <w:rStyle w:val="4"/>
          <w:b/>
          <w:bCs/>
          <w:color w:val="000000"/>
        </w:rPr>
        <w:t xml:space="preserve">КОНТРОЛЬНО </w:t>
      </w:r>
      <w:r>
        <w:rPr>
          <w:rStyle w:val="4"/>
          <w:b/>
          <w:bCs/>
          <w:color w:val="000000"/>
        </w:rPr>
        <w:t>–</w:t>
      </w:r>
      <w:r w:rsidRPr="00670404">
        <w:rPr>
          <w:rStyle w:val="4"/>
          <w:b/>
          <w:bCs/>
          <w:color w:val="000000"/>
        </w:rPr>
        <w:t xml:space="preserve"> </w:t>
      </w:r>
      <w:r>
        <w:rPr>
          <w:rStyle w:val="4"/>
          <w:b/>
          <w:bCs/>
          <w:color w:val="000000"/>
        </w:rPr>
        <w:t xml:space="preserve">СЧЕТНОЙ </w:t>
      </w:r>
      <w:r w:rsidRPr="00670404">
        <w:rPr>
          <w:rStyle w:val="4"/>
          <w:b/>
          <w:bCs/>
          <w:color w:val="000000"/>
        </w:rPr>
        <w:t xml:space="preserve"> ПАЛАТЫ</w:t>
      </w:r>
    </w:p>
    <w:p w:rsidR="001F37BF" w:rsidRDefault="001F37BF" w:rsidP="001E71F6">
      <w:pPr>
        <w:pStyle w:val="40"/>
        <w:shd w:val="clear" w:color="auto" w:fill="auto"/>
        <w:spacing w:before="0" w:after="0" w:line="370" w:lineRule="exact"/>
        <w:ind w:left="40" w:right="42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МО «КАТАНГСКИЙ РАЙОН»</w:t>
      </w:r>
    </w:p>
    <w:p w:rsidR="001F37BF" w:rsidRPr="00670404" w:rsidRDefault="001F37BF" w:rsidP="001F37BF">
      <w:pPr>
        <w:pStyle w:val="40"/>
        <w:shd w:val="clear" w:color="auto" w:fill="auto"/>
        <w:spacing w:before="0" w:after="0" w:line="370" w:lineRule="exact"/>
        <w:ind w:left="40" w:right="420"/>
      </w:pPr>
    </w:p>
    <w:p w:rsidR="00584A43" w:rsidRPr="001F37BF" w:rsidRDefault="001F37BF" w:rsidP="00584A43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584A43" w:rsidRPr="001F37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ПРАВИЛА ПРОВЕДЕНИЯ КОНТРОЛЬНОГО МЕРОПРИЯТИЯ</w:t>
      </w:r>
      <w:r w:rsidRPr="001F37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584A43" w:rsidRPr="001F37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584A43" w:rsidRPr="001F37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C10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СФК-3</w:t>
      </w:r>
    </w:p>
    <w:p w:rsidR="001717E7" w:rsidRPr="00BB285E" w:rsidRDefault="001717E7" w:rsidP="001C5A1D">
      <w:pPr>
        <w:pStyle w:val="20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bookmarkStart w:id="0" w:name="_GoBack"/>
      <w:bookmarkEnd w:id="0"/>
      <w:r>
        <w:rPr>
          <w:rStyle w:val="2"/>
          <w:bCs/>
          <w:color w:val="000000"/>
          <w:sz w:val="28"/>
          <w:szCs w:val="28"/>
        </w:rPr>
        <w:t>(</w:t>
      </w:r>
      <w:r w:rsidRPr="001717E7">
        <w:rPr>
          <w:rStyle w:val="2"/>
          <w:bCs/>
          <w:color w:val="000000"/>
          <w:sz w:val="28"/>
          <w:szCs w:val="28"/>
        </w:rPr>
        <w:t>утвержден</w:t>
      </w:r>
      <w:r>
        <w:rPr>
          <w:rStyle w:val="2"/>
          <w:bCs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 xml:space="preserve">распоряжением </w:t>
      </w:r>
      <w:r w:rsidRPr="00670404">
        <w:rPr>
          <w:rStyle w:val="3"/>
          <w:color w:val="000000"/>
          <w:sz w:val="28"/>
          <w:szCs w:val="28"/>
        </w:rPr>
        <w:t xml:space="preserve"> председателя</w:t>
      </w:r>
      <w:r>
        <w:rPr>
          <w:rStyle w:val="3"/>
          <w:color w:val="000000"/>
          <w:sz w:val="28"/>
          <w:szCs w:val="28"/>
        </w:rPr>
        <w:t xml:space="preserve"> </w:t>
      </w:r>
      <w:r w:rsidRPr="00670404">
        <w:rPr>
          <w:rStyle w:val="3"/>
          <w:color w:val="000000"/>
          <w:sz w:val="28"/>
          <w:szCs w:val="28"/>
        </w:rPr>
        <w:t xml:space="preserve"> К</w:t>
      </w:r>
      <w:r>
        <w:rPr>
          <w:rStyle w:val="3"/>
          <w:color w:val="000000"/>
          <w:sz w:val="28"/>
          <w:szCs w:val="28"/>
        </w:rPr>
        <w:t>С</w:t>
      </w:r>
      <w:r w:rsidRPr="00670404">
        <w:rPr>
          <w:rStyle w:val="3"/>
          <w:color w:val="000000"/>
          <w:sz w:val="28"/>
          <w:szCs w:val="28"/>
        </w:rPr>
        <w:t>П</w:t>
      </w:r>
      <w:r>
        <w:rPr>
          <w:rStyle w:val="3"/>
          <w:color w:val="000000"/>
          <w:sz w:val="28"/>
          <w:szCs w:val="28"/>
        </w:rPr>
        <w:t xml:space="preserve"> МО «</w:t>
      </w:r>
      <w:proofErr w:type="spellStart"/>
      <w:r>
        <w:rPr>
          <w:rStyle w:val="3"/>
          <w:color w:val="000000"/>
          <w:sz w:val="28"/>
          <w:szCs w:val="28"/>
        </w:rPr>
        <w:t>Катангский</w:t>
      </w:r>
      <w:proofErr w:type="spellEnd"/>
      <w:r>
        <w:rPr>
          <w:rStyle w:val="3"/>
          <w:color w:val="000000"/>
          <w:sz w:val="28"/>
          <w:szCs w:val="28"/>
        </w:rPr>
        <w:t xml:space="preserve"> район»</w:t>
      </w:r>
      <w:r>
        <w:rPr>
          <w:rStyle w:val="3"/>
          <w:color w:val="000000"/>
          <w:sz w:val="28"/>
          <w:szCs w:val="28"/>
        </w:rPr>
        <w:t xml:space="preserve"> </w:t>
      </w:r>
      <w:r w:rsidRPr="00670404">
        <w:rPr>
          <w:rStyle w:val="3"/>
          <w:color w:val="000000"/>
          <w:sz w:val="28"/>
          <w:szCs w:val="28"/>
        </w:rPr>
        <w:t>от «</w:t>
      </w:r>
      <w:r w:rsidRPr="00BB285E">
        <w:rPr>
          <w:rStyle w:val="3"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>28</w:t>
      </w:r>
      <w:r w:rsidRPr="00670404">
        <w:rPr>
          <w:rStyle w:val="3"/>
          <w:color w:val="000000"/>
          <w:sz w:val="28"/>
          <w:szCs w:val="28"/>
        </w:rPr>
        <w:t xml:space="preserve">» </w:t>
      </w:r>
      <w:r>
        <w:rPr>
          <w:rStyle w:val="3"/>
          <w:color w:val="000000"/>
          <w:sz w:val="28"/>
          <w:szCs w:val="28"/>
        </w:rPr>
        <w:t>июня</w:t>
      </w:r>
      <w:r w:rsidRPr="00670404">
        <w:rPr>
          <w:rStyle w:val="3"/>
          <w:color w:val="000000"/>
          <w:sz w:val="28"/>
          <w:szCs w:val="28"/>
        </w:rPr>
        <w:t xml:space="preserve"> 201</w:t>
      </w:r>
      <w:r>
        <w:rPr>
          <w:rStyle w:val="3"/>
          <w:color w:val="000000"/>
          <w:sz w:val="28"/>
          <w:szCs w:val="28"/>
        </w:rPr>
        <w:t>6</w:t>
      </w:r>
      <w:r w:rsidRPr="00670404">
        <w:rPr>
          <w:rStyle w:val="3"/>
          <w:color w:val="000000"/>
          <w:sz w:val="28"/>
          <w:szCs w:val="28"/>
        </w:rPr>
        <w:t xml:space="preserve">  № </w:t>
      </w:r>
      <w:r>
        <w:rPr>
          <w:rStyle w:val="3"/>
          <w:color w:val="000000"/>
          <w:sz w:val="28"/>
          <w:szCs w:val="28"/>
        </w:rPr>
        <w:t>7-р</w:t>
      </w:r>
      <w:r>
        <w:rPr>
          <w:rStyle w:val="3"/>
          <w:color w:val="000000"/>
          <w:sz w:val="28"/>
          <w:szCs w:val="28"/>
        </w:rPr>
        <w:t>)</w:t>
      </w:r>
    </w:p>
    <w:p w:rsidR="001F37BF" w:rsidRDefault="001F37BF" w:rsidP="001717E7">
      <w:pPr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7BF" w:rsidRDefault="001F37BF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84A43" w:rsidRPr="001F37BF" w:rsidRDefault="00584A43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584A43" w:rsidRPr="001F37BF" w:rsidRDefault="00584A43" w:rsidP="00584A4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584A43" w:rsidRPr="001F37BF" w:rsidRDefault="00584A43" w:rsidP="00584A4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Содержание контрольного мероприятия</w:t>
      </w:r>
    </w:p>
    <w:p w:rsidR="00584A43" w:rsidRPr="001F37BF" w:rsidRDefault="00584A43" w:rsidP="00584A4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Организация контрольного мероприятия</w:t>
      </w:r>
    </w:p>
    <w:p w:rsidR="00584A43" w:rsidRPr="001F37BF" w:rsidRDefault="00584A43" w:rsidP="00584A4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Подготовительный этап контрольного мероприятия</w:t>
      </w:r>
    </w:p>
    <w:p w:rsidR="00584A43" w:rsidRPr="001F37BF" w:rsidRDefault="00584A43" w:rsidP="00584A4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Проведение контрольного мероприятия</w:t>
      </w:r>
    </w:p>
    <w:p w:rsidR="00584A43" w:rsidRPr="001F37BF" w:rsidRDefault="00584A43" w:rsidP="00584A4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Оформление результатов (отчетов) контрольного мероприятия</w:t>
      </w:r>
    </w:p>
    <w:p w:rsidR="00584A43" w:rsidRPr="001F37BF" w:rsidRDefault="00584A43" w:rsidP="00584A43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Реализация результатов контрольного мероприятия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7691"/>
      </w:tblGrid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1F37B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Образец оформления приказа председателя Контрольно-счетной палаты </w:t>
            </w:r>
            <w:r w:rsid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 «Катангский район»</w:t>
            </w: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проведении контрольного мероприятия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Образец оформления запроса Контрольно-счетной палаты </w:t>
            </w:r>
            <w:r w:rsidR="00BB70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 «</w:t>
            </w:r>
            <w:proofErr w:type="spellStart"/>
            <w:r w:rsidR="00BB70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Катангский</w:t>
            </w:r>
            <w:proofErr w:type="spellEnd"/>
            <w:r w:rsidR="00BB70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0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</w:t>
            </w:r>
            <w:proofErr w:type="gramStart"/>
            <w:r w:rsidR="00BB70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предоставлении информации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программы проведения контрольного мероприятия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удостоверения на право проведения контрольного мероприятия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акта по факту отказа в допуске на проверяемый объект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Образец оформления акта по факту непредставления (либо представления не в полном объеме) сведений по запросу Контрольно-счетной палаты </w:t>
            </w:r>
            <w:r w:rsidR="00BB70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 «Катангский район»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Образец оформления акта об отсутствии (неудовлетворительном состоянии) бухгалтерского учета на проверяемом объекте, наличии иных обстоятельств, </w:t>
            </w: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препятствующих дальнейшему проведению проверки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Приложение №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акта по факту опечатывания касс, кассовых и служебных помещений, складов и архивов проверяемой организации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акта изъятия документов и материалов проверяемой организации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акта по результатам контрольного мероприятия</w:t>
            </w:r>
          </w:p>
        </w:tc>
      </w:tr>
      <w:tr w:rsidR="00584A43" w:rsidRPr="001F37BF" w:rsidTr="00584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1F37BF" w:rsidRDefault="00584A43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A43" w:rsidRPr="00033957" w:rsidRDefault="00584A43" w:rsidP="00584A43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отчета о результатах контрольного мероприятия</w:t>
            </w:r>
          </w:p>
        </w:tc>
      </w:tr>
      <w:tr w:rsidR="00A9720F" w:rsidRPr="001F37BF" w:rsidTr="00A972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0F" w:rsidRPr="00A9720F" w:rsidRDefault="00A9720F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720F" w:rsidRPr="001F37BF" w:rsidRDefault="00A9720F" w:rsidP="00A9720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письма о направлении акта</w:t>
            </w:r>
          </w:p>
        </w:tc>
      </w:tr>
      <w:tr w:rsidR="00A9720F" w:rsidRPr="001F37BF" w:rsidTr="00A972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0F" w:rsidRDefault="00A9720F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720F" w:rsidRDefault="00A9720F" w:rsidP="00A9720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Представления КСП МО «Катангский район»</w:t>
            </w:r>
          </w:p>
        </w:tc>
      </w:tr>
      <w:tr w:rsidR="00A9720F" w:rsidRPr="001F37BF" w:rsidTr="00A972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20F" w:rsidRDefault="00A9720F" w:rsidP="00584A43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720F" w:rsidRDefault="00A9720F" w:rsidP="00A9720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Образец оформления Предписания КСП МО «Катангский район»</w:t>
            </w:r>
          </w:p>
        </w:tc>
      </w:tr>
    </w:tbl>
    <w:p w:rsidR="00584A43" w:rsidRPr="001F37BF" w:rsidRDefault="00584A43" w:rsidP="00584A43">
      <w:pPr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контрольно-счетной палаты </w:t>
      </w:r>
      <w:r w:rsidR="00BB7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«Общие правила проведения контрольного мероприятия»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«Положением о контрольно - счетной палате </w:t>
      </w:r>
      <w:r w:rsidR="00BB2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утвержденным решением Думы </w:t>
      </w:r>
      <w:r w:rsidR="00BB7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«Катангский район»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CE76ED" w:rsidRPr="008C69A8">
        <w:rPr>
          <w:rStyle w:val="a3"/>
          <w:sz w:val="28"/>
          <w:szCs w:val="28"/>
        </w:rPr>
        <w:t>07.02.2012 № 1/3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Целью Стандарта является установление общих правил и требований при осуществлении контрольных мероприятий, направленных на повышение эффективности деятельности контрольно-счетной палаты 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контрольно-счетная палата, либо КСП).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Задачами Стандарта являются: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содержания и порядка организации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-определение общих правил и требований при проведении этапов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Стандарт является обязательным к применению должностными лицами КСП, участвующими в проведении контрольных мероприятий.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контрольных мероприятий осуществляется КСП на основании ч. 1 ст. 157 Бюджетного Кодекса РФ,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 о контрольно-счетной палате </w:t>
      </w:r>
      <w:r w:rsidR="00CE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утвержденного Решением Думы городского округа Тольятти </w:t>
      </w:r>
      <w:r w:rsidR="00CE76ED" w:rsidRPr="00CE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07.02.2012 № 1/3</w:t>
      </w:r>
      <w:r w:rsidR="00CE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84A43" w:rsidRPr="001F37BF" w:rsidRDefault="00584A43" w:rsidP="00614B61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Содержание контрольного мероприятия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Контрольное мероприятие является организационной формой внешнего муниципального финансового контроля, осуществляемого контрольно-счетной палатой.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Предметом контрольного мероприятия являются: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и использование средств бюджета;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и использование имущества, находящегося в муниципальной собственности, в том числе имущества, переданного в оперативное управление и хозяйственное ведение муниципальным учреждениям и предприятиям;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использование средств, получаемых бюджетом 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иных источников, предусмотренных законодательством РФ;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и использование других средств и имущества 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законодательством Российской Федерации и иными нормативными правовыми актами.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контрольного мероприятия отражается в его наименовании.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Объектами контрольного мероприятия являются: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муниципальные учреждения;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муниципальные унитарные предприятия;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хозяйственные товарищества и общества с участием 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«Катангский район»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договоров (соглашений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 предоставлении муниципальных гарантий;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4A43" w:rsidRPr="001F37BF" w:rsidRDefault="00584A43" w:rsidP="00614B61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Организация контрольного мероприятия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Контрольное мероприятие проводится на основании</w:t>
      </w:r>
      <w:r w:rsidR="00CE7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утвержденных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 работы КСП, где указываются сроки его исполнения.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Контрольное мероприятие начинается с издания приказа председателя контрольно-счетной палаты о проведении контрольного мероприятия в соответствии со сроком, указанным в плане работы КСП (приложение № 1 к настоящему Стандарту).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Организация контрольного мероприятия включает следующие этапы: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подготовительный;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основной;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заключительный.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методы проведения контрольного мероприятия,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Основной этап контрольного мероприятия заключается в проведении проверки и анализа фактических данных и информации, полученных по запросам КСП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нарушений и недостатков. Результатом проведения данного этапа контрольного мероприятия являются акты и рабочая документация.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На заключительном этапе контрольного мероприятия осуществляется подготовка отчета (оформление результатов), который формируется на основании акта, подписанного руководителем проверенного объекта.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результатах проведенного контрольного мероприятия должен содержать основные 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объектах. Подготавливается информация об основных итогах контрольного мероприятия, а также при необходимости предписания, представления, информационные письма и обращения Контрольно-счетной палаты в правоохранительные органы.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Организацию контрольного мероприятия и осуществление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процессом проведения контрольного мероприятия осуществляет аудитор - руководитель контрольного мероприятия. Непосредственное руководство контрольным мероприятием, координацию деятельности его участников на объекте и распределение вопросов проверки между исполнителями, в соответствии с программой проверки, осуществляет ответственный исполнитель, назначенный из числа исполнителей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предложению аудитора формируется состав участников контрольного мероприятия, число которых зависит от его сложности. Решение о привлечении ответственного исполнителя и исполнителей, предложенных аудитором к проведению контрольного мероприятия, принимается председателем КСП.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Формирование группы участников контрольного мероприятия не должно допускать конфликт интересов, исключать ситуации, когда их личная заинтересованность может повлиять на исполнение должностных обязанностей при проведении контрольного мероприятия. В контрольном мероприятии не имеют права принимать участие должностные лица Контрольно-счетной палаты, состоящие в близком родстве или свойстве с руководством объекта контрольного мероприятия. Они обязаны заявить о наличии таких связей с момента обнаружения данного факта. Запрещается привлекать к участию в контрольном мероприятии сотрудника, если он в проверяемом периоде был штатным сотрудником объекта контрольного мероприятия. В случае возникновения конфликта интересов аудиторы и инспекторы, привлекаемые к проведению контрольного мероприятия, обязаны информировать об этом председателя КСП в письменной форме.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3.9. В случае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на объекте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 должностные лица КСП, имеющие оформленный в установленном порядке допуск к государственной тайне.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контрольного мероприятия обязаны соблюдать конфиденциальность в отношении полученной от объекта контрольного мероприятия информации, до принятия решения об утверждении отчета о результатах контрольного мероприятия, если не принято иное решение, а также в отношении ставших известными сведений, составляющих государственную или иную охраняемую законом тайну.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К проведению контрольного мероприятия могут привлекаться специалисты иных организаций и независимые эксперты на возмездной или безвозмездной основе, включая аудиторские организации, в пределах запланированных бюджетных ассигнований на обеспечение деятельности Контрольно-счетной палаты, а также специалисты и эксперты государственных или муниципальных органов и учреждений по согласованию на безвозмездной основе.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:rsidR="00584A43" w:rsidRPr="001F37BF" w:rsidRDefault="00584A43" w:rsidP="00614B61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Подготовительный этап контрольного мероприятия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Предварительное изучение предмета и объектов контрольного мероприятия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Контрольно-счетной палаты руководителям объектов контрольного мероприятия, органов местного самоуправления и иным лицам.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Сведения о направленных в период до начала контрольного мероприятия запросах и полученных ответах приобщаются к материалам контрольного мероприятия. Форма запроса о предоставлении информации приведена в приложении № 2 к настоящему Стандарту.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процессе предварительного изучения предмета и объектов контрольного мероприятия выявлены обстоятельства, указывающие на нецелесообразность его проведения, определяющие необходимость изменения сроков проведения контрольного мероприятия или препятствующие его проведению, аудитор - руководитель контрольного мероприятия КСП вносит на рассмотрение председателю КСП соответствующие обоснованные предложения об изменении темы контрольного мероприятия, перечня объектов контрольного мероприятия и (или) сроков его проведения.</w:t>
      </w:r>
      <w:proofErr w:type="gramEnd"/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В процессе предварительного изучения предмета и объектов контрольного мероприятия необходимо определить его цели. Формулировки целей должны указывать,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По каждой цели контрольного мероприятия определяется перечень вопросов, которые необходимо проверить, изучить и проанализировать в ходе проведения основного этапа. Содержание вопросов должно выражать действия,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4.7. По результатам предварительного изучения предмета и объектов контрольного мероприятия аудитором подготавливается программа его проведения, которая должна содержать основание его проведения, предмет и перечень объектов контрольного мероприятия, цели и вопросы, сроки начала и окончания проведения контрольного мероприятия на объекте, ответственного исполнителя и исполнителей. При этом в программе при необходимости отдельным пунктом предусматривается вопрос о проверке выполнения представлений (предписаний) по результатам предыдущего контрольного мероприятия. Программу проверки подписывает аудитор -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руководитель контрольного мероприятия, утверждает председатель КСП (приложение № 3 к настоящему Стандарту).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При подготовке контрольного мероприятия аудитором оформляется удостоверение на право проведения проверки (приложение № 4 к настоящему Стандарту) (далее – удостоверение).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 оформляется на должностных лиц КСП (ответственного исполнителя, исполнителей контрольного мероприятия) и подписывается председателем КСП.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Срок проведения контрольного мероприятия не должен превышать 3</w:t>
      </w:r>
      <w:r w:rsidR="00527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 дней. Указанный срок может быть продлен приказом председателя КСП по мотивированному представлению аудитора, но не более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на 15 рабочих дней.</w:t>
      </w:r>
    </w:p>
    <w:p w:rsidR="00584A43" w:rsidRPr="001F37BF" w:rsidRDefault="00584A43" w:rsidP="00614B61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Проведение контрольного мероприятия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При проведении выездной проверки по прибытии на объект контроля ответственный исполнитель контрольного мероприятия должен: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предъявить руководителю проверяемой организации удостоверение на право проведения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ознакомить руководителя проверяемой организации с программой проведения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представить участников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решить организационные и технические вопросы проведения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По факту отказа в допуске на проверяемый объект ответственным исполнителем составляется акт по форме, установленной приложением № 5 к настоящему Стандарту.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При возникновении необходимости, в период проведения проверки ответственный исполнитель мероприятия вправе подготовить руководителю проверяемой организации запрос о предоставлении информации, документов и материалов. Сведения о направленных в период проведения контрольного мероприятия запросах и полученных ответах приобщаются к материалам контрольного мероприятия. Форма запроса о предоставлении информации (документов) приведена в приложении № 2 к настоящему Стандарту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По факту непредставления проверяемой организацией информации или представления ее в не полном объеме ответственным исполнителем составляется акт по форме, установленной приложением № 6 к настоящему Стандарту.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 При отсутствии, неудовлетворительном состоянии бухгалтерского учета в проверяемой организации либо при наличии иных обстоятельств, препятствующих дальнейшему проведению контрольного мероприятия,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ответственный исполнитель составляет соответствующий акт по форме, установленной приложением № 7 к настоящему Стандарту. В этом случае проведение контрольного мероприятия приостанавливается или прекращается.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Ответственный исполнитель сообщает об указанных нарушениях аудитору – руководителю контрольного мероприятия. Аудитор ставит в известность о данном факте председателя КСП, оформляет предписание по форме, установленной </w:t>
      </w:r>
      <w:r w:rsidRPr="00C72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приложением 2 к Регламенту КСП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а также готовит информационное письмо на имя мэра </w:t>
      </w:r>
      <w:r w:rsidR="00C72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подписью председателя КСП.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0A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5.6. При выявлении на объекте контрольного мероприятия нарушений, требующих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безотлагательных мер по их пресечению и предупреждению, в ходе проведения контрольного мероприятия аудитор </w:t>
      </w:r>
      <w:r w:rsidRPr="00C72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оформл</w:t>
      </w:r>
      <w:r w:rsidR="00C72E4E" w:rsidRPr="00C72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яет</w:t>
      </w:r>
      <w:r w:rsidRPr="00C72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предписани</w:t>
      </w:r>
      <w:r w:rsidR="00C72E4E" w:rsidRPr="00C72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C72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форме, установленной </w:t>
      </w:r>
      <w:r w:rsidRPr="00C72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приложением № 1 к Регламенту КСП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5.7.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действий, ответственный исполнитель, исполнители контрольного мероприятия, являющиеся участниками контрольного мероприятия, вправе опечатывать кассы, кассовые и служебные помещения, склады и архивы проверяемых организаций, изымать документы и материалы с учетом ограничений, установленных законодательством РФ.</w:t>
      </w:r>
      <w:proofErr w:type="gramEnd"/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организаций и составлением соответствующих актов по форме, указанной в приложениях №№ 8, 9 к настоящему Стандарту.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 исполнитель незамедлительно (24 часа) уведомляет о данных фактах председателя КСП по формам, установленным приложениями № 10,11 к настоящему Стандарту, которые приобщаются к материалам проверки.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Проведение контрольного мероприятия заключается в осуществлении проверки, ревизии, обследования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0A0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Для формирования доказательств, подтверждающих выявленные нарушения, в ходе контрольного мероприятия осуществляется анализ фактов нарушений и недостатков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полученных по запросам КСП и (или) непосредственно на объектах проведения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5.9.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государственных (муниципальных)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5.10. Процесс получения доказатель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вкл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ючает следующие этапы: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5.11.Фактические данные и информацию сотрудник КСП собирает на основании письменных и устных запросов в форме: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копий документов, представленных объектом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подтверждающих документов, представленных третьей стороной;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статистических данных, сравнений, результатов анализа, расчетов и других материалов.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5.12. Доказательства получают путем проведения: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инспектирования, которое заключается в проверке документов, полученных от объекта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проверки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5.13. 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Доказательства являются достаточными, если их объем и содержание позволяют сделать обоснованные выводы по результатам проведенного контрольного мероприятия. 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Доказательства, используемые для подтверждения выводов, считаются относящимися к делу, если они имеют логическую связь с такими выводами.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5.14.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5.15. В ходе проведения контрольного мероприятия аудитор – руководитель контрольного мероприятия запрашивает у ответственного исполнителя промежуточные результаты контрольного мероприятия (вопросы проекта акта в соответствии с программой проверки).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5.16. Результаты контрольного мероприятия оформляются в виде акта по форме, установленной приложением № 10 к настоящему Стандарту, который составляется в двух экземплярах.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 проверки составляется и подписывается должностными лицами контрольного мероприятия. Срок оформления акта включается в срок проведения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5.17. В необходимых случаях в процессе проведения контрольного мероприятия составляются промежуточные акты, в том числе при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оформлении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проверок отдельных вопросов деятельности объекта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контроля: ревизии кассы, инвентаризации товарно-материальных ценностей, контрольного обмера выполненных работ, сверки взаимных расчетов и иных вопросов.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5.18. В ходе контрольного мероприятия при необходимости могут проводиться встречные проверки, материалы которых включаются в акт основного контрольного мероприятия, в рамках которого были проведены встречные проверки, и являются неотъемлемой частью материалов контроля.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5.19. Акт должен объективно и достоверно отражать результаты контрольного мероприятия. При изложении в акте выявленных нарушений должна обеспечиваться четкость, доступность, системность и обоснованность со ссылкой на подлинные документы, подтверждающие достоверность записей в акте и на нарушенные нормы законодательства и правоприменительных актов (в том числе нормативных правовых актов). По нарушениям, имеющим стоимостную оценку, в акте указываются их суммы (в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тысячах рублей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точностью до одного десятичного знака).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включение в акт оценок, предположений и фактов, не подтвержденных документами, ссылок на устные объяснения должностных и материально-ответственных лиц. К акту могут быть приложены документы, копии документов, сводные справки, объяснительные записки должностных и материально - ответственных лиц по тому или иному факту, отраженному в акте.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тексте используются какие-либо технические или специальные термины, незнакомые сокращения, они должны быть расшифрованы.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5.20. Акт, подписанный должностными лицами КСП, проводившими контрольное мероприятие на объекте контроля, направляется для ознакомления и подписания руководителю объекта контроля.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несогласия руководителя или иного уполномоченного должностного лица объекта контроля с фактами, изложенными в акте, акт подписывается с указанием на наличие разногласий (замечаний).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поступлении от руководителя объекта контроля письменных пояснений и замечаний аудитор – руководитель контрольного мероприятия готовит в течение пяти рабочих дней ответ на представленные разногласия (замечания).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несогласия руководителя или иного уполномоченного должностного лица подписать акт (в том числе и с указанием на наличие замечаний) руководитель контрольного мероприятия (ответственный исполнитель) проведения контрольного мероприятия делает в акте специальную запись об отказе должностного лица подписать акт.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Также аудитором – руководителем контрольного мероприятия готовится информационное письмо об истечении сроков подписания акта на имя мэра </w:t>
      </w:r>
      <w:r w:rsidR="002B7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proofErr w:type="spellStart"/>
      <w:r w:rsidR="002B7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Катангский</w:t>
      </w:r>
      <w:proofErr w:type="spellEnd"/>
      <w:r w:rsidR="002B7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="00614B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подписью председателя КСП.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представление для ознакомления проекта акта руководителю или иному уполномоченному должностному лицу объекта контроля, неподписанного исполнителями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 Оформление результатов контрольного мероприятия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На основе акта проверки формируется отчет о результатах контрольного мероприятия (далее Отчет) по форме, установленной приложением № 11 к настоящему Стандарту.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Отчета осуществляется в соответствии с Регламентом КСП.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Ответственным за своевременную подготовку Отчета является аудитор - руководитель контрольного мероприятия.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Отчет о результатах контрольного мероприятия имеет следующую структуру</w:t>
      </w: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основание проведения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цели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предмет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перечень объектов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сроки проведения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критерии оценки эффективности по каждой цели (при проведен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ау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дита эффективности);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проверяемый период;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краткая характеристика сферы предмета и деятельности объектов контрольного мероприятия (в случае необходимости);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результаты контрольного мероприятия по каждой цели;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-наличие пояснений или замечаний руководителей или иных уполномоченных должностных лиц объектов контроля по результатам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выводы;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предложения (рекомендации);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приложения (по необходимости).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При составлении отчета о результатах контрольного мероприятия должны соблюдаться следующие требования: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сделанные выводы должны быть аргументированными, а предложения (рекомендации) логически следовать из них;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доказательства, представленные в отчете, должны излагаться объективно;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текст отчета должен быть понятным и лаконичным;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6.5.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ходе контрольного мероприятия на объектах составлялись акты по фактам создания препятствий в работе должностных лиц КСП, акты по фактам выявленных нарушений в деятельности объектов, наносящих бюджету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выполнения.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данном объекте контрольно-счетная палата ранее проводила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Отчет о результатах контрольного мероприятия подписывается руководителем контрольного мероприятия и представляется председателю контрольно-счетной палаты вместе с актами и другими материалами проверки.</w:t>
      </w:r>
    </w:p>
    <w:p w:rsidR="00584A43" w:rsidRPr="001F37BF" w:rsidRDefault="007152FE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</w:t>
      </w:r>
      <w:r w:rsidR="00584A43"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тчет о результатах проведенного контрольного мероприятия, утверждается председателем КСП и направляется в Думу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="00584A43"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мэру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="00584A43"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правоохранительные органы (при необходимости).</w:t>
      </w:r>
    </w:p>
    <w:p w:rsidR="00584A43" w:rsidRPr="001F37BF" w:rsidRDefault="00584A43" w:rsidP="00614B61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7. Реализация результатов контрольного мероприятия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В зависимости от результатов контрольных мероприятий КСП может подготавливать при наличии соответствующих установленных полномочий следующие документы: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представление;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предписание;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уведомление о применении бюджетных мер принуждения;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информационное письмо;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обращение в правоохранительные органы.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самоуправления, проверяемые объекты контроля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715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предупреждению нарушений </w:t>
      </w:r>
      <w:r w:rsidRPr="004B5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№ 4 к Регламенту КСП)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представлениях отражаются: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нарушения, выявленные в результате проведения контрольного мероприятия;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предложения по устранению выявленных нарушений, предотвращению нанесения материального ущерба </w:t>
      </w:r>
      <w:r w:rsidR="00FA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proofErr w:type="spellStart"/>
      <w:r w:rsidR="00FA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Катангский</w:t>
      </w:r>
      <w:proofErr w:type="spellEnd"/>
      <w:r w:rsidR="00FA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возмещению причиненного вреда;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предложения по привлечению к ответственности должностных лиц, виновных в допущенных нарушениях;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сроки принятия мер по устранению нарушений.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самоуправления, муниципальные учреждения, муниципальные унитарные предприятия, проверяемые органы, организации в течение 30 дней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584A43" w:rsidRPr="004B5510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В случае выявления нарушений, требующих безотлагательных мер по их пресечению и предупреждению, а также требования о возмещении причиненного такими нарушениями ущерба </w:t>
      </w:r>
      <w:r w:rsidR="004B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контрольно-счетная палата направляет в органы местного самоуправления, проверяемые объекты контроля и их должностным лицам предписание </w:t>
      </w:r>
      <w:r w:rsidRPr="004B5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№ 1 к Регламенту КСП).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предписаниях указываются: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нарушения, выявленные в результате проведения контрольного мероприятия и касающиеся компетенции должностного лица или организации, которым направляется предписание;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обязательные для исполнения указания по устранению выявленных нарушений и взысканию средств местного бюджета, использованных нерезультативно (неэффективно), незаконно или не по целевому назначению, и привлечению к ответственности лиц, виновных в нарушениях;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 исполнения предписания, срок уведомления Контрольно-счетной палаты о его исполнении.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Предписание Контрольно-счетной палаты должно быть исполнено в установленные в нем сроки.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самоуправления, муниципальные учреждения и унитарные предприятия, проверяемые органы и организации и их должностные лица обязаны уведомить в письменной форме Контрольно-счетную палату об исполнении предписания в установленные в нем сроки.</w:t>
      </w:r>
      <w:proofErr w:type="gramEnd"/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7.4. После направления по результатам контрольного мероприятия представлений, предписаний аудитор осуществляет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реализацией.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 при получении информации от организации, которой было направлено представление, предписание производит оценку полноты реализации предложений КСП и доводит эти сведения до председателя КСП.</w:t>
      </w:r>
    </w:p>
    <w:p w:rsidR="00584A43" w:rsidRPr="004B5510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7.5. В случаях обнаружения в проверяемой организации фактов использования средств бюджета </w:t>
      </w:r>
      <w:r w:rsidR="004B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 целевому назначению Контрольно-счетная палата направляет в финансовый орган </w:t>
      </w:r>
      <w:r w:rsidR="004B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«Катангский район»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 применении бюджетных мер принуждения об изъятии в бесспорном порядке бюджетных средств, использованных не по целевому назначению </w:t>
      </w:r>
      <w:r w:rsidRPr="004B55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№ 5 к Регламенту КСП).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уведомления о применении бюджетных мер принуждения осуществляется Коллегией контрольно-счетной палаты и подписывается председателем КСП.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7.6. В случае необходимости доведения основных итогов контрольного мероприятия до сведения мэра </w:t>
      </w:r>
      <w:r w:rsidR="004B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Думы </w:t>
      </w:r>
      <w:r w:rsidR="004B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руководителей соответствующих органов местного самоуправления, проверяемых объектов контроля аудитором подготавливается</w:t>
      </w:r>
      <w:proofErr w:type="gramEnd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информационное письмо контрольно-счётной палаты, которое подписывается председателем КСП.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информационном письме по необходимости указывается просьба проинформировать контрольно-счётную палату о результатах его рассмотрения.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7.7.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Обращение контрольно-счётной палаты в правоохранительные органы подготавливается в случаях, если выявленные на объектах контрольного мероприятия нарушения законодательства Российской Федерации, </w:t>
      </w:r>
      <w:r w:rsidR="00240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 области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муниципальных правовых актов, содержат признаки действий должностных лиц, влекущих за собой уголовную ответственность или требующих иных мер реагирования.</w:t>
      </w:r>
      <w:proofErr w:type="gramEnd"/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в правоохранительные органы должно содержать: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обобщенный вывод по результатам контрольного мероприятия о неправомерных действиях (бездействии) должностных и иных лиц органов местного самоуправления, проверяемых объектов контроля (при наличии доводов о допущенных ими конкретных нарушениях законодательства Российской Федерации, </w:t>
      </w:r>
      <w:r w:rsidR="004B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муниципальных правовых актов);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конкретные факты выявленных нарушений законодательства Российской Федерации, </w:t>
      </w:r>
      <w:r w:rsidR="004B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муниципальных правовых актов, в том числе связанных с незаконным (нецелевым) использованием средств бюджета городского округа, муниципальной собственности со ссылками на соответствующие нормативные правовые акты, положения которых нарушены, со ссылкой на акты проверок по результатам контрольного мероприятия на объектах, в которых данные нарушения зафиксированы;</w:t>
      </w:r>
      <w:proofErr w:type="gramEnd"/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сведения о размере причиненного муниципальному образованию ущерба (при наличии);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 Контрольно-счётной палаты;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перечень представлений, предписаний, направленных в адрес органов местного самоуправления, объектов контрольного мероприятия, или иных принятых мер.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правоохранительные органы направляются копии отчета о результатах контрольного мероприятия, с обязательным приложением копий первичных документов, подтверждающих факты выявленных правонарушений, а также копии разногласий, рассмотренных КСП, если таковые имелись при подписании акта.</w:t>
      </w:r>
    </w:p>
    <w:p w:rsidR="00584A43" w:rsidRPr="001F37BF" w:rsidRDefault="00584A43" w:rsidP="00614B6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7.8. </w:t>
      </w:r>
      <w:proofErr w:type="gramStart"/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возникновения ситуаций, не регламентированных данным Стандартом, сотрудники контрольно-счетной палаты обязаны 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руководствоваться законодательством Российской Федерации, </w:t>
      </w:r>
      <w:r w:rsidR="0021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и иными нормативными правовыми актами </w:t>
      </w:r>
      <w:r w:rsidR="0021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«Положением о контрольно-счетной палате </w:t>
      </w:r>
      <w:r w:rsidR="0021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«Порядком осуществления контрольно-счетной палатой </w:t>
      </w:r>
      <w:r w:rsidR="00216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1F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полномочий по внешнему муниципальному финансовому контролю», Регламентом контрольно-счетной палаты.</w:t>
      </w:r>
      <w:proofErr w:type="gramEnd"/>
    </w:p>
    <w:sectPr w:rsidR="00584A43" w:rsidRPr="001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62"/>
    <w:rsid w:val="00033957"/>
    <w:rsid w:val="001717E7"/>
    <w:rsid w:val="00182C38"/>
    <w:rsid w:val="001C10F8"/>
    <w:rsid w:val="001C5A1D"/>
    <w:rsid w:val="001E71F6"/>
    <w:rsid w:val="001F37BF"/>
    <w:rsid w:val="00211E4D"/>
    <w:rsid w:val="002167AF"/>
    <w:rsid w:val="002401DE"/>
    <w:rsid w:val="002B780D"/>
    <w:rsid w:val="00313862"/>
    <w:rsid w:val="003503E2"/>
    <w:rsid w:val="00393EF6"/>
    <w:rsid w:val="004B5510"/>
    <w:rsid w:val="005272A4"/>
    <w:rsid w:val="00584A43"/>
    <w:rsid w:val="00614B61"/>
    <w:rsid w:val="00644F98"/>
    <w:rsid w:val="006F4E07"/>
    <w:rsid w:val="0071349B"/>
    <w:rsid w:val="007152FE"/>
    <w:rsid w:val="00A9720F"/>
    <w:rsid w:val="00BB285E"/>
    <w:rsid w:val="00BB7077"/>
    <w:rsid w:val="00C72E4E"/>
    <w:rsid w:val="00C76E5B"/>
    <w:rsid w:val="00CE76ED"/>
    <w:rsid w:val="00CF739B"/>
    <w:rsid w:val="00E874D9"/>
    <w:rsid w:val="00FA20A0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F37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1F37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1F37B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7BF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1F37BF"/>
    <w:pPr>
      <w:widowControl w:val="0"/>
      <w:shd w:val="clear" w:color="auto" w:fill="FFFFFF"/>
      <w:spacing w:before="60" w:after="2100" w:line="293" w:lineRule="exact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F37BF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a3">
    <w:name w:val="Основной текст Знак"/>
    <w:basedOn w:val="a0"/>
    <w:link w:val="a4"/>
    <w:locked/>
    <w:rsid w:val="00CE76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E76E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E76ED"/>
  </w:style>
  <w:style w:type="paragraph" w:styleId="21">
    <w:name w:val="Body Text Indent 2"/>
    <w:basedOn w:val="a"/>
    <w:link w:val="22"/>
    <w:uiPriority w:val="99"/>
    <w:semiHidden/>
    <w:unhideWhenUsed/>
    <w:rsid w:val="00171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7E7"/>
  </w:style>
  <w:style w:type="paragraph" w:styleId="a5">
    <w:name w:val="Balloon Text"/>
    <w:basedOn w:val="a"/>
    <w:link w:val="a6"/>
    <w:uiPriority w:val="99"/>
    <w:semiHidden/>
    <w:unhideWhenUsed/>
    <w:rsid w:val="0017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F37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1F37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1F37B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7BF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1F37BF"/>
    <w:pPr>
      <w:widowControl w:val="0"/>
      <w:shd w:val="clear" w:color="auto" w:fill="FFFFFF"/>
      <w:spacing w:before="60" w:after="2100" w:line="293" w:lineRule="exact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F37BF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a3">
    <w:name w:val="Основной текст Знак"/>
    <w:basedOn w:val="a0"/>
    <w:link w:val="a4"/>
    <w:locked/>
    <w:rsid w:val="00CE76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E76E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E76ED"/>
  </w:style>
  <w:style w:type="paragraph" w:styleId="21">
    <w:name w:val="Body Text Indent 2"/>
    <w:basedOn w:val="a"/>
    <w:link w:val="22"/>
    <w:uiPriority w:val="99"/>
    <w:semiHidden/>
    <w:unhideWhenUsed/>
    <w:rsid w:val="00171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7E7"/>
  </w:style>
  <w:style w:type="paragraph" w:styleId="a5">
    <w:name w:val="Balloon Text"/>
    <w:basedOn w:val="a"/>
    <w:link w:val="a6"/>
    <w:uiPriority w:val="99"/>
    <w:semiHidden/>
    <w:unhideWhenUsed/>
    <w:rsid w:val="0017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5527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dcterms:created xsi:type="dcterms:W3CDTF">2016-03-14T01:36:00Z</dcterms:created>
  <dcterms:modified xsi:type="dcterms:W3CDTF">2017-01-11T06:54:00Z</dcterms:modified>
</cp:coreProperties>
</file>