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F2D3D" w14:textId="77777777" w:rsidR="004D536C" w:rsidRDefault="004D536C" w:rsidP="004D536C">
      <w:pPr>
        <w:spacing w:after="0"/>
        <w:ind w:firstLine="284"/>
        <w:jc w:val="center"/>
        <w:rPr>
          <w:rFonts w:ascii="Times New Roman" w:hAnsi="Times New Roman" w:cs="Times New Roman"/>
          <w:b/>
          <w:sz w:val="28"/>
          <w:szCs w:val="28"/>
        </w:rPr>
      </w:pPr>
    </w:p>
    <w:p w14:paraId="6AB754F9" w14:textId="77777777" w:rsidR="004D536C" w:rsidRDefault="004D536C" w:rsidP="004D536C">
      <w:pPr>
        <w:spacing w:after="0"/>
        <w:ind w:firstLine="284"/>
        <w:jc w:val="center"/>
        <w:rPr>
          <w:rFonts w:ascii="Times New Roman" w:hAnsi="Times New Roman" w:cs="Times New Roman"/>
          <w:b/>
          <w:sz w:val="28"/>
          <w:szCs w:val="28"/>
        </w:rPr>
      </w:pPr>
      <w:r w:rsidRPr="004F7CF2">
        <w:rPr>
          <w:rFonts w:ascii="Times New Roman" w:hAnsi="Times New Roman" w:cs="Times New Roman"/>
          <w:b/>
          <w:sz w:val="28"/>
          <w:szCs w:val="28"/>
        </w:rPr>
        <w:t>АКТ №</w:t>
      </w:r>
      <w:r>
        <w:rPr>
          <w:rFonts w:ascii="Times New Roman" w:hAnsi="Times New Roman" w:cs="Times New Roman"/>
          <w:b/>
          <w:sz w:val="28"/>
          <w:szCs w:val="28"/>
        </w:rPr>
        <w:t>1</w:t>
      </w:r>
    </w:p>
    <w:p w14:paraId="1643D02B" w14:textId="77777777" w:rsidR="004D536C" w:rsidRPr="00D01A32" w:rsidRDefault="004D536C" w:rsidP="004D536C">
      <w:pPr>
        <w:spacing w:after="0"/>
        <w:ind w:firstLine="284"/>
        <w:jc w:val="center"/>
        <w:rPr>
          <w:rFonts w:ascii="Times New Roman" w:hAnsi="Times New Roman" w:cs="Times New Roman"/>
          <w:b/>
          <w:sz w:val="28"/>
          <w:szCs w:val="28"/>
        </w:rPr>
      </w:pPr>
      <w:r w:rsidRPr="00D01A32">
        <w:rPr>
          <w:rFonts w:ascii="Times New Roman" w:hAnsi="Times New Roman" w:cs="Times New Roman"/>
          <w:b/>
          <w:sz w:val="28"/>
          <w:szCs w:val="28"/>
        </w:rPr>
        <w:t xml:space="preserve"> по результатам внешней проверки годовой бюджетной отчетности </w:t>
      </w:r>
    </w:p>
    <w:p w14:paraId="4295B0D3" w14:textId="77777777" w:rsidR="004D536C" w:rsidRPr="00D01A32" w:rsidRDefault="004D536C" w:rsidP="004D536C">
      <w:pPr>
        <w:spacing w:after="0"/>
        <w:ind w:firstLine="284"/>
        <w:jc w:val="center"/>
        <w:rPr>
          <w:rFonts w:ascii="Times New Roman" w:hAnsi="Times New Roman" w:cs="Times New Roman"/>
          <w:b/>
          <w:sz w:val="28"/>
          <w:szCs w:val="28"/>
        </w:rPr>
      </w:pPr>
      <w:r w:rsidRPr="00D01A32">
        <w:rPr>
          <w:rFonts w:ascii="Times New Roman" w:hAnsi="Times New Roman" w:cs="Times New Roman"/>
          <w:b/>
          <w:sz w:val="28"/>
          <w:szCs w:val="28"/>
        </w:rPr>
        <w:t xml:space="preserve">главного администратора бюджетных средств – </w:t>
      </w:r>
      <w:r>
        <w:rPr>
          <w:rFonts w:ascii="Times New Roman" w:hAnsi="Times New Roman" w:cs="Times New Roman"/>
          <w:b/>
          <w:sz w:val="28"/>
          <w:szCs w:val="28"/>
        </w:rPr>
        <w:t>Муниципального отдела образования а</w:t>
      </w:r>
      <w:r w:rsidRPr="00D01A32">
        <w:rPr>
          <w:rFonts w:ascii="Times New Roman" w:hAnsi="Times New Roman" w:cs="Times New Roman"/>
          <w:b/>
          <w:sz w:val="28"/>
          <w:szCs w:val="28"/>
        </w:rPr>
        <w:t>дминистрации муниципального образования «</w:t>
      </w:r>
      <w:proofErr w:type="spellStart"/>
      <w:r w:rsidRPr="00D01A32">
        <w:rPr>
          <w:rFonts w:ascii="Times New Roman" w:hAnsi="Times New Roman" w:cs="Times New Roman"/>
          <w:b/>
          <w:sz w:val="28"/>
          <w:szCs w:val="28"/>
        </w:rPr>
        <w:t>Катангский</w:t>
      </w:r>
      <w:proofErr w:type="spellEnd"/>
      <w:r w:rsidRPr="00D01A32">
        <w:rPr>
          <w:rFonts w:ascii="Times New Roman" w:hAnsi="Times New Roman" w:cs="Times New Roman"/>
          <w:b/>
          <w:sz w:val="28"/>
          <w:szCs w:val="28"/>
        </w:rPr>
        <w:t xml:space="preserve"> район» за 202</w:t>
      </w:r>
      <w:r>
        <w:rPr>
          <w:rFonts w:ascii="Times New Roman" w:hAnsi="Times New Roman" w:cs="Times New Roman"/>
          <w:b/>
          <w:sz w:val="28"/>
          <w:szCs w:val="28"/>
        </w:rPr>
        <w:t>2</w:t>
      </w:r>
      <w:r w:rsidRPr="00D01A32">
        <w:rPr>
          <w:rFonts w:ascii="Times New Roman" w:hAnsi="Times New Roman" w:cs="Times New Roman"/>
          <w:b/>
          <w:sz w:val="28"/>
          <w:szCs w:val="28"/>
        </w:rPr>
        <w:t xml:space="preserve"> год</w:t>
      </w:r>
    </w:p>
    <w:p w14:paraId="03AD7921" w14:textId="77777777" w:rsidR="004D536C" w:rsidRDefault="004D536C" w:rsidP="004D536C">
      <w:pPr>
        <w:rPr>
          <w:rFonts w:ascii="Times New Roman" w:hAnsi="Times New Roman" w:cs="Times New Roman"/>
          <w:color w:val="000000"/>
          <w:sz w:val="28"/>
          <w:szCs w:val="28"/>
        </w:rPr>
      </w:pPr>
    </w:p>
    <w:p w14:paraId="310C9EBC" w14:textId="77777777" w:rsidR="004D536C" w:rsidRPr="003409CA" w:rsidRDefault="004D536C" w:rsidP="004D536C">
      <w:pPr>
        <w:rPr>
          <w:rFonts w:ascii="Times New Roman" w:hAnsi="Times New Roman" w:cs="Times New Roman"/>
          <w:color w:val="000000"/>
          <w:sz w:val="28"/>
          <w:szCs w:val="28"/>
        </w:rPr>
      </w:pPr>
      <w:r w:rsidRPr="00CE70E5">
        <w:rPr>
          <w:rFonts w:ascii="Times New Roman" w:hAnsi="Times New Roman" w:cs="Times New Roman"/>
          <w:color w:val="000000"/>
          <w:sz w:val="28"/>
          <w:szCs w:val="28"/>
        </w:rPr>
        <w:t xml:space="preserve">с. </w:t>
      </w:r>
      <w:proofErr w:type="spellStart"/>
      <w:r w:rsidRPr="00CE70E5">
        <w:rPr>
          <w:rFonts w:ascii="Times New Roman" w:hAnsi="Times New Roman" w:cs="Times New Roman"/>
          <w:color w:val="000000"/>
          <w:sz w:val="28"/>
          <w:szCs w:val="28"/>
        </w:rPr>
        <w:t>Ербогачен</w:t>
      </w:r>
      <w:proofErr w:type="spellEnd"/>
      <w:r w:rsidRPr="00CE7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w:t>
      </w:r>
      <w:r w:rsidRPr="00CE7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CE7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17 марта </w:t>
      </w:r>
      <w:r w:rsidRPr="00CE70E5">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CE70E5">
        <w:rPr>
          <w:rFonts w:ascii="Times New Roman" w:hAnsi="Times New Roman" w:cs="Times New Roman"/>
          <w:color w:val="000000"/>
          <w:sz w:val="28"/>
          <w:szCs w:val="28"/>
        </w:rPr>
        <w:t xml:space="preserve"> года</w:t>
      </w:r>
      <w:r w:rsidRPr="003409CA">
        <w:rPr>
          <w:rFonts w:ascii="Times New Roman" w:hAnsi="Times New Roman" w:cs="Times New Roman"/>
          <w:color w:val="000000"/>
          <w:sz w:val="28"/>
          <w:szCs w:val="28"/>
        </w:rPr>
        <w:t xml:space="preserve">                                                                                  </w:t>
      </w:r>
    </w:p>
    <w:p w14:paraId="4C327188" w14:textId="77777777" w:rsidR="004D536C" w:rsidRPr="00EB3D21" w:rsidRDefault="004D536C" w:rsidP="004D536C">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Pr="00EB3D21">
        <w:rPr>
          <w:rFonts w:ascii="Times New Roman" w:eastAsia="Times New Roman" w:hAnsi="Times New Roman" w:cs="Times New Roman"/>
          <w:bCs/>
          <w:sz w:val="28"/>
          <w:szCs w:val="28"/>
          <w:bdr w:val="none" w:sz="0" w:space="0" w:color="auto" w:frame="1"/>
          <w:lang w:eastAsia="ru-RU"/>
        </w:rPr>
        <w:t>В соответствии со статьей 264.4 Бюджетного кодекса Российской Федерации (далее - БК РФ), Положением о  бюджетном</w:t>
      </w:r>
      <w:r w:rsidRPr="00EB3D21">
        <w:rPr>
          <w:rFonts w:ascii="Times New Roman" w:eastAsia="Times New Roman" w:hAnsi="Times New Roman" w:cs="Times New Roman"/>
          <w:sz w:val="28"/>
          <w:szCs w:val="28"/>
          <w:lang w:eastAsia="ru-RU"/>
        </w:rPr>
        <w:t xml:space="preserve"> процессе в муниципальном образовании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sidRPr="00EB3D21">
        <w:rPr>
          <w:rFonts w:ascii="Times New Roman" w:eastAsia="Times New Roman" w:hAnsi="Times New Roman" w:cs="Times New Roman"/>
          <w:sz w:val="28"/>
          <w:szCs w:val="28"/>
          <w:lang w:eastAsia="ru-RU"/>
        </w:rPr>
        <w:t xml:space="preserve">», утвержденным </w:t>
      </w:r>
      <w:r>
        <w:rPr>
          <w:rFonts w:ascii="Times New Roman" w:eastAsia="Times New Roman" w:hAnsi="Times New Roman" w:cs="Times New Roman"/>
          <w:sz w:val="28"/>
          <w:szCs w:val="28"/>
          <w:lang w:eastAsia="ru-RU"/>
        </w:rPr>
        <w:t>р</w:t>
      </w:r>
      <w:r w:rsidRPr="00EB3D21">
        <w:rPr>
          <w:rFonts w:ascii="Times New Roman" w:eastAsia="Times New Roman" w:hAnsi="Times New Roman" w:cs="Times New Roman"/>
          <w:sz w:val="28"/>
          <w:szCs w:val="28"/>
          <w:lang w:eastAsia="ru-RU"/>
        </w:rPr>
        <w:t>ешением Думы</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№2/5 от 21</w:t>
      </w:r>
      <w:r w:rsidRPr="00EB3D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EB3D2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 года (в ред. от 24.03.2022 года №1/5),</w:t>
      </w:r>
      <w:r w:rsidRPr="00EB3D21">
        <w:rPr>
          <w:rFonts w:ascii="Times New Roman" w:eastAsia="Times New Roman" w:hAnsi="Times New Roman" w:cs="Times New Roman"/>
          <w:sz w:val="28"/>
          <w:szCs w:val="28"/>
          <w:lang w:eastAsia="ru-RU"/>
        </w:rPr>
        <w:t xml:space="preserve"> Положением о Контрольно-счётной палате</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ого</w:t>
      </w:r>
      <w:r w:rsidRPr="00EB3D21">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Pr="00EB3D2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r w:rsidRPr="00EB3D21">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КСП), утвержденным </w:t>
      </w:r>
      <w:r>
        <w:rPr>
          <w:rFonts w:ascii="Times New Roman" w:eastAsia="Times New Roman" w:hAnsi="Times New Roman" w:cs="Times New Roman"/>
          <w:sz w:val="28"/>
          <w:szCs w:val="28"/>
          <w:lang w:eastAsia="ru-RU"/>
        </w:rPr>
        <w:t>р</w:t>
      </w:r>
      <w:r w:rsidRPr="00EB3D21">
        <w:rPr>
          <w:rFonts w:ascii="Times New Roman" w:eastAsia="Times New Roman" w:hAnsi="Times New Roman" w:cs="Times New Roman"/>
          <w:sz w:val="28"/>
          <w:szCs w:val="28"/>
          <w:lang w:eastAsia="ru-RU"/>
        </w:rPr>
        <w:t xml:space="preserve">ешением Думы 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sidRPr="00EB3D21">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22</w:t>
      </w:r>
      <w:r w:rsidRPr="00EB3D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EB3D2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EB3D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4/2</w:t>
      </w:r>
      <w:r w:rsidRPr="00EB3D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пунктом 2.2 плана работы КСП на 2022 год, проведено контрольное мероприятие «</w:t>
      </w:r>
      <w:r>
        <w:rPr>
          <w:rFonts w:ascii="Times New Roman" w:eastAsia="Times New Roman" w:hAnsi="Times New Roman" w:cs="Times New Roman"/>
          <w:color w:val="0D0D0D"/>
          <w:sz w:val="28"/>
          <w:szCs w:val="28"/>
          <w:lang w:eastAsia="ru-RU"/>
        </w:rPr>
        <w:t>Проверка годовой бюджетной отчетности главного администратора бюджетных средств Муниципального отдела образования а</w:t>
      </w:r>
      <w:r w:rsidRPr="00EB3D21">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p>
    <w:p w14:paraId="463A4313" w14:textId="77777777" w:rsidR="004D536C" w:rsidRDefault="004D536C" w:rsidP="004D536C">
      <w:pPr>
        <w:spacing w:after="0"/>
        <w:ind w:firstLine="284"/>
        <w:contextualSpacing/>
        <w:jc w:val="both"/>
        <w:outlineLvl w:val="2"/>
        <w:rPr>
          <w:rFonts w:ascii="Times New Roman" w:hAnsi="Times New Roman"/>
          <w:sz w:val="28"/>
          <w:szCs w:val="28"/>
        </w:rPr>
      </w:pPr>
      <w:r>
        <w:rPr>
          <w:rFonts w:ascii="Times New Roman" w:hAnsi="Times New Roman" w:cs="Times New Roman"/>
          <w:b/>
          <w:sz w:val="28"/>
          <w:szCs w:val="28"/>
        </w:rPr>
        <w:t xml:space="preserve"> </w:t>
      </w:r>
      <w:r w:rsidRPr="003409CA">
        <w:rPr>
          <w:rFonts w:ascii="Times New Roman" w:hAnsi="Times New Roman" w:cs="Times New Roman"/>
          <w:sz w:val="28"/>
          <w:szCs w:val="28"/>
        </w:rPr>
        <w:t xml:space="preserve"> </w:t>
      </w:r>
      <w:r w:rsidRPr="00737A20">
        <w:rPr>
          <w:rFonts w:ascii="Times New Roman" w:hAnsi="Times New Roman" w:cs="Times New Roman"/>
          <w:b/>
          <w:sz w:val="28"/>
          <w:szCs w:val="28"/>
        </w:rPr>
        <w:t>Основания для проведения контрольного мероприятия:</w:t>
      </w:r>
      <w:r w:rsidRPr="003409CA">
        <w:rPr>
          <w:rFonts w:ascii="Times New Roman" w:hAnsi="Times New Roman"/>
          <w:sz w:val="28"/>
          <w:szCs w:val="28"/>
        </w:rPr>
        <w:t xml:space="preserve"> </w:t>
      </w:r>
      <w:r>
        <w:rPr>
          <w:rFonts w:ascii="Times New Roman" w:hAnsi="Times New Roman"/>
          <w:sz w:val="28"/>
          <w:szCs w:val="28"/>
        </w:rPr>
        <w:t>пункт 2.2 плана работы КСП на 2023 год, распоряжение КСП от 14.03.2023 года №1-р.</w:t>
      </w:r>
    </w:p>
    <w:p w14:paraId="442C137B" w14:textId="77777777" w:rsidR="004D536C" w:rsidRPr="00FA2511" w:rsidRDefault="004D536C" w:rsidP="004D536C">
      <w:pPr>
        <w:spacing w:after="0"/>
        <w:ind w:firstLine="284"/>
        <w:contextualSpacing/>
        <w:jc w:val="both"/>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3409CA">
        <w:rPr>
          <w:rFonts w:ascii="Times New Roman" w:hAnsi="Times New Roman" w:cs="Times New Roman"/>
          <w:sz w:val="28"/>
          <w:szCs w:val="28"/>
        </w:rPr>
        <w:t xml:space="preserve"> </w:t>
      </w:r>
      <w:r w:rsidRPr="00737A20">
        <w:rPr>
          <w:rFonts w:ascii="Times New Roman" w:hAnsi="Times New Roman" w:cs="Times New Roman"/>
          <w:b/>
          <w:sz w:val="28"/>
          <w:szCs w:val="28"/>
        </w:rPr>
        <w:t xml:space="preserve">Цель контрольного мероприятия: </w:t>
      </w:r>
      <w:r w:rsidRPr="00FA2511">
        <w:rPr>
          <w:rFonts w:ascii="Times New Roman" w:hAnsi="Times New Roman" w:cs="Times New Roman"/>
          <w:sz w:val="28"/>
          <w:szCs w:val="28"/>
        </w:rPr>
        <w:t>анализ и оценка содержащейся</w:t>
      </w:r>
      <w:r>
        <w:rPr>
          <w:rFonts w:ascii="Times New Roman" w:hAnsi="Times New Roman" w:cs="Times New Roman"/>
          <w:b/>
          <w:sz w:val="28"/>
          <w:szCs w:val="28"/>
        </w:rPr>
        <w:t xml:space="preserve"> </w:t>
      </w:r>
      <w:r w:rsidRPr="004A3930">
        <w:rPr>
          <w:rFonts w:ascii="Times New Roman" w:hAnsi="Times New Roman" w:cs="Times New Roman"/>
          <w:sz w:val="28"/>
          <w:szCs w:val="28"/>
        </w:rPr>
        <w:t>в</w:t>
      </w:r>
      <w:r>
        <w:rPr>
          <w:rFonts w:ascii="Times New Roman" w:hAnsi="Times New Roman" w:cs="Times New Roman"/>
          <w:b/>
          <w:sz w:val="28"/>
          <w:szCs w:val="28"/>
        </w:rPr>
        <w:t xml:space="preserve"> </w:t>
      </w:r>
      <w:r w:rsidRPr="00FA2511">
        <w:rPr>
          <w:rFonts w:ascii="Times New Roman" w:hAnsi="Times New Roman" w:cs="Times New Roman"/>
          <w:sz w:val="28"/>
          <w:szCs w:val="28"/>
        </w:rPr>
        <w:t>годовой</w:t>
      </w:r>
      <w:r>
        <w:rPr>
          <w:rFonts w:ascii="Times New Roman" w:hAnsi="Times New Roman" w:cs="Times New Roman"/>
          <w:sz w:val="28"/>
          <w:szCs w:val="28"/>
        </w:rPr>
        <w:t xml:space="preserve"> бюджетной отчетности информации о бюджетной деятельности, проверка соблюдения единого порядка составления и предоставления бюджетной отчетности,</w:t>
      </w:r>
      <w:r w:rsidRPr="00FA2511">
        <w:rPr>
          <w:rFonts w:ascii="Times New Roman" w:eastAsia="Times New Roman" w:hAnsi="Times New Roman" w:cs="Times New Roman"/>
          <w:bCs/>
          <w:sz w:val="24"/>
          <w:szCs w:val="24"/>
          <w:bdr w:val="none" w:sz="0" w:space="0" w:color="auto" w:frame="1"/>
          <w:lang w:eastAsia="ru-RU"/>
        </w:rPr>
        <w:t xml:space="preserve"> </w:t>
      </w:r>
      <w:r w:rsidRPr="00FA2511">
        <w:rPr>
          <w:rFonts w:ascii="Times New Roman" w:eastAsia="Times New Roman" w:hAnsi="Times New Roman" w:cs="Times New Roman"/>
          <w:bCs/>
          <w:sz w:val="28"/>
          <w:szCs w:val="28"/>
          <w:bdr w:val="none" w:sz="0" w:space="0" w:color="auto" w:frame="1"/>
          <w:lang w:eastAsia="ru-RU"/>
        </w:rPr>
        <w:t>е</w:t>
      </w:r>
      <w:r>
        <w:rPr>
          <w:rFonts w:ascii="Times New Roman" w:eastAsia="Times New Roman" w:hAnsi="Times New Roman" w:cs="Times New Roman"/>
          <w:bCs/>
          <w:sz w:val="28"/>
          <w:szCs w:val="28"/>
          <w:bdr w:val="none" w:sz="0" w:space="0" w:color="auto" w:frame="1"/>
          <w:lang w:eastAsia="ru-RU"/>
        </w:rPr>
        <w:t>е</w:t>
      </w:r>
      <w:r w:rsidRPr="00FA2511">
        <w:rPr>
          <w:rFonts w:ascii="Times New Roman" w:eastAsia="Times New Roman" w:hAnsi="Times New Roman" w:cs="Times New Roman"/>
          <w:bCs/>
          <w:sz w:val="28"/>
          <w:szCs w:val="28"/>
          <w:bdr w:val="none" w:sz="0" w:space="0" w:color="auto" w:frame="1"/>
          <w:lang w:eastAsia="ru-RU"/>
        </w:rPr>
        <w:t xml:space="preserve">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191н)</w:t>
      </w:r>
      <w:r>
        <w:rPr>
          <w:rFonts w:ascii="Times New Roman" w:eastAsia="Times New Roman" w:hAnsi="Times New Roman" w:cs="Times New Roman"/>
          <w:bCs/>
          <w:sz w:val="28"/>
          <w:szCs w:val="28"/>
          <w:bdr w:val="none" w:sz="0" w:space="0" w:color="auto" w:frame="1"/>
          <w:lang w:eastAsia="ru-RU"/>
        </w:rPr>
        <w:t>,</w:t>
      </w:r>
      <w:r w:rsidRPr="00FA2511">
        <w:rPr>
          <w:rFonts w:ascii="Times New Roman" w:eastAsia="Times New Roman" w:hAnsi="Times New Roman" w:cs="Times New Roman"/>
          <w:bCs/>
          <w:sz w:val="28"/>
          <w:szCs w:val="28"/>
          <w:bdr w:val="none" w:sz="0" w:space="0" w:color="auto" w:frame="1"/>
          <w:lang w:eastAsia="ru-RU"/>
        </w:rPr>
        <w:t xml:space="preserve"> </w:t>
      </w:r>
      <w:r>
        <w:rPr>
          <w:rFonts w:ascii="Times New Roman" w:hAnsi="Times New Roman" w:cs="Times New Roman"/>
          <w:sz w:val="28"/>
          <w:szCs w:val="28"/>
        </w:rPr>
        <w:t xml:space="preserve"> </w:t>
      </w:r>
      <w:r w:rsidRPr="00FA2511">
        <w:rPr>
          <w:rFonts w:ascii="Times New Roman" w:hAnsi="Times New Roman" w:cs="Times New Roman"/>
          <w:snapToGrid w:val="0"/>
          <w:sz w:val="28"/>
          <w:szCs w:val="28"/>
        </w:rPr>
        <w:t>выражение мнения о достоверности годовой бюджетной отчетности</w:t>
      </w:r>
      <w:r>
        <w:rPr>
          <w:rFonts w:ascii="Times New Roman" w:hAnsi="Times New Roman" w:cs="Times New Roman"/>
          <w:snapToGrid w:val="0"/>
          <w:sz w:val="28"/>
          <w:szCs w:val="28"/>
        </w:rPr>
        <w:t xml:space="preserve">. </w:t>
      </w:r>
    </w:p>
    <w:p w14:paraId="69F43EE1" w14:textId="77777777" w:rsidR="004D536C" w:rsidRPr="00FA2511" w:rsidRDefault="004D536C" w:rsidP="004D536C">
      <w:pPr>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cs="Times New Roman"/>
          <w:b/>
          <w:sz w:val="28"/>
          <w:szCs w:val="28"/>
        </w:rPr>
        <w:t xml:space="preserve"> </w:t>
      </w:r>
      <w:r w:rsidRPr="00FA2511">
        <w:rPr>
          <w:rFonts w:ascii="Times New Roman" w:hAnsi="Times New Roman" w:cs="Times New Roman"/>
          <w:b/>
          <w:sz w:val="28"/>
          <w:szCs w:val="28"/>
        </w:rPr>
        <w:t xml:space="preserve"> Предмет контрольного мероприятия:</w:t>
      </w:r>
      <w:r w:rsidRPr="00FA2511">
        <w:rPr>
          <w:rFonts w:ascii="Times New Roman" w:hAnsi="Times New Roman"/>
          <w:b/>
          <w:sz w:val="28"/>
          <w:szCs w:val="28"/>
          <w:lang w:eastAsia="ru-RU"/>
        </w:rPr>
        <w:t xml:space="preserve"> </w:t>
      </w:r>
      <w:r w:rsidRPr="00FA2511">
        <w:rPr>
          <w:rFonts w:ascii="Times New Roman" w:hAnsi="Times New Roman"/>
          <w:sz w:val="28"/>
          <w:szCs w:val="28"/>
          <w:lang w:eastAsia="ru-RU"/>
        </w:rPr>
        <w:t xml:space="preserve">годовая бюджетная отчетность </w:t>
      </w:r>
      <w:r>
        <w:rPr>
          <w:rFonts w:ascii="Times New Roman" w:hAnsi="Times New Roman"/>
          <w:sz w:val="28"/>
          <w:szCs w:val="28"/>
          <w:lang w:eastAsia="ru-RU"/>
        </w:rPr>
        <w:t>Муниципального отдела образования а</w:t>
      </w:r>
      <w:r w:rsidRPr="00FA2511">
        <w:rPr>
          <w:rFonts w:ascii="Times New Roman" w:hAnsi="Times New Roman"/>
          <w:sz w:val="28"/>
          <w:szCs w:val="28"/>
          <w:lang w:eastAsia="ru-RU"/>
        </w:rPr>
        <w:t>дминистрации</w:t>
      </w:r>
      <w:r>
        <w:rPr>
          <w:rFonts w:ascii="Times New Roman" w:hAnsi="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Pr>
          <w:rFonts w:ascii="Times New Roman" w:hAnsi="Times New Roman"/>
          <w:sz w:val="28"/>
          <w:szCs w:val="28"/>
          <w:lang w:eastAsia="ru-RU"/>
        </w:rPr>
        <w:t>.</w:t>
      </w:r>
    </w:p>
    <w:p w14:paraId="5A1D3ED7" w14:textId="77777777" w:rsidR="004D536C" w:rsidRPr="003409CA" w:rsidRDefault="004D536C" w:rsidP="004D536C">
      <w:pPr>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 xml:space="preserve"> </w:t>
      </w:r>
      <w:r w:rsidRPr="00AB50A0">
        <w:rPr>
          <w:rFonts w:ascii="Times New Roman" w:hAnsi="Times New Roman"/>
          <w:b/>
          <w:sz w:val="28"/>
          <w:szCs w:val="28"/>
          <w:lang w:eastAsia="ru-RU"/>
        </w:rPr>
        <w:t xml:space="preserve">Объект </w:t>
      </w:r>
      <w:r w:rsidRPr="00FA2511">
        <w:rPr>
          <w:rFonts w:ascii="Times New Roman" w:hAnsi="Times New Roman" w:cs="Times New Roman"/>
          <w:b/>
          <w:sz w:val="28"/>
          <w:szCs w:val="28"/>
        </w:rPr>
        <w:t>контрольного мероприятия</w:t>
      </w:r>
      <w:r>
        <w:rPr>
          <w:rFonts w:ascii="Times New Roman" w:hAnsi="Times New Roman" w:cs="Times New Roman"/>
          <w:b/>
          <w:sz w:val="28"/>
          <w:szCs w:val="28"/>
        </w:rPr>
        <w:t>:</w:t>
      </w:r>
      <w:r>
        <w:rPr>
          <w:rFonts w:ascii="Times New Roman" w:hAnsi="Times New Roman"/>
          <w:b/>
          <w:sz w:val="28"/>
          <w:szCs w:val="28"/>
          <w:lang w:eastAsia="ru-RU"/>
        </w:rPr>
        <w:t xml:space="preserve"> </w:t>
      </w:r>
      <w:r>
        <w:rPr>
          <w:rFonts w:ascii="Times New Roman" w:hAnsi="Times New Roman"/>
          <w:sz w:val="28"/>
          <w:szCs w:val="28"/>
          <w:lang w:eastAsia="ru-RU"/>
        </w:rPr>
        <w:t xml:space="preserve">Муниципальный отдел образования администрации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руководитель – Гавриленко Д.М., главный бухгалтер – </w:t>
      </w:r>
      <w:proofErr w:type="spellStart"/>
      <w:r>
        <w:rPr>
          <w:rFonts w:ascii="Times New Roman" w:eastAsia="Times New Roman" w:hAnsi="Times New Roman" w:cs="Times New Roman"/>
          <w:sz w:val="28"/>
          <w:szCs w:val="28"/>
          <w:lang w:eastAsia="ru-RU"/>
        </w:rPr>
        <w:t>Коненкина</w:t>
      </w:r>
      <w:proofErr w:type="spellEnd"/>
      <w:r>
        <w:rPr>
          <w:rFonts w:ascii="Times New Roman" w:eastAsia="Times New Roman" w:hAnsi="Times New Roman" w:cs="Times New Roman"/>
          <w:sz w:val="28"/>
          <w:szCs w:val="28"/>
          <w:lang w:eastAsia="ru-RU"/>
        </w:rPr>
        <w:t xml:space="preserve"> К.А.</w:t>
      </w:r>
    </w:p>
    <w:p w14:paraId="2F0096AC" w14:textId="77777777" w:rsidR="004D536C" w:rsidRPr="003409CA" w:rsidRDefault="004D536C" w:rsidP="004D536C">
      <w:pPr>
        <w:spacing w:after="0"/>
        <w:ind w:firstLine="284"/>
        <w:rPr>
          <w:rFonts w:ascii="Times New Roman" w:hAnsi="Times New Roman"/>
          <w:sz w:val="28"/>
          <w:szCs w:val="28"/>
        </w:rPr>
      </w:pPr>
      <w:r>
        <w:rPr>
          <w:rFonts w:ascii="Times New Roman" w:hAnsi="Times New Roman" w:cs="Times New Roman"/>
          <w:b/>
          <w:sz w:val="28"/>
          <w:szCs w:val="28"/>
        </w:rPr>
        <w:t xml:space="preserve"> </w:t>
      </w:r>
      <w:r w:rsidRPr="00AB50A0">
        <w:rPr>
          <w:rFonts w:ascii="Times New Roman" w:hAnsi="Times New Roman" w:cs="Times New Roman"/>
          <w:b/>
          <w:sz w:val="28"/>
          <w:szCs w:val="28"/>
        </w:rPr>
        <w:t>Проверяемый период</w:t>
      </w:r>
      <w:r>
        <w:rPr>
          <w:rFonts w:ascii="Times New Roman" w:hAnsi="Times New Roman" w:cs="Times New Roman"/>
          <w:b/>
          <w:sz w:val="28"/>
          <w:szCs w:val="28"/>
        </w:rPr>
        <w:t xml:space="preserve">: </w:t>
      </w:r>
      <w:r w:rsidRPr="00AB50A0">
        <w:rPr>
          <w:rFonts w:ascii="Times New Roman" w:hAnsi="Times New Roman" w:cs="Times New Roman"/>
          <w:sz w:val="28"/>
          <w:szCs w:val="28"/>
        </w:rPr>
        <w:t>20</w:t>
      </w:r>
      <w:r>
        <w:rPr>
          <w:rFonts w:ascii="Times New Roman" w:hAnsi="Times New Roman" w:cs="Times New Roman"/>
          <w:sz w:val="28"/>
          <w:szCs w:val="28"/>
        </w:rPr>
        <w:t>22</w:t>
      </w:r>
      <w:r w:rsidRPr="00AB50A0">
        <w:rPr>
          <w:rFonts w:ascii="Times New Roman" w:hAnsi="Times New Roman" w:cs="Times New Roman"/>
          <w:sz w:val="28"/>
          <w:szCs w:val="28"/>
        </w:rPr>
        <w:t xml:space="preserve"> год.</w:t>
      </w:r>
      <w:r>
        <w:rPr>
          <w:rFonts w:ascii="Times New Roman" w:hAnsi="Times New Roman" w:cs="Times New Roman"/>
          <w:b/>
          <w:sz w:val="28"/>
          <w:szCs w:val="28"/>
        </w:rPr>
        <w:t xml:space="preserve"> </w:t>
      </w:r>
    </w:p>
    <w:p w14:paraId="44A112C9" w14:textId="77777777" w:rsidR="004D536C" w:rsidRPr="003409CA" w:rsidRDefault="004D536C" w:rsidP="004D536C">
      <w:pPr>
        <w:spacing w:after="0"/>
        <w:ind w:firstLine="284"/>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AB50A0">
        <w:rPr>
          <w:rFonts w:ascii="Times New Roman" w:hAnsi="Times New Roman" w:cs="Times New Roman"/>
          <w:b/>
          <w:sz w:val="28"/>
          <w:szCs w:val="28"/>
        </w:rPr>
        <w:t>Сроки проведения контрольного мероприятия</w:t>
      </w:r>
      <w:r>
        <w:rPr>
          <w:rFonts w:ascii="Times New Roman" w:hAnsi="Times New Roman" w:cs="Times New Roman"/>
          <w:sz w:val="28"/>
          <w:szCs w:val="28"/>
        </w:rPr>
        <w:t>:</w:t>
      </w:r>
      <w:r w:rsidRPr="003409CA">
        <w:rPr>
          <w:rFonts w:ascii="Times New Roman" w:hAnsi="Times New Roman" w:cs="Times New Roman"/>
          <w:sz w:val="28"/>
          <w:szCs w:val="28"/>
        </w:rPr>
        <w:t xml:space="preserve"> с </w:t>
      </w:r>
      <w:r>
        <w:rPr>
          <w:rFonts w:ascii="Times New Roman" w:hAnsi="Times New Roman" w:cs="Times New Roman"/>
          <w:sz w:val="28"/>
          <w:szCs w:val="28"/>
        </w:rPr>
        <w:t xml:space="preserve">13 марта </w:t>
      </w:r>
      <w:r w:rsidRPr="003409CA">
        <w:rPr>
          <w:rFonts w:ascii="Times New Roman" w:hAnsi="Times New Roman" w:cs="Times New Roman"/>
          <w:sz w:val="28"/>
          <w:szCs w:val="28"/>
        </w:rPr>
        <w:t>20</w:t>
      </w:r>
      <w:r>
        <w:rPr>
          <w:rFonts w:ascii="Times New Roman" w:hAnsi="Times New Roman" w:cs="Times New Roman"/>
          <w:sz w:val="28"/>
          <w:szCs w:val="28"/>
        </w:rPr>
        <w:t>23 года</w:t>
      </w:r>
      <w:r w:rsidRPr="003409CA">
        <w:rPr>
          <w:rFonts w:ascii="Times New Roman" w:hAnsi="Times New Roman" w:cs="Times New Roman"/>
          <w:sz w:val="28"/>
          <w:szCs w:val="28"/>
        </w:rPr>
        <w:t xml:space="preserve"> по </w:t>
      </w:r>
      <w:r>
        <w:rPr>
          <w:rFonts w:ascii="Times New Roman" w:hAnsi="Times New Roman" w:cs="Times New Roman"/>
          <w:sz w:val="28"/>
          <w:szCs w:val="28"/>
        </w:rPr>
        <w:t>17 марта</w:t>
      </w:r>
      <w:r w:rsidRPr="003409CA">
        <w:rPr>
          <w:rFonts w:ascii="Times New Roman" w:hAnsi="Times New Roman" w:cs="Times New Roman"/>
          <w:sz w:val="28"/>
          <w:szCs w:val="28"/>
        </w:rPr>
        <w:t xml:space="preserve"> 20</w:t>
      </w:r>
      <w:r>
        <w:rPr>
          <w:rFonts w:ascii="Times New Roman" w:hAnsi="Times New Roman" w:cs="Times New Roman"/>
          <w:sz w:val="28"/>
          <w:szCs w:val="28"/>
        </w:rPr>
        <w:t>22</w:t>
      </w:r>
      <w:r w:rsidRPr="003409CA">
        <w:rPr>
          <w:rFonts w:ascii="Times New Roman" w:hAnsi="Times New Roman" w:cs="Times New Roman"/>
          <w:sz w:val="28"/>
          <w:szCs w:val="28"/>
        </w:rPr>
        <w:t xml:space="preserve"> г</w:t>
      </w:r>
      <w:r>
        <w:rPr>
          <w:rFonts w:ascii="Times New Roman" w:hAnsi="Times New Roman" w:cs="Times New Roman"/>
          <w:sz w:val="28"/>
          <w:szCs w:val="28"/>
        </w:rPr>
        <w:t>ода</w:t>
      </w:r>
      <w:r w:rsidRPr="003409CA">
        <w:rPr>
          <w:rFonts w:ascii="Times New Roman" w:hAnsi="Times New Roman" w:cs="Times New Roman"/>
          <w:sz w:val="28"/>
          <w:szCs w:val="28"/>
        </w:rPr>
        <w:t>.</w:t>
      </w:r>
    </w:p>
    <w:p w14:paraId="725A7BBD" w14:textId="77777777" w:rsidR="004D536C" w:rsidRDefault="004D536C" w:rsidP="004D536C">
      <w:pPr>
        <w:spacing w:after="0"/>
        <w:jc w:val="both"/>
        <w:rPr>
          <w:rFonts w:ascii="Times New Roman" w:hAnsi="Times New Roman" w:cs="Times New Roman"/>
          <w:b/>
          <w:sz w:val="28"/>
          <w:szCs w:val="28"/>
        </w:rPr>
      </w:pPr>
      <w:r w:rsidRPr="00135E0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5E0F">
        <w:rPr>
          <w:rFonts w:ascii="Times New Roman" w:hAnsi="Times New Roman" w:cs="Times New Roman"/>
          <w:b/>
          <w:sz w:val="28"/>
          <w:szCs w:val="28"/>
        </w:rPr>
        <w:t xml:space="preserve">Результаты </w:t>
      </w:r>
      <w:r>
        <w:rPr>
          <w:rFonts w:ascii="Times New Roman" w:hAnsi="Times New Roman" w:cs="Times New Roman"/>
          <w:b/>
          <w:sz w:val="28"/>
          <w:szCs w:val="28"/>
        </w:rPr>
        <w:t>контрольного мероприятия.</w:t>
      </w:r>
    </w:p>
    <w:p w14:paraId="1449EFE2" w14:textId="77777777" w:rsidR="004D536C" w:rsidRDefault="004D536C" w:rsidP="004D536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235AF3">
        <w:rPr>
          <w:rFonts w:ascii="Times New Roman" w:hAnsi="Times New Roman" w:cs="Times New Roman"/>
          <w:sz w:val="28"/>
          <w:szCs w:val="28"/>
        </w:rPr>
        <w:t>Муниципальный отдел образования</w:t>
      </w:r>
      <w:r>
        <w:rPr>
          <w:rFonts w:ascii="Times New Roman" w:hAnsi="Times New Roman" w:cs="Times New Roman"/>
          <w:b/>
          <w:sz w:val="28"/>
          <w:szCs w:val="28"/>
        </w:rPr>
        <w:t xml:space="preserve"> а</w:t>
      </w:r>
      <w:r w:rsidRPr="00FA2511">
        <w:rPr>
          <w:rFonts w:ascii="Times New Roman" w:hAnsi="Times New Roman"/>
          <w:sz w:val="28"/>
          <w:szCs w:val="28"/>
          <w:lang w:eastAsia="ru-RU"/>
        </w:rPr>
        <w:t>дминистраци</w:t>
      </w:r>
      <w:r>
        <w:rPr>
          <w:rFonts w:ascii="Times New Roman" w:hAnsi="Times New Roman"/>
          <w:sz w:val="28"/>
          <w:szCs w:val="28"/>
          <w:lang w:eastAsia="ru-RU"/>
        </w:rPr>
        <w:t xml:space="preserve">и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Pr>
          <w:rFonts w:ascii="Times New Roman" w:hAnsi="Times New Roman" w:cs="Times New Roman"/>
          <w:b/>
          <w:sz w:val="28"/>
          <w:szCs w:val="28"/>
        </w:rPr>
        <w:t xml:space="preserve"> </w:t>
      </w:r>
      <w:r w:rsidRPr="00135E0F">
        <w:rPr>
          <w:rFonts w:ascii="Times New Roman" w:hAnsi="Times New Roman" w:cs="Times New Roman"/>
          <w:sz w:val="28"/>
          <w:szCs w:val="28"/>
        </w:rPr>
        <w:t xml:space="preserve">(далее </w:t>
      </w:r>
      <w:r>
        <w:rPr>
          <w:rFonts w:ascii="Times New Roman" w:hAnsi="Times New Roman" w:cs="Times New Roman"/>
          <w:sz w:val="28"/>
          <w:szCs w:val="28"/>
        </w:rPr>
        <w:t>МОО)</w:t>
      </w:r>
      <w:r w:rsidRPr="00135E0F">
        <w:rPr>
          <w:rFonts w:ascii="Times New Roman" w:hAnsi="Times New Roman" w:cs="Times New Roman"/>
          <w:sz w:val="28"/>
          <w:szCs w:val="28"/>
        </w:rPr>
        <w:t xml:space="preserve"> </w:t>
      </w:r>
      <w:r>
        <w:rPr>
          <w:rFonts w:ascii="Times New Roman" w:hAnsi="Times New Roman" w:cs="Times New Roman"/>
          <w:sz w:val="28"/>
          <w:szCs w:val="28"/>
        </w:rPr>
        <w:t xml:space="preserve">является главным администратором доходов бюджета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 xml:space="preserve">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(далее МО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а так же главным распорядителем бюджетных средств, осуществляющим финансирование бюджетной деятельности следующих подведомственных ему получателей бюджетных средств:</w:t>
      </w:r>
    </w:p>
    <w:p w14:paraId="73846C11" w14:textId="77777777" w:rsidR="004D536C" w:rsidRPr="00F94B95" w:rsidRDefault="004D536C" w:rsidP="004D536C">
      <w:pPr>
        <w:pStyle w:val="a5"/>
        <w:numPr>
          <w:ilvl w:val="0"/>
          <w:numId w:val="1"/>
        </w:numPr>
        <w:spacing w:after="0"/>
        <w:ind w:left="0" w:firstLine="284"/>
        <w:rPr>
          <w:rFonts w:ascii="Times New Roman" w:hAnsi="Times New Roman" w:cs="Times New Roman"/>
          <w:sz w:val="28"/>
          <w:szCs w:val="28"/>
        </w:rPr>
      </w:pPr>
      <w:r>
        <w:rPr>
          <w:rFonts w:ascii="Times New Roman" w:hAnsi="Times New Roman" w:cs="Times New Roman"/>
          <w:sz w:val="28"/>
          <w:szCs w:val="28"/>
        </w:rPr>
        <w:t xml:space="preserve">МОО администрации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p>
    <w:p w14:paraId="3A32C681" w14:textId="77777777" w:rsidR="004D536C" w:rsidRDefault="004D536C" w:rsidP="004D536C">
      <w:pPr>
        <w:pStyle w:val="a5"/>
        <w:numPr>
          <w:ilvl w:val="0"/>
          <w:numId w:val="1"/>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МКДОУ детский сад «Радуга» с. </w:t>
      </w:r>
      <w:proofErr w:type="spellStart"/>
      <w:r>
        <w:rPr>
          <w:rFonts w:ascii="Times New Roman" w:hAnsi="Times New Roman" w:cs="Times New Roman"/>
          <w:sz w:val="28"/>
          <w:szCs w:val="28"/>
        </w:rPr>
        <w:t>Ербогачен</w:t>
      </w:r>
      <w:proofErr w:type="spellEnd"/>
      <w:r>
        <w:rPr>
          <w:rFonts w:ascii="Times New Roman" w:hAnsi="Times New Roman" w:cs="Times New Roman"/>
          <w:sz w:val="28"/>
          <w:szCs w:val="28"/>
        </w:rPr>
        <w:t>;</w:t>
      </w:r>
    </w:p>
    <w:p w14:paraId="48F6264B" w14:textId="77777777" w:rsidR="004D536C" w:rsidRDefault="004D536C" w:rsidP="004D536C">
      <w:pPr>
        <w:pStyle w:val="a5"/>
        <w:numPr>
          <w:ilvl w:val="0"/>
          <w:numId w:val="1"/>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МКДОУ детский сад </w:t>
      </w:r>
      <w:proofErr w:type="spellStart"/>
      <w:r>
        <w:rPr>
          <w:rFonts w:ascii="Times New Roman" w:hAnsi="Times New Roman" w:cs="Times New Roman"/>
          <w:sz w:val="28"/>
          <w:szCs w:val="28"/>
        </w:rPr>
        <w:t>с.Подволошино</w:t>
      </w:r>
      <w:proofErr w:type="spellEnd"/>
      <w:r>
        <w:rPr>
          <w:rFonts w:ascii="Times New Roman" w:hAnsi="Times New Roman" w:cs="Times New Roman"/>
          <w:sz w:val="28"/>
          <w:szCs w:val="28"/>
        </w:rPr>
        <w:t>;</w:t>
      </w:r>
    </w:p>
    <w:p w14:paraId="2627E683" w14:textId="77777777" w:rsidR="004D536C" w:rsidRDefault="004D536C" w:rsidP="004D536C">
      <w:pPr>
        <w:pStyle w:val="a5"/>
        <w:numPr>
          <w:ilvl w:val="0"/>
          <w:numId w:val="1"/>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МКДОУ детский сад с. Преображенка;</w:t>
      </w:r>
    </w:p>
    <w:p w14:paraId="63C2EC34" w14:textId="77777777" w:rsidR="004D536C" w:rsidRDefault="004D536C" w:rsidP="004D536C">
      <w:pPr>
        <w:pStyle w:val="a5"/>
        <w:numPr>
          <w:ilvl w:val="0"/>
          <w:numId w:val="1"/>
        </w:numPr>
        <w:spacing w:after="0"/>
        <w:ind w:left="0" w:hanging="436"/>
        <w:jc w:val="both"/>
        <w:rPr>
          <w:rFonts w:ascii="Times New Roman" w:hAnsi="Times New Roman" w:cs="Times New Roman"/>
          <w:sz w:val="28"/>
          <w:szCs w:val="28"/>
        </w:rPr>
      </w:pPr>
      <w:r>
        <w:rPr>
          <w:rFonts w:ascii="Times New Roman" w:hAnsi="Times New Roman" w:cs="Times New Roman"/>
          <w:sz w:val="28"/>
          <w:szCs w:val="28"/>
        </w:rPr>
        <w:t xml:space="preserve">МКДОУ детский сад с. </w:t>
      </w:r>
      <w:proofErr w:type="spellStart"/>
      <w:r>
        <w:rPr>
          <w:rFonts w:ascii="Times New Roman" w:hAnsi="Times New Roman" w:cs="Times New Roman"/>
          <w:sz w:val="28"/>
          <w:szCs w:val="28"/>
        </w:rPr>
        <w:t>Хамакар</w:t>
      </w:r>
      <w:proofErr w:type="spellEnd"/>
      <w:r>
        <w:rPr>
          <w:rFonts w:ascii="Times New Roman" w:hAnsi="Times New Roman" w:cs="Times New Roman"/>
          <w:sz w:val="28"/>
          <w:szCs w:val="28"/>
        </w:rPr>
        <w:t>;</w:t>
      </w:r>
    </w:p>
    <w:p w14:paraId="47EC8512" w14:textId="77777777" w:rsidR="004D536C" w:rsidRDefault="004D536C" w:rsidP="004D536C">
      <w:pPr>
        <w:pStyle w:val="a5"/>
        <w:numPr>
          <w:ilvl w:val="0"/>
          <w:numId w:val="1"/>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МКОУ детский сад для детей дошкольного и младшего школьного возраста начальная школа-детский сад с. Ерема;</w:t>
      </w:r>
    </w:p>
    <w:p w14:paraId="57B9D8E2" w14:textId="77777777" w:rsidR="004D536C" w:rsidRDefault="004D536C" w:rsidP="004D536C">
      <w:pPr>
        <w:pStyle w:val="a5"/>
        <w:numPr>
          <w:ilvl w:val="0"/>
          <w:numId w:val="1"/>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МКОУ Средняя общеобразовательная школа с. Бур;</w:t>
      </w:r>
    </w:p>
    <w:p w14:paraId="0FC22BAC" w14:textId="77777777" w:rsidR="004D536C" w:rsidRDefault="004D536C" w:rsidP="004D536C">
      <w:pPr>
        <w:pStyle w:val="a5"/>
        <w:numPr>
          <w:ilvl w:val="0"/>
          <w:numId w:val="1"/>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МКОУ Средняя общеобразовательная школа </w:t>
      </w:r>
      <w:proofErr w:type="spellStart"/>
      <w:r>
        <w:rPr>
          <w:rFonts w:ascii="Times New Roman" w:hAnsi="Times New Roman" w:cs="Times New Roman"/>
          <w:sz w:val="28"/>
          <w:szCs w:val="28"/>
        </w:rPr>
        <w:t>с.Непа</w:t>
      </w:r>
      <w:proofErr w:type="spellEnd"/>
      <w:r>
        <w:rPr>
          <w:rFonts w:ascii="Times New Roman" w:hAnsi="Times New Roman" w:cs="Times New Roman"/>
          <w:sz w:val="28"/>
          <w:szCs w:val="28"/>
        </w:rPr>
        <w:t>;</w:t>
      </w:r>
    </w:p>
    <w:p w14:paraId="27122999" w14:textId="77777777" w:rsidR="004D536C" w:rsidRDefault="004D536C" w:rsidP="004D536C">
      <w:pPr>
        <w:pStyle w:val="a5"/>
        <w:numPr>
          <w:ilvl w:val="0"/>
          <w:numId w:val="1"/>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МКОУ Средняя общеобразовательная школа с. Преображенка;</w:t>
      </w:r>
    </w:p>
    <w:p w14:paraId="7ED28A53" w14:textId="77777777" w:rsidR="004D536C" w:rsidRDefault="004D536C" w:rsidP="004D536C">
      <w:pPr>
        <w:pStyle w:val="a5"/>
        <w:numPr>
          <w:ilvl w:val="0"/>
          <w:numId w:val="1"/>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МКОУ Средняя общеобразовательная школа с. Подволошино.</w:t>
      </w:r>
    </w:p>
    <w:p w14:paraId="6E1197BF" w14:textId="77777777" w:rsidR="004D536C" w:rsidRDefault="004D536C" w:rsidP="004D536C">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В 2022 году произведена ликвидация 1 учреждения – МКОУ детский сад для детей дошкольного и младшего школьного возраста начальная школа-детский сад с. </w:t>
      </w:r>
      <w:proofErr w:type="spellStart"/>
      <w:r>
        <w:rPr>
          <w:rFonts w:ascii="Times New Roman" w:hAnsi="Times New Roman" w:cs="Times New Roman"/>
          <w:sz w:val="28"/>
          <w:szCs w:val="28"/>
        </w:rPr>
        <w:t>Наканно</w:t>
      </w:r>
      <w:proofErr w:type="spellEnd"/>
      <w:r>
        <w:rPr>
          <w:rFonts w:ascii="Times New Roman" w:hAnsi="Times New Roman" w:cs="Times New Roman"/>
          <w:sz w:val="28"/>
          <w:szCs w:val="28"/>
        </w:rPr>
        <w:t xml:space="preserve">, 1 учреждения реорганизовано путем присоединения - МКДОУ детский сад с. Бур. </w:t>
      </w:r>
    </w:p>
    <w:p w14:paraId="33F7757F" w14:textId="77777777" w:rsidR="004D536C" w:rsidRPr="00135E0F" w:rsidRDefault="004D536C" w:rsidP="004D536C">
      <w:pPr>
        <w:pStyle w:val="a5"/>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Так же, МОО подведомственны три бюджетных учреждения – МБОУ средняя общеобразовательная школа </w:t>
      </w:r>
      <w:proofErr w:type="spellStart"/>
      <w:r>
        <w:rPr>
          <w:rFonts w:ascii="Times New Roman" w:hAnsi="Times New Roman" w:cs="Times New Roman"/>
          <w:sz w:val="28"/>
          <w:szCs w:val="28"/>
        </w:rPr>
        <w:t>с.Ербогачен</w:t>
      </w:r>
      <w:proofErr w:type="spellEnd"/>
      <w:r>
        <w:rPr>
          <w:rFonts w:ascii="Times New Roman" w:hAnsi="Times New Roman" w:cs="Times New Roman"/>
          <w:sz w:val="28"/>
          <w:szCs w:val="28"/>
        </w:rPr>
        <w:t xml:space="preserve">, МБОУ ДО ДШИ, МБОУ ДО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ЦДО. </w:t>
      </w:r>
    </w:p>
    <w:p w14:paraId="37634D66" w14:textId="77777777" w:rsidR="004D536C" w:rsidRDefault="004D536C" w:rsidP="004D536C">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913FE">
        <w:rPr>
          <w:rFonts w:ascii="Times New Roman" w:hAnsi="Times New Roman" w:cs="Times New Roman"/>
          <w:sz w:val="28"/>
          <w:szCs w:val="28"/>
        </w:rPr>
        <w:t xml:space="preserve">Бюджетная отчетность представлена МОО в КСП </w:t>
      </w:r>
      <w:bookmarkStart w:id="0" w:name="_Hlk129871150"/>
      <w:r w:rsidRPr="00C913FE">
        <w:rPr>
          <w:rFonts w:ascii="Times New Roman" w:hAnsi="Times New Roman" w:cs="Times New Roman"/>
          <w:sz w:val="28"/>
          <w:szCs w:val="28"/>
        </w:rPr>
        <w:t>в</w:t>
      </w:r>
      <w:r w:rsidRPr="00C913FE">
        <w:rPr>
          <w:rFonts w:ascii="Times New Roman" w:eastAsia="Times New Roman" w:hAnsi="Times New Roman" w:cs="Times New Roman"/>
          <w:sz w:val="28"/>
          <w:szCs w:val="28"/>
          <w:lang w:eastAsia="ru-RU"/>
        </w:rPr>
        <w:t xml:space="preserve"> срок, установленный </w:t>
      </w:r>
      <w:r>
        <w:rPr>
          <w:rFonts w:ascii="Times New Roman" w:eastAsia="Times New Roman" w:hAnsi="Times New Roman" w:cs="Times New Roman"/>
          <w:sz w:val="28"/>
          <w:szCs w:val="28"/>
          <w:lang w:eastAsia="ru-RU"/>
        </w:rPr>
        <w:t>П</w:t>
      </w:r>
      <w:r w:rsidRPr="00C913FE">
        <w:rPr>
          <w:rFonts w:ascii="Times New Roman" w:hAnsi="Times New Roman" w:cs="Times New Roman"/>
          <w:kern w:val="28"/>
          <w:sz w:val="28"/>
          <w:szCs w:val="28"/>
        </w:rPr>
        <w:t>орядк</w:t>
      </w:r>
      <w:r>
        <w:rPr>
          <w:rFonts w:ascii="Times New Roman" w:hAnsi="Times New Roman" w:cs="Times New Roman"/>
          <w:kern w:val="28"/>
          <w:sz w:val="28"/>
          <w:szCs w:val="28"/>
        </w:rPr>
        <w:t>ом</w:t>
      </w:r>
      <w:r w:rsidRPr="00C913FE">
        <w:rPr>
          <w:rFonts w:ascii="Times New Roman" w:hAnsi="Times New Roman" w:cs="Times New Roman"/>
          <w:kern w:val="28"/>
          <w:sz w:val="28"/>
          <w:szCs w:val="28"/>
        </w:rPr>
        <w:t xml:space="preserve"> предоставления, рассмотрения и утверждения годового отчета об исполнении бюджета муниципального образования</w:t>
      </w:r>
      <w:r>
        <w:rPr>
          <w:rFonts w:ascii="Times New Roman" w:hAnsi="Times New Roman" w:cs="Times New Roman"/>
          <w:kern w:val="28"/>
          <w:sz w:val="28"/>
          <w:szCs w:val="28"/>
        </w:rPr>
        <w:t xml:space="preserve"> «</w:t>
      </w:r>
      <w:proofErr w:type="spellStart"/>
      <w:r w:rsidRPr="00C913FE">
        <w:rPr>
          <w:rFonts w:ascii="Times New Roman" w:hAnsi="Times New Roman" w:cs="Times New Roman"/>
          <w:kern w:val="28"/>
          <w:sz w:val="28"/>
          <w:szCs w:val="28"/>
        </w:rPr>
        <w:t>Катангский</w:t>
      </w:r>
      <w:proofErr w:type="spellEnd"/>
      <w:r w:rsidRPr="00C913FE">
        <w:rPr>
          <w:rFonts w:ascii="Times New Roman" w:hAnsi="Times New Roman" w:cs="Times New Roman"/>
          <w:kern w:val="28"/>
          <w:sz w:val="28"/>
          <w:szCs w:val="28"/>
        </w:rPr>
        <w:t xml:space="preserve"> район»</w:t>
      </w:r>
      <w:r>
        <w:rPr>
          <w:rFonts w:ascii="Times New Roman" w:hAnsi="Times New Roman" w:cs="Times New Roman"/>
          <w:kern w:val="28"/>
          <w:sz w:val="28"/>
          <w:szCs w:val="28"/>
        </w:rPr>
        <w:t>, утвержденным решением районной Думы от 30.06.2021 года №2/</w:t>
      </w:r>
      <w:proofErr w:type="gramStart"/>
      <w:r>
        <w:rPr>
          <w:rFonts w:ascii="Times New Roman" w:hAnsi="Times New Roman" w:cs="Times New Roman"/>
          <w:kern w:val="28"/>
          <w:sz w:val="28"/>
          <w:szCs w:val="28"/>
        </w:rPr>
        <w:t xml:space="preserve">8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до 15.03.2023 года).</w:t>
      </w:r>
      <w:bookmarkEnd w:id="0"/>
      <w:r>
        <w:rPr>
          <w:rFonts w:ascii="Times New Roman" w:eastAsia="Times New Roman" w:hAnsi="Times New Roman" w:cs="Times New Roman"/>
          <w:sz w:val="28"/>
          <w:szCs w:val="28"/>
          <w:lang w:eastAsia="ru-RU"/>
        </w:rPr>
        <w:t xml:space="preserve"> Годовая бюджетная отчетность ГАБС МОО представлена на бумажном носителе в пронумерованном о прошнурованном виде с оглавлением, бюджетная отчетность содержит все формы отчетов, предусмотренных п.11.1 </w:t>
      </w:r>
      <w:r w:rsidRPr="00FA2511">
        <w:rPr>
          <w:rFonts w:ascii="Times New Roman" w:eastAsia="Times New Roman" w:hAnsi="Times New Roman" w:cs="Times New Roman"/>
          <w:bCs/>
          <w:sz w:val="28"/>
          <w:szCs w:val="28"/>
          <w:bdr w:val="none" w:sz="0" w:space="0" w:color="auto" w:frame="1"/>
          <w:lang w:eastAsia="ru-RU"/>
        </w:rPr>
        <w:t>Инструкци</w:t>
      </w:r>
      <w:r>
        <w:rPr>
          <w:rFonts w:ascii="Times New Roman" w:eastAsia="Times New Roman" w:hAnsi="Times New Roman" w:cs="Times New Roman"/>
          <w:bCs/>
          <w:sz w:val="28"/>
          <w:szCs w:val="28"/>
          <w:bdr w:val="none" w:sz="0" w:space="0" w:color="auto" w:frame="1"/>
          <w:lang w:eastAsia="ru-RU"/>
        </w:rPr>
        <w:t xml:space="preserve">и </w:t>
      </w:r>
      <w:r w:rsidRPr="00FA2511">
        <w:rPr>
          <w:rFonts w:ascii="Times New Roman" w:eastAsia="Times New Roman" w:hAnsi="Times New Roman" w:cs="Times New Roman"/>
          <w:bCs/>
          <w:sz w:val="28"/>
          <w:szCs w:val="28"/>
          <w:bdr w:val="none" w:sz="0" w:space="0" w:color="auto" w:frame="1"/>
          <w:lang w:eastAsia="ru-RU"/>
        </w:rPr>
        <w:t>191н</w:t>
      </w:r>
      <w:r>
        <w:rPr>
          <w:rFonts w:ascii="Times New Roman" w:eastAsia="Times New Roman" w:hAnsi="Times New Roman" w:cs="Times New Roman"/>
          <w:bCs/>
          <w:sz w:val="28"/>
          <w:szCs w:val="28"/>
          <w:bdr w:val="none" w:sz="0" w:space="0" w:color="auto" w:frame="1"/>
          <w:lang w:eastAsia="ru-RU"/>
        </w:rPr>
        <w:t xml:space="preserve"> (за исключением форм отчетности, не имеющих числового значения)</w:t>
      </w:r>
      <w:r>
        <w:rPr>
          <w:rFonts w:ascii="Times New Roman" w:eastAsia="Times New Roman" w:hAnsi="Times New Roman" w:cs="Times New Roman"/>
          <w:sz w:val="28"/>
          <w:szCs w:val="28"/>
          <w:lang w:eastAsia="ru-RU"/>
        </w:rPr>
        <w:t xml:space="preserve">. В состав бюджетной отчетности включены следующие формы: </w:t>
      </w:r>
    </w:p>
    <w:p w14:paraId="779D07BC" w14:textId="77777777" w:rsidR="004D536C" w:rsidRDefault="004D536C" w:rsidP="004D536C">
      <w:pPr>
        <w:spacing w:after="0"/>
        <w:ind w:firstLine="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Баланс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 xml:space="preserve">инансирования </w:t>
      </w:r>
      <w:r w:rsidRPr="000A7927">
        <w:rPr>
          <w:rFonts w:ascii="Times New Roman" w:eastAsia="Times New Roman" w:hAnsi="Times New Roman" w:cs="Times New Roman"/>
          <w:color w:val="0D0D0D" w:themeColor="text1" w:themeTint="F2"/>
          <w:sz w:val="28"/>
          <w:szCs w:val="28"/>
          <w:lang w:eastAsia="ru-RU"/>
        </w:rPr>
        <w:lastRenderedPageBreak/>
        <w:t>дефицита бюджета, главного администратора, администратора доходов бюджета (</w:t>
      </w:r>
      <w:hyperlink r:id="rId7"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sidRPr="000A7927">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t>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Справка по заключению счетов бюджетного учета отчетного финансового года(</w:t>
      </w:r>
      <w:hyperlink r:id="rId8" w:anchor="/document/99/902254657/XA00M482MM/" w:tgtFrame="_self" w:history="1">
        <w:r w:rsidRPr="000A7927">
          <w:rPr>
            <w:rFonts w:ascii="Times New Roman" w:eastAsia="Times New Roman" w:hAnsi="Times New Roman" w:cs="Times New Roman"/>
            <w:color w:val="0D0D0D" w:themeColor="text1" w:themeTint="F2"/>
            <w:sz w:val="28"/>
            <w:szCs w:val="28"/>
            <w:lang w:eastAsia="ru-RU"/>
          </w:rPr>
          <w:t>ф.0503110</w:t>
        </w:r>
      </w:hyperlink>
      <w:r w:rsidRPr="000A7927">
        <w:rPr>
          <w:rFonts w:ascii="Times New Roman" w:eastAsia="Times New Roman" w:hAnsi="Times New Roman" w:cs="Times New Roman"/>
          <w:color w:val="0D0D0D" w:themeColor="text1" w:themeTint="F2"/>
          <w:sz w:val="28"/>
          <w:szCs w:val="28"/>
          <w:lang w:eastAsia="ru-RU"/>
        </w:rPr>
        <w:t>);</w:t>
      </w:r>
    </w:p>
    <w:p w14:paraId="5E3EB4A7" w14:textId="77777777" w:rsidR="004D536C" w:rsidRDefault="004D536C" w:rsidP="004D536C">
      <w:pPr>
        <w:shd w:val="clear" w:color="auto" w:fill="FFFFFF"/>
        <w:spacing w:after="0"/>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Отчет о финансовых результатах деятельности (</w:t>
      </w:r>
      <w:hyperlink r:id="rId9" w:anchor="/document/99/902254657/XA00MEA2NA/" w:tgtFrame="_self" w:history="1">
        <w:r w:rsidRPr="000A7927">
          <w:rPr>
            <w:rFonts w:ascii="Times New Roman" w:eastAsia="Times New Roman" w:hAnsi="Times New Roman" w:cs="Times New Roman"/>
            <w:color w:val="0D0D0D" w:themeColor="text1" w:themeTint="F2"/>
            <w:sz w:val="28"/>
            <w:szCs w:val="28"/>
            <w:lang w:eastAsia="ru-RU"/>
          </w:rPr>
          <w:t>ф.0503121</w:t>
        </w:r>
      </w:hyperlink>
      <w:r w:rsidRPr="000A7927">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Отчет о движении денежных средств </w:t>
      </w:r>
      <w:r w:rsidRPr="0015026C">
        <w:rPr>
          <w:rFonts w:ascii="Times New Roman" w:eastAsia="Times New Roman" w:hAnsi="Times New Roman" w:cs="Times New Roman"/>
          <w:color w:val="0D0D0D" w:themeColor="text1" w:themeTint="F2"/>
          <w:sz w:val="28"/>
          <w:szCs w:val="28"/>
          <w:lang w:eastAsia="ru-RU"/>
        </w:rPr>
        <w:t>(</w:t>
      </w:r>
      <w:hyperlink r:id="rId10" w:anchor="/document/99/902254657/XA00MFC2NF/" w:tgtFrame="_self" w:history="1">
        <w:r w:rsidRPr="0015026C">
          <w:rPr>
            <w:rFonts w:ascii="Times New Roman" w:eastAsia="Times New Roman" w:hAnsi="Times New Roman" w:cs="Times New Roman"/>
            <w:color w:val="0D0D0D" w:themeColor="text1" w:themeTint="F2"/>
            <w:sz w:val="28"/>
            <w:szCs w:val="28"/>
            <w:lang w:eastAsia="ru-RU"/>
          </w:rPr>
          <w:t>ф.0503123</w:t>
        </w:r>
      </w:hyperlink>
      <w:r w:rsidRPr="0015026C">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Справка по консолидируемым расчетам </w:t>
      </w:r>
      <w:r w:rsidRPr="0015026C">
        <w:rPr>
          <w:rFonts w:ascii="Times New Roman" w:eastAsia="Times New Roman" w:hAnsi="Times New Roman" w:cs="Times New Roman"/>
          <w:color w:val="0D0D0D" w:themeColor="text1" w:themeTint="F2"/>
          <w:sz w:val="28"/>
          <w:szCs w:val="28"/>
          <w:lang w:eastAsia="ru-RU"/>
        </w:rPr>
        <w:t>(</w:t>
      </w:r>
      <w:hyperlink r:id="rId11" w:anchor="/document/99/902254657/XA00MCK2NF/" w:tgtFrame="_self" w:history="1">
        <w:r w:rsidRPr="0015026C">
          <w:rPr>
            <w:rFonts w:ascii="Times New Roman" w:eastAsia="Times New Roman" w:hAnsi="Times New Roman" w:cs="Times New Roman"/>
            <w:color w:val="0D0D0D" w:themeColor="text1" w:themeTint="F2"/>
            <w:sz w:val="28"/>
            <w:szCs w:val="28"/>
            <w:lang w:eastAsia="ru-RU"/>
          </w:rPr>
          <w:t>ф.0503125</w:t>
        </w:r>
      </w:hyperlink>
      <w:r w:rsidRPr="0015026C">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br/>
        <w:t xml:space="preserve">     </w:t>
      </w:r>
      <w:r w:rsidRPr="000A7927">
        <w:rPr>
          <w:rFonts w:ascii="Times New Roman" w:eastAsia="Times New Roman" w:hAnsi="Times New Roman" w:cs="Times New Roman"/>
          <w:color w:val="0D0D0D" w:themeColor="text1" w:themeTint="F2"/>
          <w:sz w:val="28"/>
          <w:szCs w:val="28"/>
          <w:lang w:eastAsia="ru-RU"/>
        </w:rPr>
        <w:t>Отчет</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об</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исполнении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главного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распорядителя,</w:t>
      </w:r>
      <w:r>
        <w:rPr>
          <w:rFonts w:ascii="Times New Roman" w:eastAsia="Times New Roman" w:hAnsi="Times New Roman" w:cs="Times New Roman"/>
          <w:color w:val="0D0D0D" w:themeColor="text1" w:themeTint="F2"/>
          <w:sz w:val="28"/>
          <w:szCs w:val="28"/>
          <w:lang w:eastAsia="ru-RU"/>
        </w:rPr>
        <w:t xml:space="preserve"> р</w:t>
      </w:r>
      <w:r w:rsidRPr="000A7927">
        <w:rPr>
          <w:rFonts w:ascii="Times New Roman" w:eastAsia="Times New Roman" w:hAnsi="Times New Roman" w:cs="Times New Roman"/>
          <w:color w:val="0D0D0D" w:themeColor="text1" w:themeTint="F2"/>
          <w:sz w:val="28"/>
          <w:szCs w:val="28"/>
          <w:lang w:eastAsia="ru-RU"/>
        </w:rPr>
        <w:t>аспорядителя, получателя</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бюджетных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средств,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главного</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администратора источников финансирования</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дефицита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главного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администратора, администратора доходов бюджета </w:t>
      </w:r>
      <w:r w:rsidRPr="0015026C">
        <w:rPr>
          <w:rFonts w:ascii="Times New Roman" w:eastAsia="Times New Roman" w:hAnsi="Times New Roman" w:cs="Times New Roman"/>
          <w:color w:val="0D0D0D" w:themeColor="text1" w:themeTint="F2"/>
          <w:sz w:val="28"/>
          <w:szCs w:val="28"/>
          <w:lang w:eastAsia="ru-RU"/>
        </w:rPr>
        <w:t>(</w:t>
      </w:r>
      <w:hyperlink r:id="rId12" w:anchor="/document/99/902254657/XA00MD62NI/" w:tgtFrame="_self" w:history="1">
        <w:r w:rsidRPr="0015026C">
          <w:rPr>
            <w:rFonts w:ascii="Times New Roman" w:eastAsia="Times New Roman" w:hAnsi="Times New Roman" w:cs="Times New Roman"/>
            <w:color w:val="0D0D0D" w:themeColor="text1" w:themeTint="F2"/>
            <w:sz w:val="28"/>
            <w:szCs w:val="28"/>
            <w:lang w:eastAsia="ru-RU"/>
          </w:rPr>
          <w:t>ф.0503127</w:t>
        </w:r>
      </w:hyperlink>
      <w:r w:rsidRPr="0015026C">
        <w:rPr>
          <w:rFonts w:ascii="Times New Roman" w:eastAsia="Times New Roman" w:hAnsi="Times New Roman" w:cs="Times New Roman"/>
          <w:color w:val="0D0D0D" w:themeColor="text1" w:themeTint="F2"/>
          <w:sz w:val="28"/>
          <w:szCs w:val="28"/>
          <w:lang w:eastAsia="ru-RU"/>
        </w:rPr>
        <w:t>);</w:t>
      </w:r>
      <w:r w:rsidRPr="0015026C">
        <w:rPr>
          <w:rFonts w:ascii="Times New Roman" w:eastAsia="Times New Roman" w:hAnsi="Times New Roman" w:cs="Times New Roman"/>
          <w:color w:val="0D0D0D" w:themeColor="text1" w:themeTint="F2"/>
          <w:sz w:val="28"/>
          <w:szCs w:val="28"/>
          <w:lang w:eastAsia="ru-RU"/>
        </w:rPr>
        <w:br/>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Отчет о бюджетных обязательствах </w:t>
      </w:r>
      <w:r w:rsidRPr="0015026C">
        <w:rPr>
          <w:rFonts w:ascii="Times New Roman" w:eastAsia="Times New Roman" w:hAnsi="Times New Roman" w:cs="Times New Roman"/>
          <w:color w:val="0D0D0D" w:themeColor="text1" w:themeTint="F2"/>
          <w:sz w:val="28"/>
          <w:szCs w:val="28"/>
          <w:lang w:eastAsia="ru-RU"/>
        </w:rPr>
        <w:t>(</w:t>
      </w:r>
      <w:hyperlink r:id="rId13" w:anchor="/document/99/902254657/XA00M8M2MN/" w:tgtFrame="_self" w:history="1">
        <w:r w:rsidRPr="0015026C">
          <w:rPr>
            <w:rFonts w:ascii="Times New Roman" w:eastAsia="Times New Roman" w:hAnsi="Times New Roman" w:cs="Times New Roman"/>
            <w:color w:val="0D0D0D" w:themeColor="text1" w:themeTint="F2"/>
            <w:sz w:val="28"/>
            <w:szCs w:val="28"/>
            <w:lang w:eastAsia="ru-RU"/>
          </w:rPr>
          <w:t>ф.0503128</w:t>
        </w:r>
      </w:hyperlink>
      <w:r w:rsidRPr="0015026C">
        <w:rPr>
          <w:rFonts w:ascii="Times New Roman" w:eastAsia="Times New Roman" w:hAnsi="Times New Roman" w:cs="Times New Roman"/>
          <w:color w:val="0D0D0D" w:themeColor="text1" w:themeTint="F2"/>
          <w:sz w:val="28"/>
          <w:szCs w:val="28"/>
          <w:lang w:eastAsia="ru-RU"/>
        </w:rPr>
        <w:t>);</w:t>
      </w:r>
      <w:r w:rsidRPr="0015026C">
        <w:rPr>
          <w:rFonts w:ascii="Times New Roman" w:eastAsia="Times New Roman" w:hAnsi="Times New Roman" w:cs="Times New Roman"/>
          <w:color w:val="0D0D0D" w:themeColor="text1" w:themeTint="F2"/>
          <w:sz w:val="28"/>
          <w:szCs w:val="28"/>
          <w:lang w:eastAsia="ru-RU"/>
        </w:rPr>
        <w:br/>
      </w:r>
      <w:r w:rsidRPr="000A7927">
        <w:rPr>
          <w:rFonts w:ascii="Times New Roman" w:eastAsia="Times New Roman" w:hAnsi="Times New Roman" w:cs="Times New Roman"/>
          <w:color w:val="0D0D0D" w:themeColor="text1" w:themeTint="F2"/>
          <w:sz w:val="28"/>
          <w:szCs w:val="28"/>
          <w:lang w:eastAsia="ru-RU"/>
        </w:rPr>
        <w:t>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Пояснительная записка </w:t>
      </w:r>
      <w:r w:rsidRPr="00DE651C">
        <w:rPr>
          <w:rFonts w:ascii="Times New Roman" w:eastAsia="Times New Roman" w:hAnsi="Times New Roman" w:cs="Times New Roman"/>
          <w:color w:val="0D0D0D" w:themeColor="text1" w:themeTint="F2"/>
          <w:sz w:val="28"/>
          <w:szCs w:val="28"/>
          <w:lang w:eastAsia="ru-RU"/>
        </w:rPr>
        <w:t>(</w:t>
      </w:r>
      <w:hyperlink r:id="rId14" w:anchor="/document/99/902254657/XA00M7A2MU/" w:tgtFrame="_self" w:history="1">
        <w:r w:rsidRPr="00DE651C">
          <w:rPr>
            <w:rFonts w:ascii="Times New Roman" w:eastAsia="Times New Roman" w:hAnsi="Times New Roman" w:cs="Times New Roman"/>
            <w:color w:val="0D0D0D" w:themeColor="text1" w:themeTint="F2"/>
            <w:sz w:val="28"/>
            <w:szCs w:val="28"/>
            <w:lang w:eastAsia="ru-RU"/>
          </w:rPr>
          <w:t>ф.0503160</w:t>
        </w:r>
      </w:hyperlink>
      <w:r w:rsidRPr="00DE651C">
        <w:rPr>
          <w:rFonts w:ascii="Times New Roman" w:eastAsia="Times New Roman" w:hAnsi="Times New Roman" w:cs="Times New Roman"/>
          <w:color w:val="0D0D0D" w:themeColor="text1" w:themeTint="F2"/>
          <w:sz w:val="28"/>
          <w:szCs w:val="28"/>
          <w:lang w:eastAsia="ru-RU"/>
        </w:rPr>
        <w:t>).</w:t>
      </w:r>
    </w:p>
    <w:p w14:paraId="26A5402A"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К отчету приложен протокол проверки контрольных соотношений, подписан главным бухгалтером финансового управления администрации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w:t>
      </w:r>
      <w:r>
        <w:rPr>
          <w:rFonts w:ascii="Times New Roman" w:eastAsia="Times New Roman" w:hAnsi="Times New Roman" w:cs="Times New Roman"/>
          <w:color w:val="0D0D0D" w:themeColor="text1" w:themeTint="F2"/>
          <w:sz w:val="28"/>
          <w:szCs w:val="28"/>
          <w:lang w:eastAsia="ru-RU"/>
        </w:rPr>
        <w:t xml:space="preserve"> «</w:t>
      </w:r>
      <w:proofErr w:type="spellStart"/>
      <w:r>
        <w:rPr>
          <w:rFonts w:ascii="Times New Roman" w:eastAsia="Times New Roman" w:hAnsi="Times New Roman" w:cs="Times New Roman"/>
          <w:color w:val="0D0D0D" w:themeColor="text1" w:themeTint="F2"/>
          <w:sz w:val="28"/>
          <w:szCs w:val="28"/>
          <w:lang w:eastAsia="ru-RU"/>
        </w:rPr>
        <w:t>Катангский</w:t>
      </w:r>
      <w:proofErr w:type="spellEnd"/>
      <w:r>
        <w:rPr>
          <w:rFonts w:ascii="Times New Roman" w:eastAsia="Times New Roman" w:hAnsi="Times New Roman" w:cs="Times New Roman"/>
          <w:color w:val="0D0D0D" w:themeColor="text1" w:themeTint="F2"/>
          <w:sz w:val="28"/>
          <w:szCs w:val="28"/>
          <w:lang w:eastAsia="ru-RU"/>
        </w:rPr>
        <w:t xml:space="preserve"> район» </w:t>
      </w:r>
      <w:proofErr w:type="spellStart"/>
      <w:r>
        <w:rPr>
          <w:rFonts w:ascii="Times New Roman" w:eastAsia="Times New Roman" w:hAnsi="Times New Roman" w:cs="Times New Roman"/>
          <w:color w:val="0D0D0D" w:themeColor="text1" w:themeTint="F2"/>
          <w:sz w:val="28"/>
          <w:szCs w:val="28"/>
          <w:lang w:eastAsia="ru-RU"/>
        </w:rPr>
        <w:t>Большедворской</w:t>
      </w:r>
      <w:proofErr w:type="spellEnd"/>
      <w:r>
        <w:rPr>
          <w:rFonts w:ascii="Times New Roman" w:eastAsia="Times New Roman" w:hAnsi="Times New Roman" w:cs="Times New Roman"/>
          <w:color w:val="0D0D0D" w:themeColor="text1" w:themeTint="F2"/>
          <w:sz w:val="28"/>
          <w:szCs w:val="28"/>
          <w:lang w:eastAsia="ru-RU"/>
        </w:rPr>
        <w:t xml:space="preserve"> </w:t>
      </w:r>
      <w:proofErr w:type="gramStart"/>
      <w:r>
        <w:rPr>
          <w:rFonts w:ascii="Times New Roman" w:eastAsia="Times New Roman" w:hAnsi="Times New Roman" w:cs="Times New Roman"/>
          <w:color w:val="0D0D0D" w:themeColor="text1" w:themeTint="F2"/>
          <w:sz w:val="28"/>
          <w:szCs w:val="28"/>
          <w:lang w:eastAsia="ru-RU"/>
        </w:rPr>
        <w:t>Л.Г..</w:t>
      </w:r>
      <w:proofErr w:type="gramEnd"/>
      <w:r>
        <w:rPr>
          <w:rFonts w:ascii="Times New Roman" w:eastAsia="Times New Roman" w:hAnsi="Times New Roman" w:cs="Times New Roman"/>
          <w:color w:val="0D0D0D" w:themeColor="text1" w:themeTint="F2"/>
          <w:sz w:val="28"/>
          <w:szCs w:val="28"/>
          <w:lang w:eastAsia="ru-RU"/>
        </w:rPr>
        <w:t xml:space="preserve"> </w:t>
      </w:r>
    </w:p>
    <w:p w14:paraId="2C9B486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пунктом 6 Инструкции №191н бюджетная отчетность подписана руководителем МОО Гавриленко Д.М. и главным бухгалтером </w:t>
      </w:r>
      <w:proofErr w:type="spellStart"/>
      <w:r>
        <w:rPr>
          <w:rFonts w:ascii="Times New Roman" w:eastAsia="Times New Roman" w:hAnsi="Times New Roman" w:cs="Times New Roman"/>
          <w:color w:val="0D0D0D" w:themeColor="text1" w:themeTint="F2"/>
          <w:sz w:val="28"/>
          <w:szCs w:val="28"/>
          <w:lang w:eastAsia="ru-RU"/>
        </w:rPr>
        <w:t>Коненкиной</w:t>
      </w:r>
      <w:proofErr w:type="spellEnd"/>
      <w:r>
        <w:rPr>
          <w:rFonts w:ascii="Times New Roman" w:eastAsia="Times New Roman" w:hAnsi="Times New Roman" w:cs="Times New Roman"/>
          <w:color w:val="0D0D0D" w:themeColor="text1" w:themeTint="F2"/>
          <w:sz w:val="28"/>
          <w:szCs w:val="28"/>
          <w:lang w:eastAsia="ru-RU"/>
        </w:rPr>
        <w:t xml:space="preserve"> </w:t>
      </w:r>
      <w:proofErr w:type="gramStart"/>
      <w:r>
        <w:rPr>
          <w:rFonts w:ascii="Times New Roman" w:eastAsia="Times New Roman" w:hAnsi="Times New Roman" w:cs="Times New Roman"/>
          <w:color w:val="0D0D0D" w:themeColor="text1" w:themeTint="F2"/>
          <w:sz w:val="28"/>
          <w:szCs w:val="28"/>
          <w:lang w:eastAsia="ru-RU"/>
        </w:rPr>
        <w:t>К.А..</w:t>
      </w:r>
      <w:proofErr w:type="gramEnd"/>
    </w:p>
    <w:p w14:paraId="5C355349"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04C8F662" w14:textId="77777777" w:rsidR="004D536C" w:rsidRPr="00B21745"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D81062">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r w:rsidRPr="00D81062">
        <w:rPr>
          <w:rFonts w:ascii="Times New Roman" w:eastAsia="Times New Roman" w:hAnsi="Times New Roman" w:cs="Times New Roman"/>
          <w:color w:val="0D0D0D" w:themeColor="text1" w:themeTint="F2"/>
          <w:sz w:val="28"/>
          <w:szCs w:val="28"/>
          <w:lang w:eastAsia="ru-RU"/>
        </w:rPr>
        <w:t>В соответствии</w:t>
      </w:r>
      <w:r w:rsidRPr="00B21745">
        <w:rPr>
          <w:rFonts w:ascii="Times New Roman" w:eastAsia="Times New Roman" w:hAnsi="Times New Roman" w:cs="Times New Roman"/>
          <w:color w:val="0D0D0D" w:themeColor="text1" w:themeTint="F2"/>
          <w:sz w:val="28"/>
          <w:szCs w:val="28"/>
          <w:lang w:eastAsia="ru-RU"/>
        </w:rPr>
        <w:t xml:space="preserve"> с п.7 Инструкции №191н </w:t>
      </w:r>
      <w:r w:rsidRPr="00B21745">
        <w:rPr>
          <w:rFonts w:ascii="Times New Roman" w:eastAsia="Times New Roman" w:hAnsi="Times New Roman" w:cs="Times New Roman"/>
          <w:sz w:val="28"/>
          <w:szCs w:val="28"/>
          <w:lang w:eastAsia="ru-RU"/>
        </w:rP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w:t>
      </w:r>
      <w:r>
        <w:rPr>
          <w:rFonts w:ascii="Times New Roman" w:eastAsia="Times New Roman" w:hAnsi="Times New Roman" w:cs="Times New Roman"/>
          <w:sz w:val="28"/>
          <w:szCs w:val="28"/>
          <w:lang w:eastAsia="ru-RU"/>
        </w:rPr>
        <w:t xml:space="preserve"> </w:t>
      </w:r>
      <w:r w:rsidRPr="00B21745">
        <w:rPr>
          <w:rFonts w:ascii="Times New Roman" w:eastAsia="Times New Roman" w:hAnsi="Times New Roman" w:cs="Times New Roman"/>
          <w:sz w:val="28"/>
          <w:szCs w:val="28"/>
          <w:lang w:eastAsia="ru-RU"/>
        </w:rPr>
        <w:t>политики.</w:t>
      </w:r>
      <w:r>
        <w:rPr>
          <w:rFonts w:ascii="Times New Roman" w:eastAsia="Times New Roman" w:hAnsi="Times New Roman" w:cs="Times New Roman"/>
          <w:sz w:val="28"/>
          <w:szCs w:val="28"/>
          <w:lang w:eastAsia="ru-RU"/>
        </w:rPr>
        <w:t xml:space="preserve">  К пояснительной записке (</w:t>
      </w:r>
      <w:hyperlink r:id="rId15"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w:t>
        </w:r>
        <w:r>
          <w:rPr>
            <w:rFonts w:ascii="Times New Roman" w:eastAsia="Times New Roman" w:hAnsi="Times New Roman" w:cs="Times New Roman"/>
            <w:color w:val="0D0D0D" w:themeColor="text1" w:themeTint="F2"/>
            <w:sz w:val="28"/>
            <w:szCs w:val="28"/>
            <w:lang w:eastAsia="ru-RU"/>
          </w:rPr>
          <w:t>6</w:t>
        </w:r>
        <w:r w:rsidRPr="000A7927">
          <w:rPr>
            <w:rFonts w:ascii="Times New Roman" w:eastAsia="Times New Roman" w:hAnsi="Times New Roman" w:cs="Times New Roman"/>
            <w:color w:val="0D0D0D" w:themeColor="text1" w:themeTint="F2"/>
            <w:sz w:val="28"/>
            <w:szCs w:val="28"/>
            <w:lang w:eastAsia="ru-RU"/>
          </w:rPr>
          <w:t>0</w:t>
        </w:r>
      </w:hyperlink>
      <w:r>
        <w:rPr>
          <w:rFonts w:ascii="Times New Roman" w:eastAsia="Times New Roman" w:hAnsi="Times New Roman" w:cs="Times New Roman"/>
          <w:color w:val="0D0D0D" w:themeColor="text1" w:themeTint="F2"/>
          <w:sz w:val="28"/>
          <w:szCs w:val="28"/>
          <w:lang w:eastAsia="ru-RU"/>
        </w:rPr>
        <w:t xml:space="preserve">) приложена таблица №6 «Сведения о проведении инвентаризации», в соответствии с которой в отчетный период проведено 4 инвентаризации.  </w:t>
      </w:r>
    </w:p>
    <w:p w14:paraId="2CA0BF6E"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32722D">
        <w:rPr>
          <w:rFonts w:ascii="Times New Roman" w:eastAsia="Times New Roman" w:hAnsi="Times New Roman" w:cs="Times New Roman"/>
          <w:b/>
          <w:bCs/>
          <w:color w:val="0D0D0D" w:themeColor="text1" w:themeTint="F2"/>
          <w:sz w:val="28"/>
          <w:szCs w:val="28"/>
          <w:lang w:eastAsia="ru-RU"/>
        </w:rPr>
        <w:t xml:space="preserve">    </w:t>
      </w:r>
      <w:r>
        <w:rPr>
          <w:rFonts w:ascii="Times New Roman" w:eastAsia="Times New Roman" w:hAnsi="Times New Roman" w:cs="Times New Roman"/>
          <w:b/>
          <w:bCs/>
          <w:color w:val="0D0D0D" w:themeColor="text1" w:themeTint="F2"/>
          <w:sz w:val="28"/>
          <w:szCs w:val="28"/>
          <w:lang w:eastAsia="ru-RU"/>
        </w:rPr>
        <w:t xml:space="preserve"> </w:t>
      </w:r>
      <w:r w:rsidRPr="00B316CC">
        <w:rPr>
          <w:rFonts w:ascii="Times New Roman" w:eastAsia="Times New Roman" w:hAnsi="Times New Roman" w:cs="Times New Roman"/>
          <w:color w:val="0D0D0D" w:themeColor="text1" w:themeTint="F2"/>
          <w:sz w:val="28"/>
          <w:szCs w:val="28"/>
          <w:lang w:eastAsia="ru-RU"/>
        </w:rPr>
        <w:t>Представленный Баланс</w:t>
      </w:r>
      <w:r w:rsidRPr="000A7927">
        <w:rPr>
          <w:rFonts w:ascii="Times New Roman" w:eastAsia="Times New Roman" w:hAnsi="Times New Roman" w:cs="Times New Roman"/>
          <w:color w:val="0D0D0D" w:themeColor="text1" w:themeTint="F2"/>
          <w:sz w:val="28"/>
          <w:szCs w:val="28"/>
          <w:lang w:eastAsia="ru-RU"/>
        </w:rPr>
        <w:t xml:space="preserve">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w:t>
      </w:r>
      <w:hyperlink r:id="rId16"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sidRPr="000A7927">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сформирован в соответствии  с установленными требованиями. В справке о наличии имущества и обязательств на забалансовых счетах имущество, полученное в пользование, материальные ценности, принятые на хранение, бланки строгой отчетности, задолженность неплатежеспособных кредиторов отсутствует ввиду отсутствия учета на забалансовых счетах. </w:t>
      </w:r>
    </w:p>
    <w:p w14:paraId="2DDCB0C9"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Баланс содержит данные о нефинансовых активах, обязательствах МОО, на первый и последний день отчетного периода по счетам бюджетного учета. В соответствии с пунктом 13 Инструкции 191н показатели в балансе отражены в </w:t>
      </w:r>
      <w:r>
        <w:rPr>
          <w:rFonts w:ascii="Times New Roman" w:eastAsia="Times New Roman" w:hAnsi="Times New Roman" w:cs="Times New Roman"/>
          <w:color w:val="0D0D0D" w:themeColor="text1" w:themeTint="F2"/>
          <w:sz w:val="28"/>
          <w:szCs w:val="28"/>
          <w:lang w:eastAsia="ru-RU"/>
        </w:rPr>
        <w:lastRenderedPageBreak/>
        <w:t xml:space="preserve">разрезе бюджетной деятельности (графы 3, 6) и итогового показателя (графы 5, 8), на начало года (графы 3, 5) и конец отчетного периода (графы 6, 8). Во исполнение пунктов 14-15  Инструкции 191н в балансе в графах «На начало года» показаны данные о стоимости активов, обязательств, финансовом результате на начало года, которые соответствую данным граф «На конец отчетного периода» предыдущего года, в графах «На конец отчетного периода» отражены данные о стоимости активов и обязательств, финансовом результате  по состояния на 01.01.2022 года с учетом проведенных при завершении финансового года заключительных оборотов по счетам бюджетного учета. Показатели строки 700 соответствуют идентичным показателем строки 350. </w:t>
      </w:r>
    </w:p>
    <w:p w14:paraId="0676CFF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Данные Баланса сопоставимы с показателями сведений о движении нефинансовых активов (ф.0503168) и сведений по дебиторской и кредиторской задолженности (ф.0503169).</w:t>
      </w:r>
    </w:p>
    <w:p w14:paraId="1715BC88" w14:textId="77777777" w:rsidR="004D536C" w:rsidRPr="007629D0"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Соответствие показателей бюджетной отчетности </w:t>
      </w:r>
      <w:hyperlink r:id="rId17"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Баланс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с данными главной книги на конец отчетного периода установлено.  В показателях пассива баланса установлено снижение кредиторской задолженности по выплатам</w:t>
      </w:r>
      <w:r w:rsidRPr="00B1054B">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за отчетный</w:t>
      </w:r>
      <w:r>
        <w:rPr>
          <w:rFonts w:ascii="Times New Roman" w:eastAsia="Times New Roman" w:hAnsi="Times New Roman" w:cs="Times New Roman"/>
          <w:color w:val="0D0D0D" w:themeColor="text1" w:themeTint="F2"/>
          <w:sz w:val="28"/>
          <w:szCs w:val="28"/>
          <w:lang w:eastAsia="ru-RU"/>
        </w:rPr>
        <w:tab/>
        <w:t xml:space="preserve">период на 206 517,22 рублей и по платежам в бюджеты на 1 650 554,32 рубля.  На конец отчетного периода кредиторская задолженность по выплатам и платежам в бюджеты отсутствует. </w:t>
      </w:r>
    </w:p>
    <w:p w14:paraId="37EE79E9" w14:textId="77777777" w:rsidR="004D536C" w:rsidRPr="001B4DC1"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9B2ACB">
        <w:rPr>
          <w:rFonts w:ascii="Times New Roman" w:eastAsia="Times New Roman" w:hAnsi="Times New Roman" w:cs="Times New Roman"/>
          <w:color w:val="0D0D0D" w:themeColor="text1" w:themeTint="F2"/>
          <w:sz w:val="28"/>
          <w:szCs w:val="28"/>
          <w:lang w:eastAsia="ru-RU"/>
        </w:rPr>
        <w:t xml:space="preserve">Справка </w:t>
      </w:r>
      <w:r w:rsidRPr="001B4DC1">
        <w:rPr>
          <w:rFonts w:ascii="Times New Roman" w:eastAsia="Times New Roman" w:hAnsi="Times New Roman" w:cs="Times New Roman"/>
          <w:color w:val="0D0D0D" w:themeColor="text1" w:themeTint="F2"/>
          <w:sz w:val="28"/>
          <w:szCs w:val="28"/>
          <w:lang w:eastAsia="ru-RU"/>
        </w:rPr>
        <w:t xml:space="preserve">по заключению счетов бюджетного учета (ф.0503110) во исполнение п.43 Инструкции 191н </w:t>
      </w:r>
      <w:r w:rsidRPr="00780CDF">
        <w:rPr>
          <w:rFonts w:ascii="Times New Roman" w:eastAsia="Times New Roman" w:hAnsi="Times New Roman" w:cs="Times New Roman"/>
          <w:sz w:val="28"/>
          <w:szCs w:val="28"/>
          <w:lang w:eastAsia="ru-RU"/>
        </w:rPr>
        <w:t>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1B4DC1">
        <w:rPr>
          <w:rFonts w:ascii="Georgia" w:eastAsia="Times New Roman" w:hAnsi="Georgia" w:cs="Times New Roman"/>
          <w:sz w:val="28"/>
          <w:szCs w:val="28"/>
          <w:lang w:eastAsia="ru-RU"/>
        </w:rPr>
        <w:t xml:space="preserve">. </w:t>
      </w:r>
      <w:r w:rsidRPr="001B4DC1">
        <w:rPr>
          <w:rFonts w:ascii="Times New Roman" w:eastAsia="Times New Roman" w:hAnsi="Times New Roman" w:cs="Times New Roman"/>
          <w:color w:val="0D0D0D" w:themeColor="text1" w:themeTint="F2"/>
          <w:sz w:val="28"/>
          <w:szCs w:val="28"/>
          <w:lang w:eastAsia="ru-RU"/>
        </w:rPr>
        <w:t>Раздел</w:t>
      </w:r>
      <w:r>
        <w:rPr>
          <w:rFonts w:ascii="Times New Roman" w:eastAsia="Times New Roman" w:hAnsi="Times New Roman" w:cs="Times New Roman"/>
          <w:color w:val="0D0D0D" w:themeColor="text1" w:themeTint="F2"/>
          <w:sz w:val="28"/>
          <w:szCs w:val="28"/>
          <w:lang w:eastAsia="ru-RU"/>
        </w:rPr>
        <w:t xml:space="preserve"> </w:t>
      </w:r>
      <w:r w:rsidRPr="001B4DC1">
        <w:rPr>
          <w:rFonts w:ascii="Times New Roman" w:eastAsia="Times New Roman" w:hAnsi="Times New Roman" w:cs="Times New Roman"/>
          <w:color w:val="0D0D0D" w:themeColor="text1" w:themeTint="F2"/>
          <w:sz w:val="28"/>
          <w:szCs w:val="28"/>
          <w:lang w:eastAsia="ru-RU"/>
        </w:rPr>
        <w:t>1 «Бюджетная деятельность» справки сформирован по соответствующим</w:t>
      </w:r>
      <w:r>
        <w:rPr>
          <w:rFonts w:ascii="Times New Roman" w:eastAsia="Times New Roman" w:hAnsi="Times New Roman" w:cs="Times New Roman"/>
          <w:color w:val="0D0D0D" w:themeColor="text1" w:themeTint="F2"/>
          <w:sz w:val="28"/>
          <w:szCs w:val="28"/>
          <w:lang w:eastAsia="ru-RU"/>
        </w:rPr>
        <w:t xml:space="preserve"> кодам счета 130405 «Расчеты по платежам из бюджета с финансовым органом»</w:t>
      </w:r>
      <w:r w:rsidRPr="001B4DC1">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и соответствующим </w:t>
      </w:r>
      <w:r w:rsidRPr="001B4DC1">
        <w:rPr>
          <w:rFonts w:ascii="Times New Roman" w:eastAsia="Times New Roman" w:hAnsi="Times New Roman" w:cs="Times New Roman"/>
          <w:color w:val="0D0D0D" w:themeColor="text1" w:themeTint="F2"/>
          <w:sz w:val="28"/>
          <w:szCs w:val="28"/>
          <w:lang w:eastAsia="ru-RU"/>
        </w:rPr>
        <w:t>номерам счетов 140110 «Доходы» и 140120 «Расходы» в сумме показателей на 01.01.202</w:t>
      </w:r>
      <w:r>
        <w:rPr>
          <w:rFonts w:ascii="Times New Roman" w:eastAsia="Times New Roman" w:hAnsi="Times New Roman" w:cs="Times New Roman"/>
          <w:color w:val="0D0D0D" w:themeColor="text1" w:themeTint="F2"/>
          <w:sz w:val="28"/>
          <w:szCs w:val="28"/>
          <w:lang w:eastAsia="ru-RU"/>
        </w:rPr>
        <w:t>3</w:t>
      </w:r>
      <w:r w:rsidRPr="001B4DC1">
        <w:rPr>
          <w:rFonts w:ascii="Times New Roman" w:eastAsia="Times New Roman" w:hAnsi="Times New Roman" w:cs="Times New Roman"/>
          <w:color w:val="0D0D0D" w:themeColor="text1" w:themeTint="F2"/>
          <w:sz w:val="28"/>
          <w:szCs w:val="28"/>
          <w:lang w:eastAsia="ru-RU"/>
        </w:rPr>
        <w:t xml:space="preserve"> года</w:t>
      </w:r>
      <w:r>
        <w:rPr>
          <w:rFonts w:ascii="Times New Roman" w:eastAsia="Times New Roman" w:hAnsi="Times New Roman" w:cs="Times New Roman"/>
          <w:color w:val="0D0D0D" w:themeColor="text1" w:themeTint="F2"/>
          <w:sz w:val="28"/>
          <w:szCs w:val="28"/>
          <w:lang w:eastAsia="ru-RU"/>
        </w:rPr>
        <w:t xml:space="preserve">, до проведения заключительных операций (графы 2,3) и в сумме заключительных операций по закрытию счетов, произведенных по завершению 2022 года (графы 4-7). Данные </w:t>
      </w:r>
      <w:r w:rsidRPr="001B4DC1">
        <w:rPr>
          <w:rFonts w:ascii="Times New Roman" w:eastAsia="Times New Roman" w:hAnsi="Times New Roman" w:cs="Times New Roman"/>
          <w:color w:val="0D0D0D" w:themeColor="text1" w:themeTint="F2"/>
          <w:sz w:val="28"/>
          <w:szCs w:val="28"/>
          <w:lang w:eastAsia="ru-RU"/>
        </w:rPr>
        <w:t>по соответствующим</w:t>
      </w:r>
      <w:r>
        <w:rPr>
          <w:rFonts w:ascii="Times New Roman" w:eastAsia="Times New Roman" w:hAnsi="Times New Roman" w:cs="Times New Roman"/>
          <w:color w:val="0D0D0D" w:themeColor="text1" w:themeTint="F2"/>
          <w:sz w:val="28"/>
          <w:szCs w:val="28"/>
          <w:lang w:eastAsia="ru-RU"/>
        </w:rPr>
        <w:t xml:space="preserve"> кодам счета 130405   соответствуют данным отчета об исполнении бюджета (ф.0503127), данные по соответствующим номерам счетов 140110   и 141120 - данным отчета о финансовых результатах деятельности (ф.0503121).  </w:t>
      </w:r>
    </w:p>
    <w:p w14:paraId="52C7A49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Справка по консолидируемым расчетам (ф.0503125) в соответствии с п.23 Инструкции 191н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отчетности и представляется на 1 января </w:t>
      </w:r>
      <w:r>
        <w:rPr>
          <w:rFonts w:ascii="Times New Roman" w:eastAsia="Times New Roman" w:hAnsi="Times New Roman" w:cs="Times New Roman"/>
          <w:color w:val="0D0D0D" w:themeColor="text1" w:themeTint="F2"/>
          <w:sz w:val="28"/>
          <w:szCs w:val="28"/>
          <w:lang w:eastAsia="ru-RU"/>
        </w:rPr>
        <w:lastRenderedPageBreak/>
        <w:t xml:space="preserve">года, следующего за отчетным. По данным справки общая сумма расчетов составила 223 896 505,79 рублей. </w:t>
      </w:r>
    </w:p>
    <w:p w14:paraId="50019FC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3100B7">
        <w:rPr>
          <w:rFonts w:ascii="Times New Roman" w:eastAsia="Times New Roman" w:hAnsi="Times New Roman" w:cs="Times New Roman"/>
          <w:b/>
          <w:bCs/>
          <w:color w:val="0D0D0D" w:themeColor="text1" w:themeTint="F2"/>
          <w:sz w:val="28"/>
          <w:szCs w:val="28"/>
          <w:lang w:eastAsia="ru-RU"/>
        </w:rPr>
        <w:t xml:space="preserve">      </w:t>
      </w:r>
      <w:r w:rsidRPr="003E656F">
        <w:rPr>
          <w:rFonts w:ascii="Times New Roman" w:eastAsia="Times New Roman" w:hAnsi="Times New Roman" w:cs="Times New Roman"/>
          <w:color w:val="0D0D0D" w:themeColor="text1" w:themeTint="F2"/>
          <w:sz w:val="28"/>
          <w:szCs w:val="28"/>
          <w:lang w:eastAsia="ru-RU"/>
        </w:rPr>
        <w:t>Отчет</w:t>
      </w:r>
      <w:r w:rsidRPr="000D3EE0">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об исполнении бюджета </w:t>
      </w:r>
      <w:r w:rsidRPr="000A7927">
        <w:rPr>
          <w:rFonts w:ascii="Times New Roman" w:eastAsia="Times New Roman" w:hAnsi="Times New Roman" w:cs="Times New Roman"/>
          <w:color w:val="0D0D0D" w:themeColor="text1" w:themeTint="F2"/>
          <w:sz w:val="28"/>
          <w:szCs w:val="28"/>
          <w:lang w:eastAsia="ru-RU"/>
        </w:rPr>
        <w:t xml:space="preserve">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(ф.0503127) содержит данные об исполнении бюджета по доходам и расходам в соответствии с бюджетной классификацией РФ. Доходы бюджета составили 225 697 293,42 рублей, расходы 367 047 389,04 рублей, дефицит – 141 350 095,62 рублей.  </w:t>
      </w:r>
    </w:p>
    <w:p w14:paraId="695C53B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структуре доходов бюджета 222 159 211,33 рублей составили межбюджетные трансферты из бюджета Иркутской области, 189 225,12 рублей межбюджетные трансферты из бюджетов поселений на осуществление части полномочий по решению вопросов местного значения, 3 348 856,97 рублей иные доходы.  </w:t>
      </w:r>
    </w:p>
    <w:p w14:paraId="1605527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 исполнение пунктов 54-57, 61 </w:t>
      </w:r>
      <w:r w:rsidRPr="001B4DC1">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 xml:space="preserve"> показатели «Расходы бюджета» сформированы следующим образом:</w:t>
      </w:r>
    </w:p>
    <w:p w14:paraId="6538E8FB"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4 отражены показатели бюджетных ассигнований на 2022 год в общей сумме 373 346 913,99 рублей, в графе 5 – лимиты бюджетных обязательств на 2022 год в общей сумме 372 693 400,62 рублей;</w:t>
      </w:r>
    </w:p>
    <w:p w14:paraId="534ED1E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графе 6 отражены данные по кассовым расходам, исполненные через лицевой счет и </w:t>
      </w:r>
      <w:r w:rsidRPr="001B4DC1">
        <w:rPr>
          <w:rFonts w:ascii="Times New Roman" w:eastAsia="Times New Roman" w:hAnsi="Times New Roman" w:cs="Times New Roman"/>
          <w:color w:val="0D0D0D" w:themeColor="text1" w:themeTint="F2"/>
          <w:sz w:val="28"/>
          <w:szCs w:val="28"/>
          <w:lang w:eastAsia="ru-RU"/>
        </w:rPr>
        <w:t>сформирован</w:t>
      </w:r>
      <w:r>
        <w:rPr>
          <w:rFonts w:ascii="Times New Roman" w:eastAsia="Times New Roman" w:hAnsi="Times New Roman" w:cs="Times New Roman"/>
          <w:color w:val="0D0D0D" w:themeColor="text1" w:themeTint="F2"/>
          <w:sz w:val="28"/>
          <w:szCs w:val="28"/>
          <w:lang w:eastAsia="ru-RU"/>
        </w:rPr>
        <w:t>ным</w:t>
      </w:r>
      <w:r w:rsidRPr="001B4DC1">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на основании данных </w:t>
      </w:r>
      <w:r w:rsidRPr="001B4DC1">
        <w:rPr>
          <w:rFonts w:ascii="Times New Roman" w:eastAsia="Times New Roman" w:hAnsi="Times New Roman" w:cs="Times New Roman"/>
          <w:color w:val="0D0D0D" w:themeColor="text1" w:themeTint="F2"/>
          <w:sz w:val="28"/>
          <w:szCs w:val="28"/>
          <w:lang w:eastAsia="ru-RU"/>
        </w:rPr>
        <w:t>по соответствующим</w:t>
      </w:r>
      <w:r>
        <w:rPr>
          <w:rFonts w:ascii="Times New Roman" w:eastAsia="Times New Roman" w:hAnsi="Times New Roman" w:cs="Times New Roman"/>
          <w:color w:val="0D0D0D" w:themeColor="text1" w:themeTint="F2"/>
          <w:sz w:val="28"/>
          <w:szCs w:val="28"/>
          <w:lang w:eastAsia="ru-RU"/>
        </w:rPr>
        <w:t xml:space="preserve"> кодам счета 130405 «Расчеты по платежам из бюджета с финансовым органом» в общей сумме 367 047 389,04 рублей;</w:t>
      </w:r>
    </w:p>
    <w:p w14:paraId="11D77A4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граф 10-11 «Неисполненные назначения по ассигнованиям» и «Неисполненные назначения по лимитам бюджетных обязательств» определены как разность графы 4 (графы 5) и графы 9 «Исполнено» и составили 6 299 524,95 рублей и 5 646 011,58 рублей по каждой графе соответственно. </w:t>
      </w:r>
    </w:p>
    <w:p w14:paraId="127A3309"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 данным отчета об исполнении бюджета кассовое   исполнение за 2022 год    составило 367 047 389,04 или 98,5% от доведенных лимитов бюджетных обязательств.</w:t>
      </w:r>
    </w:p>
    <w:p w14:paraId="750499D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общей структуре расходов 50,6% составили расходы на заработную плату и начисления на нее, 39,6% субсидии бюджетным учреждениям на выполнение муниципального задания, 89,8% прочие расходы.</w:t>
      </w:r>
    </w:p>
    <w:p w14:paraId="4C8DAD9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8B0DC7">
        <w:rPr>
          <w:rFonts w:ascii="Times New Roman" w:eastAsia="Times New Roman" w:hAnsi="Times New Roman" w:cs="Times New Roman"/>
          <w:b/>
          <w:color w:val="0D0D0D" w:themeColor="text1" w:themeTint="F2"/>
          <w:sz w:val="36"/>
          <w:szCs w:val="36"/>
          <w:lang w:eastAsia="ru-RU"/>
        </w:rPr>
        <w:t xml:space="preserve">   </w:t>
      </w:r>
      <w:r>
        <w:rPr>
          <w:rFonts w:ascii="Times New Roman" w:eastAsia="Times New Roman" w:hAnsi="Times New Roman" w:cs="Times New Roman"/>
          <w:b/>
          <w:color w:val="0D0D0D" w:themeColor="text1" w:themeTint="F2"/>
          <w:sz w:val="36"/>
          <w:szCs w:val="36"/>
          <w:lang w:eastAsia="ru-RU"/>
        </w:rPr>
        <w:t xml:space="preserve"> </w:t>
      </w:r>
      <w:r w:rsidRPr="00CC07B9">
        <w:rPr>
          <w:rFonts w:ascii="Times New Roman" w:eastAsia="Times New Roman" w:hAnsi="Times New Roman" w:cs="Times New Roman"/>
          <w:color w:val="0D0D0D" w:themeColor="text1" w:themeTint="F2"/>
          <w:sz w:val="28"/>
          <w:szCs w:val="28"/>
          <w:lang w:eastAsia="ru-RU"/>
        </w:rPr>
        <w:t xml:space="preserve">Дефицит </w:t>
      </w:r>
      <w:r>
        <w:rPr>
          <w:rFonts w:ascii="Times New Roman" w:eastAsia="Times New Roman" w:hAnsi="Times New Roman" w:cs="Times New Roman"/>
          <w:color w:val="0D0D0D" w:themeColor="text1" w:themeTint="F2"/>
          <w:sz w:val="28"/>
          <w:szCs w:val="28"/>
          <w:lang w:eastAsia="ru-RU"/>
        </w:rPr>
        <w:t>бюджета в размере 141 350 095,62 рублей профинансирован за счет изменения остатков по расчетам с финансовым управлением Администрации.</w:t>
      </w:r>
    </w:p>
    <w:p w14:paraId="7249120E"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275CC0">
        <w:rPr>
          <w:rFonts w:ascii="Times New Roman" w:eastAsia="Times New Roman" w:hAnsi="Times New Roman" w:cs="Times New Roman"/>
          <w:color w:val="0D0D0D" w:themeColor="text1" w:themeTint="F2"/>
          <w:sz w:val="28"/>
          <w:szCs w:val="28"/>
          <w:lang w:eastAsia="ru-RU"/>
        </w:rPr>
        <w:t>Отчет о бюджетных обязательствах (ф.0503128)</w:t>
      </w:r>
      <w:r>
        <w:rPr>
          <w:rFonts w:ascii="Times New Roman" w:eastAsia="Times New Roman" w:hAnsi="Times New Roman" w:cs="Times New Roman"/>
          <w:color w:val="0D0D0D" w:themeColor="text1" w:themeTint="F2"/>
          <w:sz w:val="28"/>
          <w:szCs w:val="28"/>
          <w:lang w:eastAsia="ru-RU"/>
        </w:rPr>
        <w:t xml:space="preserve"> составлен в рамках обеспечения внутреннего финансового контроля в сфере деятельности МОО на основе данных об обязательствах, подлежащих исполнению в 2022 году. При </w:t>
      </w:r>
      <w:r>
        <w:rPr>
          <w:rFonts w:ascii="Times New Roman" w:eastAsia="Times New Roman" w:hAnsi="Times New Roman" w:cs="Times New Roman"/>
          <w:color w:val="0D0D0D" w:themeColor="text1" w:themeTint="F2"/>
          <w:sz w:val="28"/>
          <w:szCs w:val="28"/>
          <w:lang w:eastAsia="ru-RU"/>
        </w:rPr>
        <w:lastRenderedPageBreak/>
        <w:t>формировании формы отчета в разделе «Бюджетные обязательства текущего (отчетного) финансового года по расходам» отражены следующие показатели:</w:t>
      </w:r>
    </w:p>
    <w:p w14:paraId="7846969F"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4 годовой объем бюджетных ассигнований в размере 373 346 913,99 рублей;</w:t>
      </w:r>
    </w:p>
    <w:p w14:paraId="470D558F"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графе 5 – годовой объем лимитов бюджетных обязательств размере 372 693 400,62 рубля;</w:t>
      </w:r>
    </w:p>
    <w:p w14:paraId="65983C4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7 - объем принятых обязательств в сумме 367 047 389,04 рублей;</w:t>
      </w:r>
    </w:p>
    <w:p w14:paraId="1C4CFD6F"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9 - объем принятых денежных обязательств в сумме 367 047 389,04 рублей;</w:t>
      </w:r>
    </w:p>
    <w:p w14:paraId="50A3410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10 – показатели объема исполненных в 2022 году денежных обязательств в сумме 367 047 389,04 рублей;</w:t>
      </w:r>
    </w:p>
    <w:p w14:paraId="22034C4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графе 11 – объем принятых бюджетных обязательств текущего финансового года, неисполненных на отчетную дату - 0 рублей (разность граф 7 и 10). </w:t>
      </w:r>
    </w:p>
    <w:p w14:paraId="73919D8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граф 4, 5 и 10 раздела «Бюджетные обязательства текущего (отчетного) финансового года по расходам» отчета о бюджетных обязательствах   сопоставимы с показателями граф 4, 5 и 9 отчета об исполнении бюджета (ф.0305127) соответственно.  </w:t>
      </w:r>
    </w:p>
    <w:p w14:paraId="345603B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21572C">
        <w:rPr>
          <w:rFonts w:ascii="Times New Roman" w:eastAsia="Times New Roman" w:hAnsi="Times New Roman" w:cs="Times New Roman"/>
          <w:color w:val="0D0D0D" w:themeColor="text1" w:themeTint="F2"/>
          <w:sz w:val="28"/>
          <w:szCs w:val="28"/>
          <w:lang w:eastAsia="ru-RU"/>
        </w:rPr>
        <w:t xml:space="preserve">     Отчет</w:t>
      </w:r>
      <w:r>
        <w:rPr>
          <w:rFonts w:ascii="Times New Roman" w:eastAsia="Times New Roman" w:hAnsi="Times New Roman" w:cs="Times New Roman"/>
          <w:color w:val="0D0D0D" w:themeColor="text1" w:themeTint="F2"/>
          <w:sz w:val="28"/>
          <w:szCs w:val="28"/>
          <w:lang w:eastAsia="ru-RU"/>
        </w:rPr>
        <w:t xml:space="preserve"> о финансовых результатах деятельности (ф.0503121) во исполнение пунктов 92-93 </w:t>
      </w:r>
      <w:r w:rsidRPr="001B4DC1">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 xml:space="preserve"> содержит данные о результатах деятельности  МОО в разрезе кодов КОСГУ по состоянию на 01.01.2023 года, отраженные в рамках бюджетной деятельности (графа 4) и итогового показателя (графа 6). </w:t>
      </w:r>
    </w:p>
    <w:p w14:paraId="62D84C4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Финансовый результат деятельности МОО за 2022 год составил:</w:t>
      </w:r>
    </w:p>
    <w:p w14:paraId="1EF33BBA"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 по доходам 405 365 382,14 рублей, из них безвозмездные денежные поступления 367 047 389,04 рублей, доходы от оказания платных услуг, прочие (иные) доходы 311 580,34 рублей, прочие неденежные безвозмездные поступления 39 539 097,63 рублей, доходы от операций с активами   - 1 532 684,87 рублей.</w:t>
      </w:r>
    </w:p>
    <w:p w14:paraId="744712A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b/>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по расходам 403 481 324,65 рублей, из них расходы на оплату труда и начисления на выплаты по оплате труда составили 185 788 948,26 рублей, оплата работ, услуг – 17 016 176,7 рублей, безвозмездные перечисления муниципальным организациям 145 385 978,89 рублей. </w:t>
      </w:r>
    </w:p>
    <w:p w14:paraId="65A47B52"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D26F44">
        <w:rPr>
          <w:rFonts w:ascii="Times New Roman" w:eastAsia="Times New Roman" w:hAnsi="Times New Roman" w:cs="Times New Roman"/>
          <w:color w:val="0D0D0D" w:themeColor="text1" w:themeTint="F2"/>
          <w:sz w:val="28"/>
          <w:szCs w:val="28"/>
          <w:lang w:eastAsia="ru-RU"/>
        </w:rPr>
        <w:t>Во</w:t>
      </w:r>
      <w:r>
        <w:rPr>
          <w:rFonts w:ascii="Times New Roman" w:eastAsia="Times New Roman" w:hAnsi="Times New Roman" w:cs="Times New Roman"/>
          <w:color w:val="0D0D0D" w:themeColor="text1" w:themeTint="F2"/>
          <w:sz w:val="28"/>
          <w:szCs w:val="28"/>
          <w:lang w:eastAsia="ru-RU"/>
        </w:rPr>
        <w:t xml:space="preserve"> исполнение пункта 96 </w:t>
      </w:r>
      <w:r w:rsidRPr="001B4DC1">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 xml:space="preserve"> для учета операций по формированию финансового результата деятельности МОО применяются счета 140110 «Доходы текущего финансового года» и 140120  «Расходы текущего финансового года», при этом доходы и расходы группируются по видам в разрезе соответствующих кодов КОСГУ.</w:t>
      </w:r>
    </w:p>
    <w:p w14:paraId="721BD80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1C68BD">
        <w:rPr>
          <w:rFonts w:ascii="Times New Roman" w:eastAsia="Times New Roman" w:hAnsi="Times New Roman" w:cs="Times New Roman"/>
          <w:b/>
          <w:bCs/>
          <w:color w:val="0D0D0D" w:themeColor="text1" w:themeTint="F2"/>
          <w:sz w:val="28"/>
          <w:szCs w:val="28"/>
          <w:lang w:eastAsia="ru-RU"/>
        </w:rPr>
        <w:t xml:space="preserve">     </w:t>
      </w:r>
      <w:r>
        <w:rPr>
          <w:rFonts w:ascii="Times New Roman" w:eastAsia="Times New Roman" w:hAnsi="Times New Roman" w:cs="Times New Roman"/>
          <w:b/>
          <w:bCs/>
          <w:color w:val="0D0D0D" w:themeColor="text1" w:themeTint="F2"/>
          <w:sz w:val="28"/>
          <w:szCs w:val="28"/>
          <w:lang w:eastAsia="ru-RU"/>
        </w:rPr>
        <w:t xml:space="preserve"> </w:t>
      </w:r>
      <w:r w:rsidRPr="001C68BD">
        <w:rPr>
          <w:rFonts w:ascii="Times New Roman" w:eastAsia="Times New Roman" w:hAnsi="Times New Roman" w:cs="Times New Roman"/>
          <w:color w:val="0D0D0D" w:themeColor="text1" w:themeTint="F2"/>
          <w:sz w:val="28"/>
          <w:szCs w:val="28"/>
          <w:lang w:eastAsia="ru-RU"/>
        </w:rPr>
        <w:t>Отчет о движении денежных средств (ф.0503123)</w:t>
      </w:r>
      <w:r>
        <w:rPr>
          <w:rFonts w:ascii="Times New Roman" w:eastAsia="Times New Roman" w:hAnsi="Times New Roman" w:cs="Times New Roman"/>
          <w:color w:val="0D0D0D" w:themeColor="text1" w:themeTint="F2"/>
          <w:sz w:val="28"/>
          <w:szCs w:val="28"/>
          <w:lang w:eastAsia="ru-RU"/>
        </w:rPr>
        <w:t xml:space="preserve"> в соответствии с п.146 Инструкции 191н содержит данные о движении денежных средств в кассе учреждения и на счете, открытом в органе, осуществляющем кассовое </w:t>
      </w:r>
      <w:r>
        <w:rPr>
          <w:rFonts w:ascii="Times New Roman" w:eastAsia="Times New Roman" w:hAnsi="Times New Roman" w:cs="Times New Roman"/>
          <w:color w:val="0D0D0D" w:themeColor="text1" w:themeTint="F2"/>
          <w:sz w:val="28"/>
          <w:szCs w:val="28"/>
          <w:lang w:eastAsia="ru-RU"/>
        </w:rPr>
        <w:lastRenderedPageBreak/>
        <w:t xml:space="preserve">обслуживание исполнения бюджета района по состоянию на 01.01.2023 года и составлен в разрезе кодов КОСГУ. </w:t>
      </w:r>
    </w:p>
    <w:p w14:paraId="313B32DA" w14:textId="77777777" w:rsidR="004D536C" w:rsidRPr="005B536A"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5B536A">
        <w:rPr>
          <w:rFonts w:ascii="Times New Roman" w:eastAsia="Times New Roman" w:hAnsi="Times New Roman" w:cs="Times New Roman"/>
          <w:color w:val="0D0D0D" w:themeColor="text1" w:themeTint="F2"/>
          <w:sz w:val="28"/>
          <w:szCs w:val="28"/>
          <w:lang w:eastAsia="ru-RU"/>
        </w:rPr>
        <w:t>В соответствии с пунктами 149-150 Инструкции 191н показатели графы 4 «Поступления» сформированы по видам поступлений на основании</w:t>
      </w:r>
      <w:r w:rsidRPr="005B536A">
        <w:rPr>
          <w:rFonts w:ascii="Georgia" w:eastAsia="Times New Roman" w:hAnsi="Georgia" w:cs="Times New Roman"/>
          <w:sz w:val="28"/>
          <w:szCs w:val="28"/>
          <w:lang w:eastAsia="ru-RU"/>
        </w:rPr>
        <w:t xml:space="preserve"> счета </w:t>
      </w:r>
      <w:r w:rsidRPr="005B536A">
        <w:rPr>
          <w:rFonts w:ascii="Times New Roman" w:eastAsia="Times New Roman" w:hAnsi="Times New Roman" w:cs="Times New Roman"/>
          <w:sz w:val="28"/>
          <w:szCs w:val="28"/>
          <w:lang w:eastAsia="ru-RU"/>
        </w:rPr>
        <w:t>021002000 «Расчеты с финансовым органам по платежам в бюджет»</w:t>
      </w:r>
      <w:r w:rsidRPr="005B536A">
        <w:rPr>
          <w:rFonts w:ascii="Times New Roman" w:eastAsia="Times New Roman" w:hAnsi="Times New Roman" w:cs="Times New Roman"/>
          <w:color w:val="0D0D0D" w:themeColor="text1" w:themeTint="F2"/>
          <w:sz w:val="28"/>
          <w:szCs w:val="28"/>
          <w:lang w:eastAsia="ru-RU"/>
        </w:rPr>
        <w:t xml:space="preserve"> и счета 130405 «Расчеты по платежам из бюджета с финансовым органом» и составили </w:t>
      </w:r>
      <w:r>
        <w:rPr>
          <w:rFonts w:ascii="Times New Roman" w:eastAsia="Times New Roman" w:hAnsi="Times New Roman" w:cs="Times New Roman"/>
          <w:color w:val="0D0D0D" w:themeColor="text1" w:themeTint="F2"/>
          <w:sz w:val="28"/>
          <w:szCs w:val="28"/>
          <w:lang w:eastAsia="ru-RU"/>
        </w:rPr>
        <w:t>369 044 613,46</w:t>
      </w:r>
      <w:r w:rsidRPr="005B536A">
        <w:rPr>
          <w:rFonts w:ascii="Times New Roman" w:eastAsia="Times New Roman" w:hAnsi="Times New Roman" w:cs="Times New Roman"/>
          <w:color w:val="0D0D0D" w:themeColor="text1" w:themeTint="F2"/>
          <w:sz w:val="28"/>
          <w:szCs w:val="28"/>
          <w:lang w:eastAsia="ru-RU"/>
        </w:rPr>
        <w:t xml:space="preserve"> рублей.</w:t>
      </w:r>
    </w:p>
    <w:p w14:paraId="471A929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 исполнение пунктов 149, 150.2 Инструкции 191н показатели графы 4 раздела 2 «Выбытия» сформированы по видам выбытий на основании счета 130405 «Расчеты по платежам из бюджета с финансовым органом», итоговая информация по </w:t>
      </w:r>
      <w:r w:rsidRPr="00830531">
        <w:rPr>
          <w:rFonts w:ascii="Times New Roman" w:eastAsia="Times New Roman" w:hAnsi="Times New Roman" w:cs="Times New Roman"/>
          <w:color w:val="0D0D0D" w:themeColor="text1" w:themeTint="F2"/>
          <w:sz w:val="28"/>
          <w:szCs w:val="28"/>
          <w:lang w:eastAsia="ru-RU"/>
        </w:rPr>
        <w:t xml:space="preserve">выбытиям </w:t>
      </w:r>
      <w:r>
        <w:rPr>
          <w:rFonts w:ascii="Times New Roman" w:eastAsia="Times New Roman" w:hAnsi="Times New Roman" w:cs="Times New Roman"/>
          <w:color w:val="0D0D0D" w:themeColor="text1" w:themeTint="F2"/>
          <w:sz w:val="28"/>
          <w:szCs w:val="28"/>
          <w:lang w:eastAsia="ru-RU"/>
        </w:rPr>
        <w:t xml:space="preserve">– 367 430 379,63 рублей.    В разделе 4 «Аналитическая информация по выбытиям» отражена детализированная информация по выбытиям денежных средств с указанием кодов раздела, подраздела, вида расходов, КОСГУ классификации расходов бюджета бюджетной классификации РФ.  </w:t>
      </w:r>
    </w:p>
    <w:p w14:paraId="61756F1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Пояснительная записка (ф.0503160) </w:t>
      </w:r>
      <w:r w:rsidRPr="00E67B3D">
        <w:rPr>
          <w:rFonts w:ascii="Times New Roman" w:eastAsia="Times New Roman" w:hAnsi="Times New Roman" w:cs="Times New Roman"/>
          <w:color w:val="0D0D0D" w:themeColor="text1" w:themeTint="F2"/>
          <w:sz w:val="28"/>
          <w:szCs w:val="28"/>
          <w:lang w:eastAsia="ru-RU"/>
        </w:rPr>
        <w:t>составлена в соответствии с п.152 Инструкции 191н</w:t>
      </w:r>
      <w:r>
        <w:rPr>
          <w:rFonts w:ascii="Times New Roman" w:eastAsia="Times New Roman" w:hAnsi="Times New Roman" w:cs="Times New Roman"/>
          <w:i/>
          <w:iCs/>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состоит из 5 разделов. В записке содержится общая информация о субъекте бюджетной отчетности, сведения о количестве подведомственных участников бюджетного процесса, находящемся на балансе движимого и недвижимого имущества, информация о дебиторской и кредиторской задолженности, другая актуальная информация. </w:t>
      </w:r>
    </w:p>
    <w:p w14:paraId="7133717C" w14:textId="77777777" w:rsidR="004D536C" w:rsidRPr="005A202E"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      К пояснительной записке   приложены: таблица №1 «Сведения об основных направлениях деятельности», №4 «Сведения об особенностях ведения бюджетного учета», </w:t>
      </w:r>
      <w:r w:rsidRPr="00830531">
        <w:rPr>
          <w:rFonts w:ascii="Times New Roman" w:eastAsia="Times New Roman" w:hAnsi="Times New Roman" w:cs="Times New Roman"/>
          <w:color w:val="0D0D0D" w:themeColor="text1" w:themeTint="F2"/>
          <w:sz w:val="28"/>
          <w:szCs w:val="28"/>
          <w:lang w:eastAsia="ru-RU"/>
        </w:rPr>
        <w:t xml:space="preserve">№6 «Сведения о проведении инвентаризации». </w:t>
      </w:r>
      <w:r>
        <w:rPr>
          <w:rFonts w:ascii="Times New Roman" w:eastAsia="Times New Roman" w:hAnsi="Times New Roman" w:cs="Times New Roman"/>
          <w:color w:val="0D0D0D" w:themeColor="text1" w:themeTint="F2"/>
          <w:sz w:val="28"/>
          <w:szCs w:val="28"/>
          <w:lang w:eastAsia="ru-RU"/>
        </w:rPr>
        <w:t xml:space="preserve"> </w:t>
      </w:r>
      <w:r w:rsidRPr="005A202E">
        <w:rPr>
          <w:rFonts w:ascii="Times New Roman" w:eastAsia="Times New Roman" w:hAnsi="Times New Roman" w:cs="Times New Roman"/>
          <w:sz w:val="28"/>
          <w:szCs w:val="28"/>
          <w:lang w:eastAsia="ru-RU"/>
        </w:rPr>
        <w:t>Отсутствуют сведения об исполнении бюджета (ф.0503164).</w:t>
      </w:r>
    </w:p>
    <w:p w14:paraId="5D95A1B9" w14:textId="77777777" w:rsidR="004D536C" w:rsidRPr="00C31E4B"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w:t>
      </w:r>
      <w:r w:rsidRPr="005A202E">
        <w:rPr>
          <w:rFonts w:ascii="Times New Roman" w:eastAsia="Times New Roman" w:hAnsi="Times New Roman" w:cs="Times New Roman"/>
          <w:sz w:val="28"/>
          <w:szCs w:val="28"/>
          <w:lang w:eastAsia="ru-RU"/>
        </w:rPr>
        <w:t>едения об исполнении бюджета (ф.0503164)</w:t>
      </w:r>
      <w:r>
        <w:rPr>
          <w:rFonts w:ascii="Times New Roman" w:eastAsia="Times New Roman" w:hAnsi="Times New Roman" w:cs="Times New Roman"/>
          <w:sz w:val="28"/>
          <w:szCs w:val="28"/>
          <w:lang w:eastAsia="ru-RU"/>
        </w:rPr>
        <w:t xml:space="preserve"> </w:t>
      </w:r>
      <w:r w:rsidRPr="00C31E4B">
        <w:rPr>
          <w:rFonts w:ascii="Times New Roman" w:eastAsia="Times New Roman" w:hAnsi="Times New Roman" w:cs="Times New Roman"/>
          <w:sz w:val="28"/>
          <w:szCs w:val="28"/>
          <w:lang w:eastAsia="ru-RU"/>
        </w:rPr>
        <w:t>содерж</w:t>
      </w:r>
      <w:r>
        <w:rPr>
          <w:rFonts w:ascii="Times New Roman" w:eastAsia="Times New Roman" w:hAnsi="Times New Roman" w:cs="Times New Roman"/>
          <w:sz w:val="28"/>
          <w:szCs w:val="28"/>
          <w:lang w:eastAsia="ru-RU"/>
        </w:rPr>
        <w:t>а</w:t>
      </w:r>
      <w:r w:rsidRPr="00C31E4B">
        <w:rPr>
          <w:rFonts w:ascii="Times New Roman" w:eastAsia="Times New Roman" w:hAnsi="Times New Roman" w:cs="Times New Roman"/>
          <w:sz w:val="28"/>
          <w:szCs w:val="28"/>
          <w:lang w:eastAsia="ru-RU"/>
        </w:rPr>
        <w:t>т обобщенные за отчетный период данные о результатах исполнения бюджета субъектом бюджетной отчетности</w:t>
      </w:r>
      <w:r>
        <w:rPr>
          <w:rFonts w:ascii="Times New Roman" w:eastAsia="Times New Roman" w:hAnsi="Times New Roman" w:cs="Times New Roman"/>
          <w:sz w:val="28"/>
          <w:szCs w:val="28"/>
          <w:lang w:eastAsia="ru-RU"/>
        </w:rPr>
        <w:t>. Показатели отчетности соответствуют данным отчета об исполнении бюджета (ф.0503127).</w:t>
      </w:r>
    </w:p>
    <w:p w14:paraId="506A23D4" w14:textId="77777777" w:rsidR="004D536C" w:rsidRPr="00C31E4B"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sz w:val="28"/>
          <w:szCs w:val="28"/>
          <w:lang w:eastAsia="ru-RU"/>
        </w:rPr>
        <w:t>Сведения об исполнении мероприятий в рамках целевых программ (ф.0503166)</w:t>
      </w:r>
      <w:r w:rsidRPr="00877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содержат информацию о расходовании средств в рамках целевой программы «Развитие образования в муниципальном образовании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на 2019-2024 годы». Бюджетные назначения в рамках программы составили 373 346 913,99 рублей, исполнение 367 047 389,04 рублей, сумма отклонения кассового исполнения составила 6 299 524,95 рублей. </w:t>
      </w:r>
      <w:r>
        <w:rPr>
          <w:rFonts w:ascii="Times New Roman" w:eastAsia="Times New Roman" w:hAnsi="Times New Roman" w:cs="Times New Roman"/>
          <w:color w:val="0D0D0D" w:themeColor="text1" w:themeTint="F2"/>
          <w:sz w:val="28"/>
          <w:szCs w:val="28"/>
          <w:lang w:eastAsia="ru-RU"/>
        </w:rPr>
        <w:t xml:space="preserve"> Показатели отчетности </w:t>
      </w:r>
      <w:r>
        <w:rPr>
          <w:rFonts w:ascii="Times New Roman" w:eastAsia="Times New Roman" w:hAnsi="Times New Roman" w:cs="Times New Roman"/>
          <w:sz w:val="28"/>
          <w:szCs w:val="28"/>
          <w:lang w:eastAsia="ru-RU"/>
        </w:rPr>
        <w:t>соответствуют данным отчета об исполнении бюджета (ф.0503127).</w:t>
      </w:r>
    </w:p>
    <w:p w14:paraId="12ED4BE4"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sidRPr="00C5384B">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С</w:t>
      </w:r>
      <w:r>
        <w:rPr>
          <w:rFonts w:ascii="Times New Roman" w:eastAsia="Times New Roman" w:hAnsi="Times New Roman" w:cs="Times New Roman"/>
          <w:sz w:val="28"/>
          <w:szCs w:val="28"/>
          <w:lang w:eastAsia="ru-RU"/>
        </w:rPr>
        <w:t>ведения о движении нефинансовых активов (ф.0503168), в которых во исполнение п.166 Инструкции 191н содержатся обобщенные за отчетный период данные о движении нефинансовых активов МОО.</w:t>
      </w:r>
    </w:p>
    <w:p w14:paraId="3485356F" w14:textId="77777777" w:rsidR="004D536C" w:rsidRPr="00C5384B"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Стоимость нефинансовых активов МОО на 01.01.2022 г. и 01.01.2023 г. составила в разрезе счетов бюджетного учета:   </w:t>
      </w:r>
    </w:p>
    <w:p w14:paraId="755FA15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- 010100000 «Основные средства» - 92 463 741,95 рублей и 90 973 039,47 рублей;</w:t>
      </w:r>
    </w:p>
    <w:p w14:paraId="70BE55E8"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- 010400000 «Амортизация» - 72 057 440,79 рублей и 75 193 955,36 рублей;</w:t>
      </w:r>
    </w:p>
    <w:p w14:paraId="50F29F7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- 010500000 «Материальные запасы» - 20 532 114,11 рублей и 27 224 975,4 рублей;</w:t>
      </w:r>
    </w:p>
    <w:p w14:paraId="06DD622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-010600000 «Вложения в основные средства» - 0.00 рублей и 0.00 рублей соответственно.</w:t>
      </w:r>
    </w:p>
    <w:p w14:paraId="760ACFD9" w14:textId="77777777" w:rsidR="004D536C" w:rsidRPr="00323881"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строк 010 «Основные средства», 050 «Амортизация», 070 «Вложения в основные средства», 190 «Материальные запасы» граф 4 «Наличие на начало года» и 11 «Наличие на конец года» сведений о движении нефинансовых активов соответствуют данным баланса (ф.0503130). </w:t>
      </w:r>
    </w:p>
    <w:p w14:paraId="17D4B0B2"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Сведения по дебиторской и кредиторской задолженности (ф.0503169) в соответствии с п.167 Инструкции 191н содержат обобщенные данные о состоянии расчетов МОО за 2022 год и составлены раздельно по дебиторской и кредиторской задолженности. </w:t>
      </w:r>
    </w:p>
    <w:p w14:paraId="558B4FB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 данным бюджетной отчетности дебиторская задолженность по состоянию на 01.01.2022 г. и 01.01.2023 г. составила 227 206,19 рублей и 238 829,58 рублей соответственно. Основная задолженность (148 801,13 рублей) составила родительская плата за декабрь 2022 года. Кредиторская задолженность на 01.01.2022 года составила 1 866 425,16 рублей, на 01.01.2023 года </w:t>
      </w:r>
      <w:bookmarkStart w:id="1" w:name="_Hlk129858933"/>
      <w:r>
        <w:rPr>
          <w:rFonts w:ascii="Times New Roman" w:eastAsia="Times New Roman" w:hAnsi="Times New Roman" w:cs="Times New Roman"/>
          <w:color w:val="0D0D0D" w:themeColor="text1" w:themeTint="F2"/>
          <w:sz w:val="28"/>
          <w:szCs w:val="28"/>
          <w:lang w:eastAsia="ru-RU"/>
        </w:rPr>
        <w:t xml:space="preserve">28 897,3 </w:t>
      </w:r>
      <w:bookmarkEnd w:id="1"/>
      <w:r>
        <w:rPr>
          <w:rFonts w:ascii="Times New Roman" w:eastAsia="Times New Roman" w:hAnsi="Times New Roman" w:cs="Times New Roman"/>
          <w:color w:val="0D0D0D" w:themeColor="text1" w:themeTint="F2"/>
          <w:sz w:val="28"/>
          <w:szCs w:val="28"/>
          <w:lang w:eastAsia="ru-RU"/>
        </w:rPr>
        <w:t xml:space="preserve">рублей (переплата родительской платы в МКОУ ДС «Радуга»). </w:t>
      </w:r>
    </w:p>
    <w:p w14:paraId="5C7D078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Отмечается положительная динамика в уменьшении кредиторской задолженности: 01.01.2021 года - 5 346 040,5 рублей, 01.01.2022 года - 1 866 425,16 рублей, 01.01.2023 года - 28 897,3 рублей.   </w:t>
      </w:r>
    </w:p>
    <w:p w14:paraId="439691C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отраженные в сведениях по дебиторской и кредиторской задолженности на отчетные даты, соответствуют данным Баланса (ф.0503130). По данным раздела 2 сведений просроченной задолженности на отчетные даты не числится. </w:t>
      </w:r>
    </w:p>
    <w:p w14:paraId="02640B17"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sz w:val="28"/>
          <w:szCs w:val="28"/>
          <w:lang w:eastAsia="ru-RU"/>
        </w:rPr>
        <w:t xml:space="preserve"> Согласно </w:t>
      </w:r>
      <w:r>
        <w:rPr>
          <w:rFonts w:ascii="Georgia" w:eastAsia="Times New Roman" w:hAnsi="Georgia" w:cs="Times New Roman"/>
          <w:sz w:val="28"/>
          <w:szCs w:val="28"/>
          <w:lang w:eastAsia="ru-RU"/>
        </w:rPr>
        <w:t>с</w:t>
      </w:r>
      <w:r w:rsidRPr="006D3C5A">
        <w:rPr>
          <w:rFonts w:ascii="Times New Roman" w:eastAsia="Times New Roman" w:hAnsi="Times New Roman" w:cs="Times New Roman"/>
          <w:sz w:val="28"/>
          <w:szCs w:val="28"/>
          <w:lang w:eastAsia="ru-RU"/>
        </w:rPr>
        <w:t>ведения</w:t>
      </w:r>
      <w:r>
        <w:rPr>
          <w:rFonts w:ascii="Times New Roman" w:eastAsia="Times New Roman" w:hAnsi="Times New Roman" w:cs="Times New Roman"/>
          <w:sz w:val="28"/>
          <w:szCs w:val="28"/>
          <w:lang w:eastAsia="ru-RU"/>
        </w:rPr>
        <w:t>м</w:t>
      </w:r>
      <w:r w:rsidRPr="006D3C5A">
        <w:rPr>
          <w:rFonts w:ascii="Times New Roman" w:eastAsia="Times New Roman" w:hAnsi="Times New Roman" w:cs="Times New Roman"/>
          <w:sz w:val="28"/>
          <w:szCs w:val="28"/>
          <w:lang w:eastAsia="ru-RU"/>
        </w:rPr>
        <w:t xml:space="preserve"> об остатках денежных средств на счетах получателя бюджетных средств</w:t>
      </w:r>
      <w:r>
        <w:rPr>
          <w:rFonts w:ascii="Times New Roman" w:eastAsia="Times New Roman" w:hAnsi="Times New Roman" w:cs="Times New Roman"/>
          <w:sz w:val="28"/>
          <w:szCs w:val="28"/>
          <w:lang w:eastAsia="ru-RU"/>
        </w:rPr>
        <w:t xml:space="preserve"> </w:t>
      </w:r>
      <w:r w:rsidRPr="006D3C5A">
        <w:rPr>
          <w:rFonts w:ascii="Times New Roman" w:eastAsia="Times New Roman" w:hAnsi="Times New Roman" w:cs="Times New Roman"/>
          <w:sz w:val="28"/>
          <w:szCs w:val="28"/>
          <w:lang w:eastAsia="ru-RU"/>
        </w:rPr>
        <w:t>(ф.0503178)</w:t>
      </w:r>
      <w:r>
        <w:rPr>
          <w:rFonts w:ascii="Times New Roman" w:eastAsia="Times New Roman" w:hAnsi="Times New Roman" w:cs="Times New Roman"/>
          <w:sz w:val="28"/>
          <w:szCs w:val="28"/>
          <w:lang w:eastAsia="ru-RU"/>
        </w:rPr>
        <w:t>, на конец отчетного периода остаток денежных средств на счете составил 5 281 123,29 рублей.</w:t>
      </w:r>
      <w:r>
        <w:rPr>
          <w:rFonts w:ascii="Times New Roman" w:eastAsia="Times New Roman" w:hAnsi="Times New Roman" w:cs="Times New Roman"/>
          <w:sz w:val="28"/>
          <w:szCs w:val="28"/>
          <w:lang w:eastAsia="ru-RU"/>
        </w:rPr>
        <w:tab/>
      </w:r>
    </w:p>
    <w:p w14:paraId="530A2BE0" w14:textId="77777777" w:rsidR="004D536C" w:rsidRDefault="004D536C" w:rsidP="004D536C">
      <w:pPr>
        <w:shd w:val="clear" w:color="auto" w:fill="FFFFFF"/>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7E5F47">
        <w:rPr>
          <w:rFonts w:ascii="Times New Roman" w:eastAsia="Times New Roman" w:hAnsi="Times New Roman" w:cs="Times New Roman"/>
          <w:sz w:val="28"/>
          <w:szCs w:val="28"/>
          <w:lang w:eastAsia="ru-RU"/>
        </w:rPr>
        <w:t xml:space="preserve">В ходе проверки проанализировано исполнение МОО </w:t>
      </w:r>
      <w:r w:rsidRPr="007E5F47">
        <w:rPr>
          <w:rFonts w:ascii="Times New Roman" w:hAnsi="Times New Roman" w:cs="Times New Roman"/>
          <w:sz w:val="28"/>
          <w:szCs w:val="28"/>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(далее - Инструкция № 33н).</w:t>
      </w:r>
      <w:r w:rsidRPr="007E5F47">
        <w:rPr>
          <w:rFonts w:ascii="Times New Roman" w:eastAsia="Times New Roman" w:hAnsi="Times New Roman" w:cs="Times New Roman"/>
          <w:color w:val="0D0D0D" w:themeColor="text1" w:themeTint="F2"/>
          <w:sz w:val="28"/>
          <w:szCs w:val="28"/>
          <w:lang w:eastAsia="ru-RU"/>
        </w:rPr>
        <w:t xml:space="preserve"> Муниципальному отделу образования </w:t>
      </w:r>
      <w:r w:rsidRPr="007E5F47">
        <w:rPr>
          <w:rFonts w:ascii="Times New Roman" w:hAnsi="Times New Roman" w:cs="Times New Roman"/>
          <w:sz w:val="28"/>
          <w:szCs w:val="28"/>
        </w:rPr>
        <w:t xml:space="preserve">подведомственны три бюджетных учреждения – МБОУ Средняя общеобразовательная школа </w:t>
      </w:r>
      <w:proofErr w:type="spellStart"/>
      <w:r w:rsidRPr="007E5F47">
        <w:rPr>
          <w:rFonts w:ascii="Times New Roman" w:hAnsi="Times New Roman" w:cs="Times New Roman"/>
          <w:sz w:val="28"/>
          <w:szCs w:val="28"/>
        </w:rPr>
        <w:t>с.Ербогачен</w:t>
      </w:r>
      <w:proofErr w:type="spellEnd"/>
      <w:r w:rsidRPr="007E5F47">
        <w:rPr>
          <w:rFonts w:ascii="Times New Roman" w:hAnsi="Times New Roman" w:cs="Times New Roman"/>
          <w:sz w:val="28"/>
          <w:szCs w:val="28"/>
        </w:rPr>
        <w:t xml:space="preserve">, МБОУ ДО ДШИ, МБОУ ДО </w:t>
      </w:r>
      <w:proofErr w:type="spellStart"/>
      <w:r w:rsidRPr="007E5F47">
        <w:rPr>
          <w:rFonts w:ascii="Times New Roman" w:hAnsi="Times New Roman" w:cs="Times New Roman"/>
          <w:sz w:val="28"/>
          <w:szCs w:val="28"/>
        </w:rPr>
        <w:t>Катангский</w:t>
      </w:r>
      <w:proofErr w:type="spellEnd"/>
      <w:r w:rsidRPr="007E5F47">
        <w:rPr>
          <w:rFonts w:ascii="Times New Roman" w:hAnsi="Times New Roman" w:cs="Times New Roman"/>
          <w:sz w:val="28"/>
          <w:szCs w:val="28"/>
        </w:rPr>
        <w:t xml:space="preserve"> ЦДО. </w:t>
      </w:r>
    </w:p>
    <w:p w14:paraId="484204E5" w14:textId="77777777" w:rsidR="004D536C" w:rsidRDefault="004D536C" w:rsidP="004D536C">
      <w:pPr>
        <w:shd w:val="clear" w:color="auto" w:fill="FFFFFF"/>
        <w:spacing w:after="0"/>
        <w:ind w:right="4"/>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lastRenderedPageBreak/>
        <w:t xml:space="preserve">      Для проверки представлены </w:t>
      </w:r>
      <w:r w:rsidRPr="007E5F47">
        <w:rPr>
          <w:rFonts w:ascii="Times New Roman" w:hAnsi="Times New Roman" w:cs="Times New Roman"/>
          <w:sz w:val="28"/>
          <w:szCs w:val="28"/>
        </w:rPr>
        <w:t xml:space="preserve"> </w:t>
      </w:r>
      <w:r>
        <w:rPr>
          <w:rFonts w:ascii="Times New Roman" w:hAnsi="Times New Roman" w:cs="Times New Roman"/>
          <w:sz w:val="28"/>
          <w:szCs w:val="28"/>
        </w:rPr>
        <w:t>б</w:t>
      </w:r>
      <w:r w:rsidRPr="007E5F47">
        <w:rPr>
          <w:rFonts w:ascii="Times New Roman" w:hAnsi="Times New Roman" w:cs="Times New Roman"/>
          <w:color w:val="0D0D0D" w:themeColor="text1" w:themeTint="F2"/>
          <w:sz w:val="28"/>
          <w:szCs w:val="28"/>
        </w:rPr>
        <w:t>аланс  муниципального учреждения (</w:t>
      </w:r>
      <w:hyperlink r:id="rId18" w:anchor="/document/99/902271090/XA00M462MG/" w:tgtFrame="_self" w:history="1">
        <w:r w:rsidRPr="007E5F47">
          <w:rPr>
            <w:rStyle w:val="a6"/>
            <w:rFonts w:ascii="Times New Roman" w:hAnsi="Times New Roman" w:cs="Times New Roman"/>
            <w:color w:val="0D0D0D" w:themeColor="text1" w:themeTint="F2"/>
            <w:sz w:val="28"/>
            <w:szCs w:val="28"/>
          </w:rPr>
          <w:t>ф.0503730</w:t>
        </w:r>
      </w:hyperlink>
      <w:r w:rsidRPr="007E5F47">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w:t>
      </w:r>
      <w:r w:rsidRPr="007E5F47">
        <w:rPr>
          <w:rFonts w:ascii="Times New Roman" w:hAnsi="Times New Roman" w:cs="Times New Roman"/>
          <w:color w:val="0D0D0D" w:themeColor="text1" w:themeTint="F2"/>
          <w:sz w:val="28"/>
          <w:szCs w:val="28"/>
        </w:rPr>
        <w:t>справка по заключению учреждением счетов бухгалтерского учета отчетного финансового года (</w:t>
      </w:r>
      <w:hyperlink r:id="rId19" w:anchor="/document/99/902271090/XA00M8Q2N7/" w:tgtFrame="_self" w:history="1">
        <w:r w:rsidRPr="007E5F47">
          <w:rPr>
            <w:rStyle w:val="a6"/>
            <w:rFonts w:ascii="Times New Roman" w:hAnsi="Times New Roman" w:cs="Times New Roman"/>
            <w:color w:val="0D0D0D" w:themeColor="text1" w:themeTint="F2"/>
            <w:sz w:val="28"/>
            <w:szCs w:val="28"/>
          </w:rPr>
          <w:t>ф.0503710</w:t>
        </w:r>
      </w:hyperlink>
      <w:r w:rsidRPr="007E5F47">
        <w:rPr>
          <w:rFonts w:ascii="Times New Roman" w:hAnsi="Times New Roman" w:cs="Times New Roman"/>
          <w:color w:val="0D0D0D" w:themeColor="text1" w:themeTint="F2"/>
          <w:sz w:val="28"/>
          <w:szCs w:val="28"/>
        </w:rPr>
        <w:t>), отчет об исполнении учреждением плана его финансово-хозяйственной деятельности (</w:t>
      </w:r>
      <w:hyperlink r:id="rId20" w:anchor="/document/99/902271090/XA00M722MT/" w:tgtFrame="_self" w:history="1">
        <w:r w:rsidRPr="007E5F47">
          <w:rPr>
            <w:rStyle w:val="a6"/>
            <w:rFonts w:ascii="Times New Roman" w:hAnsi="Times New Roman" w:cs="Times New Roman"/>
            <w:color w:val="0D0D0D" w:themeColor="text1" w:themeTint="F2"/>
            <w:sz w:val="28"/>
            <w:szCs w:val="28"/>
          </w:rPr>
          <w:t>ф.0503737</w:t>
        </w:r>
      </w:hyperlink>
      <w:r w:rsidRPr="007E5F47">
        <w:rPr>
          <w:rFonts w:ascii="Times New Roman" w:hAnsi="Times New Roman" w:cs="Times New Roman"/>
          <w:color w:val="0D0D0D" w:themeColor="text1" w:themeTint="F2"/>
          <w:sz w:val="28"/>
          <w:szCs w:val="28"/>
        </w:rPr>
        <w:t>), отчет об обязательствах учреждения (</w:t>
      </w:r>
      <w:hyperlink r:id="rId21" w:anchor="/document/99/902271090/XA00M9A2N9/" w:tgtFrame="_self" w:history="1">
        <w:r w:rsidRPr="007E5F47">
          <w:rPr>
            <w:rStyle w:val="a6"/>
            <w:rFonts w:ascii="Times New Roman" w:hAnsi="Times New Roman" w:cs="Times New Roman"/>
            <w:color w:val="0D0D0D" w:themeColor="text1" w:themeTint="F2"/>
            <w:sz w:val="28"/>
            <w:szCs w:val="28"/>
          </w:rPr>
          <w:t>ф.0503738</w:t>
        </w:r>
      </w:hyperlink>
      <w:r w:rsidRPr="007E5F47">
        <w:rPr>
          <w:rFonts w:ascii="Times New Roman" w:hAnsi="Times New Roman" w:cs="Times New Roman"/>
          <w:color w:val="0D0D0D" w:themeColor="text1" w:themeTint="F2"/>
          <w:sz w:val="28"/>
          <w:szCs w:val="28"/>
        </w:rPr>
        <w:t xml:space="preserve">), отчет о финансовых результатах деятельности учреждения </w:t>
      </w:r>
      <w:hyperlink r:id="rId22" w:anchor="/document/99/902271090/XA00M9C2NA/" w:tgtFrame="_self" w:history="1">
        <w:r w:rsidRPr="007E5F47">
          <w:rPr>
            <w:rStyle w:val="a6"/>
            <w:rFonts w:ascii="Times New Roman" w:hAnsi="Times New Roman" w:cs="Times New Roman"/>
            <w:color w:val="0D0D0D" w:themeColor="text1" w:themeTint="F2"/>
            <w:sz w:val="28"/>
            <w:szCs w:val="28"/>
          </w:rPr>
          <w:t>(ф.0503721)</w:t>
        </w:r>
      </w:hyperlink>
      <w:r w:rsidRPr="007E5F47">
        <w:rPr>
          <w:rStyle w:val="a6"/>
          <w:rFonts w:ascii="Times New Roman" w:hAnsi="Times New Roman" w:cs="Times New Roman"/>
          <w:color w:val="0D0D0D" w:themeColor="text1" w:themeTint="F2"/>
          <w:sz w:val="28"/>
          <w:szCs w:val="28"/>
        </w:rPr>
        <w:t>, о</w:t>
      </w:r>
      <w:r w:rsidRPr="007E5F47">
        <w:rPr>
          <w:rFonts w:ascii="Times New Roman" w:hAnsi="Times New Roman" w:cs="Times New Roman"/>
          <w:color w:val="0D0D0D" w:themeColor="text1" w:themeTint="F2"/>
          <w:sz w:val="28"/>
          <w:szCs w:val="28"/>
        </w:rPr>
        <w:t xml:space="preserve">тчет о движении денежных средств учреждения </w:t>
      </w:r>
      <w:hyperlink r:id="rId23" w:anchor="/document/99/902271090/XA00MCC2N1/" w:tgtFrame="_self" w:history="1">
        <w:r w:rsidRPr="007E5F47">
          <w:rPr>
            <w:rStyle w:val="a6"/>
            <w:rFonts w:ascii="Times New Roman" w:hAnsi="Times New Roman" w:cs="Times New Roman"/>
            <w:color w:val="0D0D0D" w:themeColor="text1" w:themeTint="F2"/>
            <w:sz w:val="28"/>
            <w:szCs w:val="28"/>
          </w:rPr>
          <w:t>(ф.0503723)</w:t>
        </w:r>
      </w:hyperlink>
      <w:r w:rsidRPr="007E5F47">
        <w:rPr>
          <w:rFonts w:ascii="Times New Roman" w:hAnsi="Times New Roman" w:cs="Times New Roman"/>
          <w:color w:val="0D0D0D" w:themeColor="text1" w:themeTint="F2"/>
          <w:sz w:val="28"/>
          <w:szCs w:val="28"/>
        </w:rPr>
        <w:t>, пояснительная записка к Балансу учреждения (</w:t>
      </w:r>
      <w:hyperlink r:id="rId24" w:anchor="/document/99/902271090/XA00M9S2NC/" w:tgtFrame="_self" w:history="1">
        <w:r w:rsidRPr="007E5F47">
          <w:rPr>
            <w:rStyle w:val="a6"/>
            <w:rFonts w:ascii="Times New Roman" w:hAnsi="Times New Roman" w:cs="Times New Roman"/>
            <w:color w:val="0D0D0D" w:themeColor="text1" w:themeTint="F2"/>
            <w:sz w:val="28"/>
            <w:szCs w:val="28"/>
          </w:rPr>
          <w:t>ф.0503760</w:t>
        </w:r>
      </w:hyperlink>
      <w:r w:rsidRPr="007E5F47">
        <w:rPr>
          <w:rFonts w:ascii="Times New Roman" w:hAnsi="Times New Roman" w:cs="Times New Roman"/>
          <w:color w:val="0D0D0D" w:themeColor="text1" w:themeTint="F2"/>
          <w:sz w:val="28"/>
          <w:szCs w:val="28"/>
        </w:rPr>
        <w:t>) с приложениями.</w:t>
      </w:r>
      <w:r>
        <w:rPr>
          <w:rFonts w:ascii="Times New Roman" w:hAnsi="Times New Roman" w:cs="Times New Roman"/>
          <w:color w:val="0D0D0D" w:themeColor="text1" w:themeTint="F2"/>
          <w:sz w:val="28"/>
          <w:szCs w:val="28"/>
        </w:rPr>
        <w:t xml:space="preserve"> </w:t>
      </w:r>
    </w:p>
    <w:p w14:paraId="27C2B1D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Pr>
          <w:rFonts w:ascii="Times New Roman" w:hAnsi="Times New Roman" w:cs="Times New Roman"/>
          <w:color w:val="0D0D0D" w:themeColor="text1" w:themeTint="F2"/>
          <w:sz w:val="28"/>
          <w:szCs w:val="28"/>
        </w:rPr>
        <w:t>Не представлена с</w:t>
      </w:r>
      <w:r w:rsidRPr="000E4E80">
        <w:rPr>
          <w:rFonts w:ascii="Times New Roman" w:hAnsi="Times New Roman" w:cs="Times New Roman"/>
          <w:sz w:val="28"/>
          <w:szCs w:val="28"/>
        </w:rPr>
        <w:t>правка по консолидируемым расчетам учреждения (ф. 0503725</w:t>
      </w:r>
      <w:r>
        <w:rPr>
          <w:rFonts w:ascii="Times New Roman" w:hAnsi="Times New Roman" w:cs="Times New Roman"/>
          <w:sz w:val="28"/>
          <w:szCs w:val="28"/>
        </w:rPr>
        <w:t>). Данная с</w:t>
      </w:r>
      <w:r w:rsidRPr="004376BD">
        <w:rPr>
          <w:rFonts w:ascii="Times New Roman" w:eastAsia="Times New Roman" w:hAnsi="Times New Roman" w:cs="Times New Roman"/>
          <w:color w:val="0D0D0D" w:themeColor="text1" w:themeTint="F2"/>
          <w:sz w:val="28"/>
          <w:szCs w:val="28"/>
          <w:lang w:eastAsia="ru-RU"/>
        </w:rPr>
        <w:t>правка</w:t>
      </w:r>
      <w:r>
        <w:rPr>
          <w:rFonts w:ascii="Times New Roman" w:eastAsia="Times New Roman" w:hAnsi="Times New Roman" w:cs="Times New Roman"/>
          <w:color w:val="0D0D0D" w:themeColor="text1" w:themeTint="F2"/>
          <w:sz w:val="28"/>
          <w:szCs w:val="28"/>
          <w:lang w:eastAsia="ru-RU"/>
        </w:rPr>
        <w:t xml:space="preserve">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отчетности и представляется на 1 января года, следующего за отчетным. Справка не представлена ввиду отсутствия числовых значений.</w:t>
      </w:r>
    </w:p>
    <w:p w14:paraId="732D471D" w14:textId="77777777" w:rsidR="004D536C" w:rsidRPr="001C2D57" w:rsidRDefault="004D536C" w:rsidP="004D536C">
      <w:pPr>
        <w:shd w:val="clear" w:color="auto" w:fill="FFFFFF"/>
        <w:spacing w:after="0"/>
        <w:ind w:right="4"/>
        <w:jc w:val="both"/>
        <w:rPr>
          <w:rFonts w:ascii="Times New Roman" w:hAnsi="Times New Roman" w:cs="Times New Roman"/>
          <w:color w:val="0D0D0D" w:themeColor="text1" w:themeTint="F2"/>
          <w:sz w:val="28"/>
          <w:szCs w:val="28"/>
        </w:rPr>
      </w:pPr>
      <w:bookmarkStart w:id="2" w:name="_Hlk129941763"/>
      <w:r>
        <w:rPr>
          <w:rFonts w:ascii="Times New Roman" w:hAnsi="Times New Roman" w:cs="Times New Roman"/>
          <w:color w:val="0D0D0D" w:themeColor="text1" w:themeTint="F2"/>
          <w:sz w:val="28"/>
          <w:szCs w:val="28"/>
        </w:rPr>
        <w:t>Не представлена с</w:t>
      </w:r>
      <w:r w:rsidRPr="000E4E80">
        <w:rPr>
          <w:rFonts w:ascii="Times New Roman" w:hAnsi="Times New Roman" w:cs="Times New Roman"/>
          <w:sz w:val="28"/>
          <w:szCs w:val="28"/>
        </w:rPr>
        <w:t>правка по консолидируемым расчетам учреждения (ф. 0503725</w:t>
      </w:r>
      <w:r>
        <w:rPr>
          <w:rFonts w:ascii="Times New Roman" w:hAnsi="Times New Roman" w:cs="Times New Roman"/>
          <w:sz w:val="28"/>
          <w:szCs w:val="28"/>
        </w:rPr>
        <w:t>)</w:t>
      </w:r>
      <w:bookmarkEnd w:id="2"/>
      <w:r>
        <w:rPr>
          <w:rFonts w:ascii="Times New Roman" w:hAnsi="Times New Roman" w:cs="Times New Roman"/>
          <w:sz w:val="28"/>
          <w:szCs w:val="28"/>
        </w:rPr>
        <w:t xml:space="preserve">, обязательная для включения в </w:t>
      </w:r>
      <w:r w:rsidRPr="001C2D57">
        <w:rPr>
          <w:rFonts w:ascii="Times New Roman" w:hAnsi="Times New Roman" w:cs="Times New Roman"/>
          <w:sz w:val="28"/>
          <w:szCs w:val="28"/>
        </w:rPr>
        <w:t>состав бухгалтерской отчетности</w:t>
      </w:r>
      <w:r>
        <w:rPr>
          <w:rFonts w:ascii="Times New Roman" w:hAnsi="Times New Roman" w:cs="Times New Roman"/>
          <w:sz w:val="28"/>
          <w:szCs w:val="28"/>
        </w:rPr>
        <w:t xml:space="preserve">. </w:t>
      </w:r>
    </w:p>
    <w:p w14:paraId="2B0E24B7" w14:textId="77777777" w:rsidR="004D536C" w:rsidRDefault="004D536C" w:rsidP="004D536C">
      <w:pPr>
        <w:shd w:val="clear" w:color="auto" w:fill="FFFFFF"/>
        <w:spacing w:after="0"/>
        <w:ind w:right="4"/>
        <w:jc w:val="both"/>
        <w:rPr>
          <w:rFonts w:ascii="Times New Roman" w:hAnsi="Times New Roman" w:cs="Times New Roman"/>
          <w:color w:val="0D0D0D" w:themeColor="text1" w:themeTint="F2"/>
          <w:sz w:val="28"/>
          <w:szCs w:val="28"/>
        </w:rPr>
      </w:pPr>
      <w:r w:rsidRPr="007E5F47">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Представленная отчетность соответствует требованиям </w:t>
      </w:r>
      <w:r w:rsidRPr="007E5F47">
        <w:rPr>
          <w:rFonts w:ascii="Times New Roman" w:hAnsi="Times New Roman" w:cs="Times New Roman"/>
          <w:sz w:val="28"/>
          <w:szCs w:val="28"/>
        </w:rPr>
        <w:t>Инструкци</w:t>
      </w:r>
      <w:r>
        <w:rPr>
          <w:rFonts w:ascii="Times New Roman" w:hAnsi="Times New Roman" w:cs="Times New Roman"/>
          <w:sz w:val="28"/>
          <w:szCs w:val="28"/>
        </w:rPr>
        <w:t>и</w:t>
      </w:r>
      <w:r w:rsidRPr="007E5F47">
        <w:rPr>
          <w:rFonts w:ascii="Times New Roman" w:hAnsi="Times New Roman" w:cs="Times New Roman"/>
          <w:sz w:val="28"/>
          <w:szCs w:val="28"/>
        </w:rPr>
        <w:t xml:space="preserve"> № 33н</w:t>
      </w:r>
      <w:r>
        <w:rPr>
          <w:rFonts w:ascii="Times New Roman" w:hAnsi="Times New Roman" w:cs="Times New Roman"/>
          <w:sz w:val="28"/>
          <w:szCs w:val="28"/>
        </w:rPr>
        <w:t xml:space="preserve">. </w:t>
      </w:r>
    </w:p>
    <w:p w14:paraId="58A339A6" w14:textId="77777777" w:rsidR="004D536C" w:rsidRDefault="004D536C" w:rsidP="004D536C">
      <w:pPr>
        <w:shd w:val="clear" w:color="auto" w:fill="FFFFFF"/>
        <w:spacing w:after="0"/>
        <w:ind w:right="4"/>
        <w:jc w:val="both"/>
        <w:rPr>
          <w:rFonts w:ascii="Times New Roman" w:hAnsi="Times New Roman" w:cs="Times New Roman"/>
          <w:sz w:val="28"/>
          <w:szCs w:val="28"/>
        </w:rPr>
      </w:pPr>
      <w:r w:rsidRPr="00B33847">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Для </w:t>
      </w:r>
      <w:r w:rsidRPr="00B33847">
        <w:rPr>
          <w:rFonts w:ascii="Times New Roman" w:hAnsi="Times New Roman" w:cs="Times New Roman"/>
          <w:sz w:val="28"/>
          <w:szCs w:val="28"/>
        </w:rPr>
        <w:t xml:space="preserve">обеспечения выполнения </w:t>
      </w:r>
      <w:r>
        <w:rPr>
          <w:rFonts w:ascii="Times New Roman" w:hAnsi="Times New Roman" w:cs="Times New Roman"/>
          <w:sz w:val="28"/>
          <w:szCs w:val="28"/>
        </w:rPr>
        <w:t xml:space="preserve">муниципального </w:t>
      </w:r>
      <w:r w:rsidRPr="00B33847">
        <w:rPr>
          <w:rFonts w:ascii="Times New Roman" w:hAnsi="Times New Roman" w:cs="Times New Roman"/>
          <w:sz w:val="28"/>
          <w:szCs w:val="28"/>
        </w:rPr>
        <w:t xml:space="preserve">задания </w:t>
      </w:r>
      <w:r>
        <w:rPr>
          <w:rFonts w:ascii="Times New Roman" w:hAnsi="Times New Roman" w:cs="Times New Roman"/>
          <w:sz w:val="28"/>
          <w:szCs w:val="28"/>
        </w:rPr>
        <w:t>п</w:t>
      </w:r>
      <w:r w:rsidRPr="00B33847">
        <w:rPr>
          <w:rFonts w:ascii="Times New Roman" w:hAnsi="Times New Roman" w:cs="Times New Roman"/>
          <w:sz w:val="28"/>
          <w:szCs w:val="28"/>
        </w:rPr>
        <w:t xml:space="preserve">редусмотрена субсидия в размере </w:t>
      </w:r>
      <w:r>
        <w:rPr>
          <w:rFonts w:ascii="Times New Roman" w:hAnsi="Times New Roman" w:cs="Times New Roman"/>
          <w:sz w:val="28"/>
          <w:szCs w:val="28"/>
        </w:rPr>
        <w:t>147 </w:t>
      </w:r>
      <w:r w:rsidRPr="00B33847">
        <w:rPr>
          <w:rFonts w:ascii="Times New Roman" w:hAnsi="Times New Roman" w:cs="Times New Roman"/>
          <w:sz w:val="28"/>
          <w:szCs w:val="28"/>
        </w:rPr>
        <w:t>973</w:t>
      </w:r>
      <w:r>
        <w:rPr>
          <w:rFonts w:ascii="Times New Roman" w:hAnsi="Times New Roman" w:cs="Times New Roman"/>
          <w:sz w:val="28"/>
          <w:szCs w:val="28"/>
        </w:rPr>
        <w:t xml:space="preserve"> 664</w:t>
      </w:r>
      <w:r w:rsidRPr="00B33847">
        <w:rPr>
          <w:rFonts w:ascii="Times New Roman" w:hAnsi="Times New Roman" w:cs="Times New Roman"/>
          <w:sz w:val="28"/>
          <w:szCs w:val="28"/>
        </w:rPr>
        <w:t>,</w:t>
      </w:r>
      <w:r>
        <w:rPr>
          <w:rFonts w:ascii="Times New Roman" w:hAnsi="Times New Roman" w:cs="Times New Roman"/>
          <w:sz w:val="28"/>
          <w:szCs w:val="28"/>
        </w:rPr>
        <w:t>45 рублей</w:t>
      </w:r>
      <w:r w:rsidRPr="00B33847">
        <w:rPr>
          <w:rFonts w:ascii="Times New Roman" w:hAnsi="Times New Roman" w:cs="Times New Roman"/>
          <w:sz w:val="28"/>
          <w:szCs w:val="28"/>
        </w:rPr>
        <w:t xml:space="preserve">. Субсидия в отчетном периоде в соответствии с </w:t>
      </w:r>
      <w:r>
        <w:rPr>
          <w:rFonts w:ascii="Times New Roman" w:hAnsi="Times New Roman" w:cs="Times New Roman"/>
          <w:sz w:val="28"/>
          <w:szCs w:val="28"/>
        </w:rPr>
        <w:t>заключенными с</w:t>
      </w:r>
      <w:r w:rsidRPr="00B33847">
        <w:rPr>
          <w:rFonts w:ascii="Times New Roman" w:hAnsi="Times New Roman" w:cs="Times New Roman"/>
          <w:sz w:val="28"/>
          <w:szCs w:val="28"/>
        </w:rPr>
        <w:t>оглашениями доведена в размере</w:t>
      </w:r>
      <w:r>
        <w:rPr>
          <w:rFonts w:ascii="Times New Roman" w:hAnsi="Times New Roman" w:cs="Times New Roman"/>
          <w:sz w:val="28"/>
          <w:szCs w:val="28"/>
        </w:rPr>
        <w:t xml:space="preserve"> 143 586 529,66</w:t>
      </w:r>
      <w:r w:rsidRPr="00B33847">
        <w:rPr>
          <w:rFonts w:ascii="Times New Roman" w:hAnsi="Times New Roman" w:cs="Times New Roman"/>
          <w:sz w:val="28"/>
          <w:szCs w:val="28"/>
        </w:rPr>
        <w:t xml:space="preserve"> руб</w:t>
      </w:r>
      <w:r>
        <w:rPr>
          <w:rFonts w:ascii="Times New Roman" w:hAnsi="Times New Roman" w:cs="Times New Roman"/>
          <w:sz w:val="28"/>
          <w:szCs w:val="28"/>
        </w:rPr>
        <w:t xml:space="preserve">лей (97%). Собственные доходы учреждений составили 1 178 450,34 рублей (100% от плановых назначений). </w:t>
      </w:r>
    </w:p>
    <w:p w14:paraId="08E785DA" w14:textId="77777777" w:rsidR="004D536C" w:rsidRDefault="004D536C" w:rsidP="004D536C">
      <w:pPr>
        <w:shd w:val="clear" w:color="auto" w:fill="FFFFFF"/>
        <w:spacing w:after="0"/>
        <w:ind w:right="4"/>
        <w:jc w:val="both"/>
        <w:rPr>
          <w:rFonts w:ascii="Times New Roman" w:eastAsia="Times New Roman" w:hAnsi="Times New Roman" w:cs="Times New Roman"/>
          <w:color w:val="0D0D0D" w:themeColor="text1" w:themeTint="F2"/>
          <w:sz w:val="28"/>
          <w:szCs w:val="28"/>
          <w:lang w:eastAsia="ru-RU"/>
        </w:rPr>
      </w:pPr>
      <w:r>
        <w:rPr>
          <w:rFonts w:ascii="Times New Roman" w:hAnsi="Times New Roman" w:cs="Times New Roman"/>
          <w:sz w:val="28"/>
          <w:szCs w:val="28"/>
        </w:rPr>
        <w:t xml:space="preserve">     Расходы учреждений составили 143 586 511,66 рублей, из которых расходы на выплату персоналу бюджетных учреждений составили 94 321 111, 38 рублей, или 65,6%. Закупка энергетических ресурсов 36 459 169,84 рублей, или 25,4%, прочие расходы 9%. </w:t>
      </w:r>
    </w:p>
    <w:p w14:paraId="3506A8EE"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     Проанализировано исполнение муниципальной программы </w:t>
      </w:r>
      <w:r>
        <w:rPr>
          <w:rFonts w:ascii="Times New Roman" w:eastAsia="Times New Roman" w:hAnsi="Times New Roman" w:cs="Times New Roman"/>
          <w:sz w:val="28"/>
          <w:szCs w:val="28"/>
          <w:lang w:eastAsia="ru-RU"/>
        </w:rPr>
        <w:t>«Развитие образования в муниципальном образовании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на 2019-2024 годы».  </w:t>
      </w:r>
      <w:r w:rsidRPr="00FA3DB7">
        <w:rPr>
          <w:rFonts w:ascii="Times New Roman" w:eastAsia="Times New Roman" w:hAnsi="Times New Roman" w:cs="Times New Roman"/>
          <w:sz w:val="28"/>
          <w:szCs w:val="28"/>
          <w:lang w:eastAsia="ru-RU"/>
        </w:rPr>
        <w:t>На исполнение программ</w:t>
      </w:r>
      <w:r>
        <w:rPr>
          <w:rFonts w:ascii="Times New Roman" w:eastAsia="Times New Roman" w:hAnsi="Times New Roman" w:cs="Times New Roman"/>
          <w:sz w:val="28"/>
          <w:szCs w:val="28"/>
          <w:lang w:eastAsia="ru-RU"/>
        </w:rPr>
        <w:t>ы</w:t>
      </w:r>
      <w:r w:rsidRPr="00FA3DB7">
        <w:rPr>
          <w:rFonts w:ascii="Times New Roman" w:eastAsia="Times New Roman" w:hAnsi="Times New Roman" w:cs="Times New Roman"/>
          <w:sz w:val="28"/>
          <w:szCs w:val="28"/>
          <w:lang w:eastAsia="ru-RU"/>
        </w:rPr>
        <w:t xml:space="preserve"> было запланировано </w:t>
      </w:r>
      <w:r>
        <w:rPr>
          <w:rFonts w:ascii="Times New Roman" w:eastAsia="Times New Roman" w:hAnsi="Times New Roman" w:cs="Times New Roman"/>
          <w:sz w:val="28"/>
          <w:szCs w:val="28"/>
          <w:lang w:eastAsia="ru-RU"/>
        </w:rPr>
        <w:t xml:space="preserve">373 346 913,99 </w:t>
      </w:r>
      <w:r w:rsidRPr="00FA3DB7">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Pr="00FA3DB7">
        <w:rPr>
          <w:rFonts w:ascii="Times New Roman" w:eastAsia="Times New Roman" w:hAnsi="Times New Roman" w:cs="Times New Roman"/>
          <w:sz w:val="28"/>
          <w:szCs w:val="28"/>
          <w:lang w:eastAsia="ru-RU"/>
        </w:rPr>
        <w:t xml:space="preserve"> расходы за 2022 год составили </w:t>
      </w:r>
      <w:r>
        <w:rPr>
          <w:rFonts w:ascii="Times New Roman" w:eastAsia="Times New Roman" w:hAnsi="Times New Roman" w:cs="Times New Roman"/>
          <w:sz w:val="28"/>
          <w:szCs w:val="28"/>
          <w:lang w:eastAsia="ru-RU"/>
        </w:rPr>
        <w:t xml:space="preserve">367 047 389,04 </w:t>
      </w:r>
      <w:r w:rsidRPr="00FA3DB7">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Pr="00FA3DB7">
        <w:rPr>
          <w:rFonts w:ascii="Times New Roman" w:eastAsia="Times New Roman" w:hAnsi="Times New Roman" w:cs="Times New Roman"/>
          <w:sz w:val="28"/>
          <w:szCs w:val="28"/>
          <w:lang w:eastAsia="ru-RU"/>
        </w:rPr>
        <w:t xml:space="preserve"> что составляет 98,3 % от плана</w:t>
      </w:r>
      <w:r>
        <w:rPr>
          <w:rFonts w:ascii="Times New Roman" w:eastAsia="Times New Roman" w:hAnsi="Times New Roman" w:cs="Times New Roman"/>
          <w:sz w:val="28"/>
          <w:szCs w:val="28"/>
          <w:lang w:eastAsia="ru-RU"/>
        </w:rPr>
        <w:t xml:space="preserve">.  </w:t>
      </w:r>
    </w:p>
    <w:p w14:paraId="5B8B76CB"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3738BF">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В соответствии с </w:t>
      </w:r>
      <w:r w:rsidRPr="003738BF">
        <w:rPr>
          <w:rFonts w:ascii="Times New Roman" w:eastAsia="Times New Roman" w:hAnsi="Times New Roman" w:cs="Times New Roman"/>
          <w:color w:val="0D0D0D" w:themeColor="text1" w:themeTint="F2"/>
          <w:sz w:val="28"/>
          <w:szCs w:val="28"/>
          <w:lang w:eastAsia="ru-RU"/>
        </w:rPr>
        <w:t>заключени</w:t>
      </w:r>
      <w:r>
        <w:rPr>
          <w:rFonts w:ascii="Times New Roman" w:eastAsia="Times New Roman" w:hAnsi="Times New Roman" w:cs="Times New Roman"/>
          <w:color w:val="0D0D0D" w:themeColor="text1" w:themeTint="F2"/>
          <w:sz w:val="28"/>
          <w:szCs w:val="28"/>
          <w:lang w:eastAsia="ru-RU"/>
        </w:rPr>
        <w:t xml:space="preserve">ем </w:t>
      </w:r>
      <w:r w:rsidRPr="003738BF">
        <w:rPr>
          <w:rFonts w:ascii="Times New Roman" w:eastAsia="Times New Roman" w:hAnsi="Times New Roman" w:cs="Times New Roman"/>
          <w:color w:val="0D0D0D" w:themeColor="text1" w:themeTint="F2"/>
          <w:sz w:val="28"/>
          <w:szCs w:val="28"/>
          <w:lang w:eastAsia="ru-RU"/>
        </w:rPr>
        <w:t>администрации муниципального образования «</w:t>
      </w:r>
      <w:proofErr w:type="spellStart"/>
      <w:r w:rsidRPr="003738BF">
        <w:rPr>
          <w:rFonts w:ascii="Times New Roman" w:eastAsia="Times New Roman" w:hAnsi="Times New Roman" w:cs="Times New Roman"/>
          <w:color w:val="0D0D0D" w:themeColor="text1" w:themeTint="F2"/>
          <w:sz w:val="28"/>
          <w:szCs w:val="28"/>
          <w:lang w:eastAsia="ru-RU"/>
        </w:rPr>
        <w:t>Катангский</w:t>
      </w:r>
      <w:proofErr w:type="spellEnd"/>
      <w:r w:rsidRPr="003738BF">
        <w:rPr>
          <w:rFonts w:ascii="Times New Roman" w:eastAsia="Times New Roman" w:hAnsi="Times New Roman" w:cs="Times New Roman"/>
          <w:color w:val="0D0D0D" w:themeColor="text1" w:themeTint="F2"/>
          <w:sz w:val="28"/>
          <w:szCs w:val="28"/>
          <w:lang w:eastAsia="ru-RU"/>
        </w:rPr>
        <w:t xml:space="preserve"> район» об эффективности реализации муниципальных программ за 202</w:t>
      </w:r>
      <w:r>
        <w:rPr>
          <w:rFonts w:ascii="Times New Roman" w:eastAsia="Times New Roman" w:hAnsi="Times New Roman" w:cs="Times New Roman"/>
          <w:color w:val="0D0D0D" w:themeColor="text1" w:themeTint="F2"/>
          <w:sz w:val="28"/>
          <w:szCs w:val="28"/>
          <w:lang w:eastAsia="ru-RU"/>
        </w:rPr>
        <w:t>2</w:t>
      </w:r>
      <w:r w:rsidRPr="003738BF">
        <w:rPr>
          <w:rFonts w:ascii="Times New Roman" w:eastAsia="Times New Roman" w:hAnsi="Times New Roman" w:cs="Times New Roman"/>
          <w:color w:val="0D0D0D" w:themeColor="text1" w:themeTint="F2"/>
          <w:sz w:val="28"/>
          <w:szCs w:val="28"/>
          <w:lang w:eastAsia="ru-RU"/>
        </w:rPr>
        <w:t xml:space="preserve"> год, программа </w:t>
      </w:r>
      <w:r w:rsidRPr="003738BF">
        <w:rPr>
          <w:rFonts w:ascii="Times New Roman" w:eastAsia="Times New Roman" w:hAnsi="Times New Roman" w:cs="Times New Roman"/>
          <w:sz w:val="28"/>
          <w:szCs w:val="28"/>
          <w:lang w:eastAsia="ru-RU"/>
        </w:rPr>
        <w:t>«Развитие образования в муниципальном образовании «</w:t>
      </w:r>
      <w:proofErr w:type="spellStart"/>
      <w:r w:rsidRPr="003738BF">
        <w:rPr>
          <w:rFonts w:ascii="Times New Roman" w:eastAsia="Times New Roman" w:hAnsi="Times New Roman" w:cs="Times New Roman"/>
          <w:sz w:val="28"/>
          <w:szCs w:val="28"/>
          <w:lang w:eastAsia="ru-RU"/>
        </w:rPr>
        <w:t>Катангский</w:t>
      </w:r>
      <w:proofErr w:type="spellEnd"/>
      <w:r w:rsidRPr="003738BF">
        <w:rPr>
          <w:rFonts w:ascii="Times New Roman" w:eastAsia="Times New Roman" w:hAnsi="Times New Roman" w:cs="Times New Roman"/>
          <w:sz w:val="28"/>
          <w:szCs w:val="28"/>
          <w:lang w:eastAsia="ru-RU"/>
        </w:rPr>
        <w:t xml:space="preserve"> район» на 2019-2024 годы»</w:t>
      </w:r>
      <w:r w:rsidRPr="003738BF">
        <w:rPr>
          <w:rFonts w:ascii="Times New Roman" w:eastAsia="Times New Roman" w:hAnsi="Times New Roman" w:cs="Times New Roman"/>
          <w:color w:val="0D0D0D" w:themeColor="text1" w:themeTint="F2"/>
          <w:sz w:val="28"/>
          <w:szCs w:val="28"/>
          <w:lang w:eastAsia="ru-RU"/>
        </w:rPr>
        <w:t xml:space="preserve"> получил</w:t>
      </w:r>
      <w:r>
        <w:rPr>
          <w:rFonts w:ascii="Times New Roman" w:eastAsia="Times New Roman" w:hAnsi="Times New Roman" w:cs="Times New Roman"/>
          <w:color w:val="0D0D0D" w:themeColor="text1" w:themeTint="F2"/>
          <w:sz w:val="28"/>
          <w:szCs w:val="28"/>
          <w:lang w:eastAsia="ru-RU"/>
        </w:rPr>
        <w:t>а</w:t>
      </w:r>
      <w:r w:rsidRPr="003738BF">
        <w:rPr>
          <w:rFonts w:ascii="Times New Roman" w:eastAsia="Times New Roman" w:hAnsi="Times New Roman" w:cs="Times New Roman"/>
          <w:color w:val="0D0D0D" w:themeColor="text1" w:themeTint="F2"/>
          <w:sz w:val="28"/>
          <w:szCs w:val="28"/>
          <w:lang w:eastAsia="ru-RU"/>
        </w:rPr>
        <w:t xml:space="preserve"> статус «Эффективность удовлетворительная».  </w:t>
      </w:r>
    </w:p>
    <w:p w14:paraId="10593CC4" w14:textId="77777777" w:rsidR="004D536C" w:rsidRDefault="004D536C" w:rsidP="004D536C">
      <w:pPr>
        <w:shd w:val="clear" w:color="auto" w:fill="FFFFFF"/>
        <w:spacing w:after="0"/>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    Выводы.</w:t>
      </w:r>
    </w:p>
    <w:p w14:paraId="4A7CD7B6" w14:textId="77777777" w:rsidR="004D536C" w:rsidRPr="00A72D36"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 </w:t>
      </w:r>
      <w:r w:rsidRPr="00A72D36">
        <w:rPr>
          <w:rFonts w:ascii="Times New Roman" w:eastAsia="Times New Roman" w:hAnsi="Times New Roman" w:cs="Times New Roman"/>
          <w:sz w:val="28"/>
          <w:szCs w:val="28"/>
          <w:lang w:eastAsia="ru-RU"/>
        </w:rPr>
        <w:t>Внешняя проверка годовой бюджетной отчетности муниципального отдела образования администрации муниципального образования «</w:t>
      </w:r>
      <w:proofErr w:type="spellStart"/>
      <w:r w:rsidRPr="00A72D36">
        <w:rPr>
          <w:rFonts w:ascii="Times New Roman" w:eastAsia="Times New Roman" w:hAnsi="Times New Roman" w:cs="Times New Roman"/>
          <w:sz w:val="28"/>
          <w:szCs w:val="28"/>
          <w:lang w:eastAsia="ru-RU"/>
        </w:rPr>
        <w:t>Катангский</w:t>
      </w:r>
      <w:proofErr w:type="spellEnd"/>
      <w:r w:rsidRPr="00A72D36">
        <w:rPr>
          <w:rFonts w:ascii="Times New Roman" w:eastAsia="Times New Roman" w:hAnsi="Times New Roman" w:cs="Times New Roman"/>
          <w:sz w:val="28"/>
          <w:szCs w:val="28"/>
          <w:lang w:eastAsia="ru-RU"/>
        </w:rPr>
        <w:t xml:space="preserve"> район»  </w:t>
      </w:r>
      <w:r w:rsidRPr="00A72D36">
        <w:rPr>
          <w:rFonts w:ascii="Times New Roman" w:eastAsia="Times New Roman" w:hAnsi="Times New Roman" w:cs="Times New Roman"/>
          <w:sz w:val="28"/>
          <w:szCs w:val="28"/>
          <w:lang w:eastAsia="ru-RU"/>
        </w:rPr>
        <w:lastRenderedPageBreak/>
        <w:t>за 202</w:t>
      </w:r>
      <w:r>
        <w:rPr>
          <w:rFonts w:ascii="Times New Roman" w:eastAsia="Times New Roman" w:hAnsi="Times New Roman" w:cs="Times New Roman"/>
          <w:sz w:val="28"/>
          <w:szCs w:val="28"/>
          <w:lang w:eastAsia="ru-RU"/>
        </w:rPr>
        <w:t>2</w:t>
      </w:r>
      <w:r w:rsidRPr="00A72D36">
        <w:rPr>
          <w:rFonts w:ascii="Times New Roman" w:eastAsia="Times New Roman" w:hAnsi="Times New Roman" w:cs="Times New Roman"/>
          <w:sz w:val="28"/>
          <w:szCs w:val="28"/>
          <w:lang w:eastAsia="ru-RU"/>
        </w:rPr>
        <w:t xml:space="preserve"> год установила сбалансированность и достоверность представленной отчетности, ее соответствие </w:t>
      </w:r>
      <w:r w:rsidRPr="00A72D36">
        <w:rPr>
          <w:rFonts w:ascii="Times New Roman" w:eastAsia="Times New Roman" w:hAnsi="Times New Roman" w:cs="Times New Roman"/>
          <w:bCs/>
          <w:sz w:val="28"/>
          <w:szCs w:val="28"/>
          <w:bdr w:val="none" w:sz="0" w:space="0" w:color="auto" w:frame="1"/>
          <w:lang w:eastAsia="ru-RU"/>
        </w:rPr>
        <w:t xml:space="preserve">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w:t>
      </w:r>
      <w:r w:rsidRPr="00A72D36">
        <w:rPr>
          <w:rFonts w:ascii="Times New Roman" w:eastAsia="Times New Roman" w:hAnsi="Times New Roman" w:cs="Times New Roman"/>
          <w:sz w:val="28"/>
          <w:szCs w:val="28"/>
          <w:lang w:eastAsia="ru-RU"/>
        </w:rPr>
        <w:t xml:space="preserve">структуре и бюджетной классификации, которые применялись при утверждении решения </w:t>
      </w:r>
      <w:r w:rsidRPr="00A72D36">
        <w:rPr>
          <w:rFonts w:ascii="Times New Roman" w:eastAsia="Times New Roman" w:hAnsi="Times New Roman" w:cs="Times New Roman"/>
          <w:bCs/>
          <w:sz w:val="28"/>
          <w:szCs w:val="28"/>
          <w:lang w:eastAsia="ru-RU"/>
        </w:rPr>
        <w:t xml:space="preserve">о местном бюджете. </w:t>
      </w:r>
    </w:p>
    <w:p w14:paraId="326C36E9"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представленной отчетности не установлено расхождение взаимоувязанных форм, нарушений ведения бухгалтерского учета, что позволяет признать достоверность бюджетной отчетности МОО в целом.  </w:t>
      </w:r>
    </w:p>
    <w:p w14:paraId="7C8361A8" w14:textId="77777777" w:rsidR="004D536C" w:rsidRDefault="004D536C" w:rsidP="004D536C">
      <w:pPr>
        <w:shd w:val="clear" w:color="auto" w:fill="FFFFFF"/>
        <w:spacing w:after="0"/>
        <w:ind w:right="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bCs/>
          <w:sz w:val="28"/>
          <w:szCs w:val="28"/>
          <w:lang w:eastAsia="ru-RU"/>
        </w:rPr>
        <w:t xml:space="preserve">    </w:t>
      </w:r>
      <w:r w:rsidRPr="00A72D36">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D0D0D" w:themeColor="text1" w:themeTint="F2"/>
          <w:sz w:val="28"/>
          <w:szCs w:val="28"/>
          <w:lang w:eastAsia="ru-RU"/>
        </w:rPr>
        <w:t xml:space="preserve"> В ходе </w:t>
      </w:r>
      <w:r w:rsidRPr="00311057">
        <w:rPr>
          <w:rFonts w:ascii="Times New Roman" w:hAnsi="Times New Roman" w:cs="Times New Roman"/>
          <w:bCs/>
          <w:sz w:val="28"/>
          <w:szCs w:val="28"/>
        </w:rPr>
        <w:t>внешней проверки годовой бюджетной отчетности</w:t>
      </w:r>
      <w:r>
        <w:rPr>
          <w:rFonts w:ascii="Times New Roman" w:hAnsi="Times New Roman" w:cs="Times New Roman"/>
          <w:bCs/>
          <w:sz w:val="28"/>
          <w:szCs w:val="28"/>
        </w:rPr>
        <w:t xml:space="preserve"> за 2021 год КСП были выявлены следующие нарушения </w:t>
      </w:r>
      <w:r w:rsidRPr="005B536A">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w:t>
      </w:r>
    </w:p>
    <w:p w14:paraId="57466224" w14:textId="77777777" w:rsidR="004D536C" w:rsidRPr="00B21745"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разделе 2 «Выбытия» о</w:t>
      </w:r>
      <w:r w:rsidRPr="0021572C">
        <w:rPr>
          <w:rFonts w:ascii="Times New Roman" w:eastAsia="Times New Roman" w:hAnsi="Times New Roman" w:cs="Times New Roman"/>
          <w:color w:val="0D0D0D" w:themeColor="text1" w:themeTint="F2"/>
          <w:sz w:val="28"/>
          <w:szCs w:val="28"/>
          <w:lang w:eastAsia="ru-RU"/>
        </w:rPr>
        <w:t>тчет</w:t>
      </w:r>
      <w:r>
        <w:rPr>
          <w:rFonts w:ascii="Times New Roman" w:eastAsia="Times New Roman" w:hAnsi="Times New Roman" w:cs="Times New Roman"/>
          <w:color w:val="0D0D0D" w:themeColor="text1" w:themeTint="F2"/>
          <w:sz w:val="28"/>
          <w:szCs w:val="28"/>
          <w:lang w:eastAsia="ru-RU"/>
        </w:rPr>
        <w:t>а о движении денежных средств (ф.0503123)</w:t>
      </w:r>
      <w:r w:rsidRPr="00D91A77">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r w:rsidRPr="00D91A77">
        <w:rPr>
          <w:rFonts w:ascii="Times New Roman" w:eastAsia="Times New Roman" w:hAnsi="Times New Roman" w:cs="Times New Roman"/>
          <w:color w:val="0D0D0D" w:themeColor="text1" w:themeTint="F2"/>
          <w:sz w:val="28"/>
          <w:szCs w:val="28"/>
          <w:lang w:eastAsia="ru-RU"/>
        </w:rPr>
        <w:t>отсутств</w:t>
      </w:r>
      <w:r>
        <w:rPr>
          <w:rFonts w:ascii="Times New Roman" w:eastAsia="Times New Roman" w:hAnsi="Times New Roman" w:cs="Times New Roman"/>
          <w:color w:val="0D0D0D" w:themeColor="text1" w:themeTint="F2"/>
          <w:sz w:val="28"/>
          <w:szCs w:val="28"/>
          <w:lang w:eastAsia="ru-RU"/>
        </w:rPr>
        <w:t xml:space="preserve">овала итоговая информация по выбытиям (строка 2100);    </w:t>
      </w:r>
    </w:p>
    <w:p w14:paraId="422FDF83"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sz w:val="28"/>
          <w:szCs w:val="28"/>
          <w:lang w:eastAsia="ru-RU"/>
        </w:rPr>
        <w:t>- к</w:t>
      </w:r>
      <w:r>
        <w:rPr>
          <w:rFonts w:ascii="Times New Roman" w:eastAsia="Times New Roman" w:hAnsi="Times New Roman" w:cs="Times New Roman"/>
          <w:sz w:val="28"/>
          <w:szCs w:val="28"/>
          <w:lang w:eastAsia="ru-RU"/>
        </w:rPr>
        <w:t xml:space="preserve"> пояснительной записке (</w:t>
      </w:r>
      <w:hyperlink r:id="rId25"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w:t>
        </w:r>
        <w:r>
          <w:rPr>
            <w:rFonts w:ascii="Times New Roman" w:eastAsia="Times New Roman" w:hAnsi="Times New Roman" w:cs="Times New Roman"/>
            <w:color w:val="0D0D0D" w:themeColor="text1" w:themeTint="F2"/>
            <w:sz w:val="28"/>
            <w:szCs w:val="28"/>
            <w:lang w:eastAsia="ru-RU"/>
          </w:rPr>
          <w:t>6</w:t>
        </w:r>
        <w:r w:rsidRPr="000A7927">
          <w:rPr>
            <w:rFonts w:ascii="Times New Roman" w:eastAsia="Times New Roman" w:hAnsi="Times New Roman" w:cs="Times New Roman"/>
            <w:color w:val="0D0D0D" w:themeColor="text1" w:themeTint="F2"/>
            <w:sz w:val="28"/>
            <w:szCs w:val="28"/>
            <w:lang w:eastAsia="ru-RU"/>
          </w:rPr>
          <w:t>0</w:t>
        </w:r>
      </w:hyperlink>
      <w:r>
        <w:rPr>
          <w:rFonts w:ascii="Times New Roman" w:eastAsia="Times New Roman" w:hAnsi="Times New Roman" w:cs="Times New Roman"/>
          <w:color w:val="0D0D0D" w:themeColor="text1" w:themeTint="F2"/>
          <w:sz w:val="28"/>
          <w:szCs w:val="28"/>
          <w:lang w:eastAsia="ru-RU"/>
        </w:rPr>
        <w:t xml:space="preserve">) были приложены таблица №3 «Сведения об исполнении текстовых статей закона (решения) о бюджете» и таблица №6 «Сведения о проведении инвентаризации», в которых </w:t>
      </w:r>
      <w:r w:rsidRPr="00DA096B">
        <w:rPr>
          <w:rFonts w:ascii="Times New Roman" w:eastAsia="Times New Roman" w:hAnsi="Times New Roman" w:cs="Times New Roman"/>
          <w:color w:val="0D0D0D" w:themeColor="text1" w:themeTint="F2"/>
          <w:sz w:val="28"/>
          <w:szCs w:val="28"/>
          <w:lang w:eastAsia="ru-RU"/>
        </w:rPr>
        <w:t>отсутств</w:t>
      </w:r>
      <w:r>
        <w:rPr>
          <w:rFonts w:ascii="Times New Roman" w:eastAsia="Times New Roman" w:hAnsi="Times New Roman" w:cs="Times New Roman"/>
          <w:color w:val="0D0D0D" w:themeColor="text1" w:themeTint="F2"/>
          <w:sz w:val="28"/>
          <w:szCs w:val="28"/>
          <w:lang w:eastAsia="ru-RU"/>
        </w:rPr>
        <w:t>овала</w:t>
      </w:r>
      <w:r w:rsidRPr="00DA096B">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необходимая информация;  </w:t>
      </w:r>
    </w:p>
    <w:p w14:paraId="419E75AA"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sz w:val="28"/>
          <w:szCs w:val="28"/>
          <w:lang w:eastAsia="ru-RU"/>
        </w:rPr>
        <w:t>не были представлены</w:t>
      </w:r>
      <w:r w:rsidRPr="005A202E">
        <w:rPr>
          <w:rFonts w:ascii="Times New Roman" w:eastAsia="Times New Roman" w:hAnsi="Times New Roman" w:cs="Times New Roman"/>
          <w:sz w:val="28"/>
          <w:szCs w:val="28"/>
          <w:lang w:eastAsia="ru-RU"/>
        </w:rPr>
        <w:t xml:space="preserve"> сведения об исполнении бюджета (ф.0503164).</w:t>
      </w:r>
    </w:p>
    <w:p w14:paraId="7714C2C3" w14:textId="77777777" w:rsidR="004D536C" w:rsidRPr="005A202E" w:rsidRDefault="004D536C" w:rsidP="004D536C">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ходе проверки </w:t>
      </w:r>
      <w:r w:rsidRPr="00311057">
        <w:rPr>
          <w:rFonts w:ascii="Times New Roman" w:hAnsi="Times New Roman" w:cs="Times New Roman"/>
          <w:bCs/>
          <w:sz w:val="28"/>
          <w:szCs w:val="28"/>
        </w:rPr>
        <w:t>годовой бюджетной отчетности</w:t>
      </w:r>
      <w:r>
        <w:rPr>
          <w:rFonts w:ascii="Times New Roman" w:hAnsi="Times New Roman" w:cs="Times New Roman"/>
          <w:bCs/>
          <w:sz w:val="28"/>
          <w:szCs w:val="28"/>
        </w:rPr>
        <w:t xml:space="preserve"> МОО за 2022 год у</w:t>
      </w:r>
      <w:r>
        <w:rPr>
          <w:rFonts w:ascii="Times New Roman" w:eastAsia="Times New Roman" w:hAnsi="Times New Roman" w:cs="Times New Roman"/>
          <w:sz w:val="28"/>
          <w:szCs w:val="28"/>
          <w:lang w:eastAsia="ru-RU"/>
        </w:rPr>
        <w:t xml:space="preserve">казанные нарушения были исключены. </w:t>
      </w:r>
    </w:p>
    <w:p w14:paraId="7280A208" w14:textId="77777777" w:rsidR="004D536C" w:rsidRDefault="004D536C" w:rsidP="004D536C">
      <w:pPr>
        <w:tabs>
          <w:tab w:val="center" w:pos="0"/>
        </w:tabs>
        <w:autoSpaceDE w:val="0"/>
        <w:autoSpaceDN w:val="0"/>
        <w:adjustRightInd w:val="0"/>
        <w:jc w:val="both"/>
        <w:outlineLvl w:val="0"/>
        <w:rPr>
          <w:rFonts w:ascii="Times New Roman" w:eastAsia="Times New Roman" w:hAnsi="Times New Roman" w:cs="Times New Roman"/>
          <w:b/>
          <w:bCs/>
          <w:sz w:val="28"/>
          <w:szCs w:val="28"/>
          <w:lang w:eastAsia="ru-RU"/>
        </w:rPr>
      </w:pPr>
      <w:r w:rsidRPr="00D12CBD">
        <w:rPr>
          <w:rFonts w:ascii="Times New Roman" w:eastAsia="Times New Roman" w:hAnsi="Times New Roman" w:cs="Times New Roman"/>
          <w:b/>
          <w:bCs/>
          <w:sz w:val="28"/>
          <w:szCs w:val="28"/>
          <w:lang w:eastAsia="ru-RU"/>
        </w:rPr>
        <w:t>Предложения.</w:t>
      </w:r>
    </w:p>
    <w:p w14:paraId="4BD4FC06"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sidRPr="00736FBE">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bCs/>
          <w:sz w:val="28"/>
          <w:szCs w:val="28"/>
          <w:lang w:eastAsia="ru-RU"/>
        </w:rPr>
        <w:t xml:space="preserve"> При составлении бюджетной отчетности руководствоваться требованиями </w:t>
      </w:r>
      <w:r w:rsidRPr="007E5F47">
        <w:rPr>
          <w:rFonts w:ascii="Times New Roman" w:hAnsi="Times New Roman" w:cs="Times New Roman"/>
          <w:sz w:val="28"/>
          <w:szCs w:val="28"/>
        </w:rPr>
        <w:t>Инструкции</w:t>
      </w:r>
      <w:r w:rsidRPr="007A583E">
        <w:rPr>
          <w:rFonts w:ascii="Times New Roman" w:eastAsia="Times New Roman" w:hAnsi="Times New Roman" w:cs="Times New Roman"/>
          <w:bCs/>
          <w:sz w:val="28"/>
          <w:szCs w:val="28"/>
          <w:lang w:eastAsia="ru-RU"/>
        </w:rPr>
        <w:t xml:space="preserve"> </w:t>
      </w:r>
      <w:r w:rsidRPr="00FA2511">
        <w:rPr>
          <w:rFonts w:ascii="Times New Roman" w:eastAsia="Times New Roman" w:hAnsi="Times New Roman" w:cs="Times New Roman"/>
          <w:bCs/>
          <w:sz w:val="28"/>
          <w:szCs w:val="28"/>
          <w:bdr w:val="none" w:sz="0" w:space="0" w:color="auto" w:frame="1"/>
          <w:lang w:eastAsia="ru-RU"/>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w:t>
      </w:r>
      <w:r>
        <w:rPr>
          <w:rFonts w:ascii="Times New Roman" w:eastAsia="Times New Roman" w:hAnsi="Times New Roman" w:cs="Times New Roman"/>
          <w:bCs/>
          <w:sz w:val="28"/>
          <w:szCs w:val="28"/>
          <w:bdr w:val="none" w:sz="0" w:space="0" w:color="auto" w:frame="1"/>
          <w:lang w:eastAsia="ru-RU"/>
        </w:rPr>
        <w:t xml:space="preserve">н, </w:t>
      </w:r>
      <w:r>
        <w:rPr>
          <w:rFonts w:ascii="Times New Roman" w:eastAsia="Times New Roman" w:hAnsi="Times New Roman" w:cs="Times New Roman"/>
          <w:bCs/>
          <w:sz w:val="28"/>
          <w:szCs w:val="28"/>
          <w:lang w:eastAsia="ru-RU"/>
        </w:rPr>
        <w:t xml:space="preserve"> и требованиями </w:t>
      </w:r>
      <w:r w:rsidRPr="007E5F47">
        <w:rPr>
          <w:rFonts w:ascii="Times New Roman" w:hAnsi="Times New Roman" w:cs="Times New Roman"/>
          <w:sz w:val="28"/>
          <w:szCs w:val="28"/>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w:t>
      </w:r>
      <w:r>
        <w:rPr>
          <w:rFonts w:ascii="Times New Roman" w:hAnsi="Times New Roman" w:cs="Times New Roman"/>
          <w:sz w:val="28"/>
          <w:szCs w:val="28"/>
        </w:rPr>
        <w:t>.</w:t>
      </w:r>
      <w:r w:rsidRPr="007E5F47">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 xml:space="preserve"> </w:t>
      </w:r>
    </w:p>
    <w:p w14:paraId="44D55A68" w14:textId="77777777" w:rsidR="004D536C" w:rsidRPr="007A583E" w:rsidRDefault="004D536C" w:rsidP="004D536C">
      <w:pPr>
        <w:tabs>
          <w:tab w:val="center" w:pos="0"/>
        </w:tabs>
        <w:autoSpaceDE w:val="0"/>
        <w:autoSpaceDN w:val="0"/>
        <w:adjustRightInd w:val="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Принять необходимые меры к снижению дебиторской задолженности. </w:t>
      </w:r>
    </w:p>
    <w:p w14:paraId="47FA14A8" w14:textId="77777777" w:rsidR="004D536C" w:rsidRDefault="004D536C" w:rsidP="004D536C">
      <w:pPr>
        <w:spacing w:after="0"/>
        <w:jc w:val="both"/>
        <w:rPr>
          <w:rFonts w:ascii="Times New Roman" w:hAnsi="Times New Roman" w:cs="Times New Roman"/>
          <w:color w:val="000000"/>
          <w:sz w:val="28"/>
          <w:szCs w:val="28"/>
        </w:rPr>
      </w:pPr>
    </w:p>
    <w:p w14:paraId="5FF758CE" w14:textId="77777777" w:rsidR="004D536C" w:rsidRDefault="004D536C" w:rsidP="004D536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0892142C" w14:textId="77777777" w:rsidR="004D536C" w:rsidRPr="00012052" w:rsidRDefault="004D536C" w:rsidP="004D536C">
      <w:pPr>
        <w:shd w:val="clear" w:color="auto" w:fill="FFFFFF"/>
        <w:spacing w:after="0"/>
        <w:jc w:val="both"/>
        <w:rPr>
          <w:rFonts w:ascii="Times New Roman" w:eastAsia="Times New Roman" w:hAnsi="Times New Roman" w:cs="Times New Roman"/>
          <w:b/>
          <w:bCs/>
          <w:i/>
          <w:color w:val="000000"/>
          <w:sz w:val="18"/>
          <w:szCs w:val="18"/>
          <w:lang w:eastAsia="ru-RU" w:bidi="en-US"/>
        </w:rPr>
      </w:pPr>
    </w:p>
    <w:p w14:paraId="671C7F80" w14:textId="27E14386" w:rsidR="004D536C" w:rsidRDefault="004D536C" w:rsidP="004D536C">
      <w:pPr>
        <w:spacing w:after="0"/>
        <w:ind w:firstLine="284"/>
        <w:jc w:val="center"/>
        <w:rPr>
          <w:rFonts w:ascii="Times New Roman" w:hAnsi="Times New Roman" w:cs="Times New Roman"/>
          <w:b/>
          <w:sz w:val="28"/>
          <w:szCs w:val="28"/>
        </w:rPr>
      </w:pPr>
    </w:p>
    <w:p w14:paraId="07E8230E" w14:textId="77777777" w:rsidR="004D536C" w:rsidRDefault="004D536C" w:rsidP="004D536C">
      <w:pPr>
        <w:spacing w:after="0"/>
        <w:ind w:firstLine="284"/>
        <w:jc w:val="center"/>
        <w:rPr>
          <w:rFonts w:ascii="Times New Roman" w:hAnsi="Times New Roman" w:cs="Times New Roman"/>
          <w:b/>
          <w:sz w:val="28"/>
          <w:szCs w:val="28"/>
        </w:rPr>
      </w:pPr>
    </w:p>
    <w:p w14:paraId="4B542F16" w14:textId="77777777" w:rsidR="004D536C" w:rsidRDefault="004D536C" w:rsidP="004D536C">
      <w:pPr>
        <w:spacing w:after="0"/>
        <w:ind w:firstLine="284"/>
        <w:jc w:val="center"/>
        <w:rPr>
          <w:rFonts w:ascii="Times New Roman" w:hAnsi="Times New Roman" w:cs="Times New Roman"/>
          <w:b/>
          <w:sz w:val="28"/>
          <w:szCs w:val="28"/>
        </w:rPr>
      </w:pPr>
      <w:r w:rsidRPr="004F7CF2">
        <w:rPr>
          <w:rFonts w:ascii="Times New Roman" w:hAnsi="Times New Roman" w:cs="Times New Roman"/>
          <w:b/>
          <w:sz w:val="28"/>
          <w:szCs w:val="28"/>
        </w:rPr>
        <w:t xml:space="preserve">АКТ № </w:t>
      </w:r>
      <w:r>
        <w:rPr>
          <w:rFonts w:ascii="Times New Roman" w:hAnsi="Times New Roman" w:cs="Times New Roman"/>
          <w:b/>
          <w:sz w:val="28"/>
          <w:szCs w:val="28"/>
        </w:rPr>
        <w:t>2</w:t>
      </w:r>
    </w:p>
    <w:p w14:paraId="779F33CF" w14:textId="77777777" w:rsidR="004D536C" w:rsidRPr="00D01A32" w:rsidRDefault="004D536C" w:rsidP="004D536C">
      <w:pPr>
        <w:spacing w:before="240" w:after="0"/>
        <w:ind w:firstLine="284"/>
        <w:jc w:val="center"/>
        <w:rPr>
          <w:rFonts w:ascii="Times New Roman" w:hAnsi="Times New Roman" w:cs="Times New Roman"/>
          <w:b/>
          <w:sz w:val="28"/>
          <w:szCs w:val="28"/>
        </w:rPr>
      </w:pPr>
      <w:r w:rsidRPr="00D01A32">
        <w:rPr>
          <w:rFonts w:ascii="Times New Roman" w:hAnsi="Times New Roman" w:cs="Times New Roman"/>
          <w:b/>
          <w:sz w:val="28"/>
          <w:szCs w:val="28"/>
        </w:rPr>
        <w:lastRenderedPageBreak/>
        <w:t xml:space="preserve"> по результатам внешней проверки годовой бюджетной отчетности </w:t>
      </w:r>
    </w:p>
    <w:p w14:paraId="31937DB7" w14:textId="77777777" w:rsidR="004D536C" w:rsidRDefault="004D536C" w:rsidP="004D536C">
      <w:pPr>
        <w:spacing w:after="0"/>
        <w:ind w:firstLine="284"/>
        <w:jc w:val="center"/>
        <w:rPr>
          <w:rFonts w:ascii="Times New Roman" w:hAnsi="Times New Roman" w:cs="Times New Roman"/>
          <w:b/>
          <w:sz w:val="28"/>
          <w:szCs w:val="28"/>
        </w:rPr>
      </w:pPr>
      <w:r w:rsidRPr="00D01A32">
        <w:rPr>
          <w:rFonts w:ascii="Times New Roman" w:hAnsi="Times New Roman" w:cs="Times New Roman"/>
          <w:b/>
          <w:sz w:val="28"/>
          <w:szCs w:val="28"/>
        </w:rPr>
        <w:t xml:space="preserve">главного администратора бюджетных средств </w:t>
      </w:r>
      <w:proofErr w:type="gramStart"/>
      <w:r w:rsidRPr="00D01A32">
        <w:rPr>
          <w:rFonts w:ascii="Times New Roman" w:hAnsi="Times New Roman" w:cs="Times New Roman"/>
          <w:b/>
          <w:sz w:val="28"/>
          <w:szCs w:val="28"/>
        </w:rPr>
        <w:t xml:space="preserve">– </w:t>
      </w:r>
      <w:r>
        <w:rPr>
          <w:rFonts w:ascii="Times New Roman" w:hAnsi="Times New Roman" w:cs="Times New Roman"/>
          <w:b/>
          <w:sz w:val="28"/>
          <w:szCs w:val="28"/>
        </w:rPr>
        <w:t xml:space="preserve"> Финансового</w:t>
      </w:r>
      <w:proofErr w:type="gramEnd"/>
      <w:r>
        <w:rPr>
          <w:rFonts w:ascii="Times New Roman" w:hAnsi="Times New Roman" w:cs="Times New Roman"/>
          <w:b/>
          <w:sz w:val="28"/>
          <w:szCs w:val="28"/>
        </w:rPr>
        <w:t xml:space="preserve"> управления а</w:t>
      </w:r>
      <w:r w:rsidRPr="00D01A32">
        <w:rPr>
          <w:rFonts w:ascii="Times New Roman" w:hAnsi="Times New Roman" w:cs="Times New Roman"/>
          <w:b/>
          <w:sz w:val="28"/>
          <w:szCs w:val="28"/>
        </w:rPr>
        <w:t>дминистрации муниципального образования «</w:t>
      </w:r>
      <w:proofErr w:type="spellStart"/>
      <w:r w:rsidRPr="00D01A32">
        <w:rPr>
          <w:rFonts w:ascii="Times New Roman" w:hAnsi="Times New Roman" w:cs="Times New Roman"/>
          <w:b/>
          <w:sz w:val="28"/>
          <w:szCs w:val="28"/>
        </w:rPr>
        <w:t>Катангский</w:t>
      </w:r>
      <w:proofErr w:type="spellEnd"/>
      <w:r w:rsidRPr="00D01A32">
        <w:rPr>
          <w:rFonts w:ascii="Times New Roman" w:hAnsi="Times New Roman" w:cs="Times New Roman"/>
          <w:b/>
          <w:sz w:val="28"/>
          <w:szCs w:val="28"/>
        </w:rPr>
        <w:t xml:space="preserve"> район» </w:t>
      </w:r>
    </w:p>
    <w:p w14:paraId="024AB684" w14:textId="77777777" w:rsidR="004D536C" w:rsidRPr="00D01A32" w:rsidRDefault="004D536C" w:rsidP="004D536C">
      <w:pPr>
        <w:spacing w:after="0"/>
        <w:ind w:firstLine="284"/>
        <w:jc w:val="center"/>
        <w:rPr>
          <w:rFonts w:ascii="Times New Roman" w:hAnsi="Times New Roman" w:cs="Times New Roman"/>
          <w:b/>
          <w:sz w:val="28"/>
          <w:szCs w:val="28"/>
        </w:rPr>
      </w:pPr>
      <w:r w:rsidRPr="00D01A32">
        <w:rPr>
          <w:rFonts w:ascii="Times New Roman" w:hAnsi="Times New Roman" w:cs="Times New Roman"/>
          <w:b/>
          <w:sz w:val="28"/>
          <w:szCs w:val="28"/>
        </w:rPr>
        <w:t>за 20</w:t>
      </w:r>
      <w:r>
        <w:rPr>
          <w:rFonts w:ascii="Times New Roman" w:hAnsi="Times New Roman" w:cs="Times New Roman"/>
          <w:b/>
          <w:sz w:val="28"/>
          <w:szCs w:val="28"/>
        </w:rPr>
        <w:t>22</w:t>
      </w:r>
      <w:r w:rsidRPr="00D01A32">
        <w:rPr>
          <w:rFonts w:ascii="Times New Roman" w:hAnsi="Times New Roman" w:cs="Times New Roman"/>
          <w:b/>
          <w:sz w:val="28"/>
          <w:szCs w:val="28"/>
        </w:rPr>
        <w:t xml:space="preserve"> год</w:t>
      </w:r>
    </w:p>
    <w:p w14:paraId="0748A20D" w14:textId="77777777" w:rsidR="004D536C" w:rsidRPr="003409CA" w:rsidRDefault="004D536C" w:rsidP="004D536C">
      <w:pPr>
        <w:ind w:firstLine="284"/>
        <w:rPr>
          <w:rFonts w:ascii="Times New Roman" w:hAnsi="Times New Roman" w:cs="Times New Roman"/>
          <w:color w:val="000000"/>
          <w:sz w:val="28"/>
          <w:szCs w:val="28"/>
        </w:rPr>
      </w:pPr>
      <w:r w:rsidRPr="00CE70E5">
        <w:rPr>
          <w:rFonts w:ascii="Times New Roman" w:hAnsi="Times New Roman" w:cs="Times New Roman"/>
          <w:color w:val="000000"/>
          <w:sz w:val="28"/>
          <w:szCs w:val="28"/>
        </w:rPr>
        <w:t xml:space="preserve">с. </w:t>
      </w:r>
      <w:proofErr w:type="spellStart"/>
      <w:r w:rsidRPr="00CE70E5">
        <w:rPr>
          <w:rFonts w:ascii="Times New Roman" w:hAnsi="Times New Roman" w:cs="Times New Roman"/>
          <w:color w:val="000000"/>
          <w:sz w:val="28"/>
          <w:szCs w:val="28"/>
        </w:rPr>
        <w:t>Ербогачен</w:t>
      </w:r>
      <w:proofErr w:type="spellEnd"/>
      <w:r w:rsidRPr="00CE7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w:t>
      </w:r>
      <w:r w:rsidRPr="00CE7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21 марта </w:t>
      </w:r>
      <w:r w:rsidRPr="00CE70E5">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CE70E5">
        <w:rPr>
          <w:rFonts w:ascii="Times New Roman" w:hAnsi="Times New Roman" w:cs="Times New Roman"/>
          <w:color w:val="000000"/>
          <w:sz w:val="28"/>
          <w:szCs w:val="28"/>
        </w:rPr>
        <w:t xml:space="preserve"> года</w:t>
      </w:r>
      <w:r w:rsidRPr="003409CA">
        <w:rPr>
          <w:rFonts w:ascii="Times New Roman" w:hAnsi="Times New Roman" w:cs="Times New Roman"/>
          <w:color w:val="000000"/>
          <w:sz w:val="28"/>
          <w:szCs w:val="28"/>
        </w:rPr>
        <w:t xml:space="preserve">                                                                                  </w:t>
      </w:r>
    </w:p>
    <w:p w14:paraId="087D73C4" w14:textId="77777777" w:rsidR="004D536C" w:rsidRPr="00EB3D21" w:rsidRDefault="004D536C" w:rsidP="004D536C">
      <w:pPr>
        <w:spacing w:after="0"/>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Pr="00EB3D21">
        <w:rPr>
          <w:rFonts w:ascii="Times New Roman" w:eastAsia="Times New Roman" w:hAnsi="Times New Roman" w:cs="Times New Roman"/>
          <w:bCs/>
          <w:sz w:val="28"/>
          <w:szCs w:val="28"/>
          <w:bdr w:val="none" w:sz="0" w:space="0" w:color="auto" w:frame="1"/>
          <w:lang w:eastAsia="ru-RU"/>
        </w:rPr>
        <w:t>В соответствии со статьей 264.4 Бюджетного кодекса Российской Федерации (далее - БК РФ), Положением о  бюджетном</w:t>
      </w:r>
      <w:r w:rsidRPr="00EB3D21">
        <w:rPr>
          <w:rFonts w:ascii="Times New Roman" w:eastAsia="Times New Roman" w:hAnsi="Times New Roman" w:cs="Times New Roman"/>
          <w:sz w:val="28"/>
          <w:szCs w:val="28"/>
          <w:lang w:eastAsia="ru-RU"/>
        </w:rPr>
        <w:t xml:space="preserve"> процессе в муниципальном образовании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sidRPr="00EB3D21">
        <w:rPr>
          <w:rFonts w:ascii="Times New Roman" w:eastAsia="Times New Roman" w:hAnsi="Times New Roman" w:cs="Times New Roman"/>
          <w:sz w:val="28"/>
          <w:szCs w:val="28"/>
          <w:lang w:eastAsia="ru-RU"/>
        </w:rPr>
        <w:t xml:space="preserve">», утвержденным </w:t>
      </w:r>
      <w:r>
        <w:rPr>
          <w:rFonts w:ascii="Times New Roman" w:eastAsia="Times New Roman" w:hAnsi="Times New Roman" w:cs="Times New Roman"/>
          <w:sz w:val="28"/>
          <w:szCs w:val="28"/>
          <w:lang w:eastAsia="ru-RU"/>
        </w:rPr>
        <w:t>р</w:t>
      </w:r>
      <w:r w:rsidRPr="00EB3D21">
        <w:rPr>
          <w:rFonts w:ascii="Times New Roman" w:eastAsia="Times New Roman" w:hAnsi="Times New Roman" w:cs="Times New Roman"/>
          <w:sz w:val="28"/>
          <w:szCs w:val="28"/>
          <w:lang w:eastAsia="ru-RU"/>
        </w:rPr>
        <w:t>ешением Думы</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№2/5 от 21</w:t>
      </w:r>
      <w:r w:rsidRPr="00EB3D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EB3D2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 года (в ред. от 24.03.2022 года №1/5),</w:t>
      </w:r>
      <w:r w:rsidRPr="00EB3D21">
        <w:rPr>
          <w:rFonts w:ascii="Times New Roman" w:eastAsia="Times New Roman" w:hAnsi="Times New Roman" w:cs="Times New Roman"/>
          <w:sz w:val="28"/>
          <w:szCs w:val="28"/>
          <w:lang w:eastAsia="ru-RU"/>
        </w:rPr>
        <w:t xml:space="preserve"> Положением о Контрольно-счётной палате</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ого</w:t>
      </w:r>
      <w:r w:rsidRPr="00EB3D21">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Pr="00EB3D2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r w:rsidRPr="00EB3D21">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КСП), утвержденным </w:t>
      </w:r>
      <w:r>
        <w:rPr>
          <w:rFonts w:ascii="Times New Roman" w:eastAsia="Times New Roman" w:hAnsi="Times New Roman" w:cs="Times New Roman"/>
          <w:sz w:val="28"/>
          <w:szCs w:val="28"/>
          <w:lang w:eastAsia="ru-RU"/>
        </w:rPr>
        <w:t>р</w:t>
      </w:r>
      <w:r w:rsidRPr="00EB3D21">
        <w:rPr>
          <w:rFonts w:ascii="Times New Roman" w:eastAsia="Times New Roman" w:hAnsi="Times New Roman" w:cs="Times New Roman"/>
          <w:sz w:val="28"/>
          <w:szCs w:val="28"/>
          <w:lang w:eastAsia="ru-RU"/>
        </w:rPr>
        <w:t xml:space="preserve">ешением Думы 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sidRPr="00EB3D21">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22</w:t>
      </w:r>
      <w:r w:rsidRPr="00EB3D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EB3D2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EB3D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4/2</w:t>
      </w:r>
      <w:r w:rsidRPr="00EB3D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пунктом 2.2 плана работы КСП на 2022 год, проведено контрольное мероприятие «</w:t>
      </w:r>
      <w:r>
        <w:rPr>
          <w:rFonts w:ascii="Times New Roman" w:eastAsia="Times New Roman" w:hAnsi="Times New Roman" w:cs="Times New Roman"/>
          <w:color w:val="0D0D0D"/>
          <w:sz w:val="28"/>
          <w:szCs w:val="28"/>
          <w:lang w:eastAsia="ru-RU"/>
        </w:rPr>
        <w:t xml:space="preserve">Проверка годовой бюджетной отчетности главного администратора бюджетных средств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D0D0D"/>
          <w:sz w:val="28"/>
          <w:szCs w:val="28"/>
          <w:lang w:eastAsia="ru-RU"/>
        </w:rPr>
        <w:t xml:space="preserve">Проверка годовой бюджетной отчетности главного администратора бюджетных средств </w:t>
      </w:r>
      <w:r>
        <w:rPr>
          <w:rFonts w:ascii="Times New Roman" w:hAnsi="Times New Roman" w:cs="Times New Roman"/>
          <w:sz w:val="28"/>
          <w:szCs w:val="28"/>
        </w:rPr>
        <w:t>Финансового</w:t>
      </w:r>
      <w:r w:rsidRPr="004661BC">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w:t>
      </w:r>
      <w:r w:rsidRPr="004661BC">
        <w:rPr>
          <w:rFonts w:ascii="Times New Roman" w:hAnsi="Times New Roman" w:cs="Times New Roman"/>
          <w:sz w:val="28"/>
          <w:szCs w:val="28"/>
        </w:rPr>
        <w:t>администрации</w:t>
      </w:r>
      <w:r w:rsidRPr="00D01A32">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p>
    <w:p w14:paraId="4FCEE2A9" w14:textId="77777777" w:rsidR="004D536C" w:rsidRDefault="004D536C" w:rsidP="004D536C">
      <w:pPr>
        <w:spacing w:after="0"/>
        <w:ind w:firstLine="284"/>
        <w:contextualSpacing/>
        <w:jc w:val="both"/>
        <w:outlineLvl w:val="2"/>
        <w:rPr>
          <w:rFonts w:ascii="Times New Roman" w:hAnsi="Times New Roman"/>
          <w:sz w:val="28"/>
          <w:szCs w:val="28"/>
        </w:rPr>
      </w:pPr>
      <w:r>
        <w:rPr>
          <w:rFonts w:ascii="Times New Roman" w:hAnsi="Times New Roman" w:cs="Times New Roman"/>
          <w:b/>
          <w:sz w:val="28"/>
          <w:szCs w:val="28"/>
        </w:rPr>
        <w:t xml:space="preserve"> </w:t>
      </w:r>
      <w:r w:rsidRPr="003409CA">
        <w:rPr>
          <w:rFonts w:ascii="Times New Roman" w:hAnsi="Times New Roman" w:cs="Times New Roman"/>
          <w:sz w:val="28"/>
          <w:szCs w:val="28"/>
        </w:rPr>
        <w:t xml:space="preserve"> </w:t>
      </w:r>
      <w:r w:rsidRPr="00737A20">
        <w:rPr>
          <w:rFonts w:ascii="Times New Roman" w:hAnsi="Times New Roman" w:cs="Times New Roman"/>
          <w:b/>
          <w:sz w:val="28"/>
          <w:szCs w:val="28"/>
        </w:rPr>
        <w:t>Основания для проведения контрольного мероприятия:</w:t>
      </w:r>
      <w:r w:rsidRPr="003409CA">
        <w:rPr>
          <w:rFonts w:ascii="Times New Roman" w:hAnsi="Times New Roman"/>
          <w:sz w:val="28"/>
          <w:szCs w:val="28"/>
        </w:rPr>
        <w:t xml:space="preserve"> </w:t>
      </w:r>
      <w:r>
        <w:rPr>
          <w:rFonts w:ascii="Times New Roman" w:hAnsi="Times New Roman"/>
          <w:sz w:val="28"/>
          <w:szCs w:val="28"/>
        </w:rPr>
        <w:t>пункт 2.2 плана работы КСП на 2023 год, распоряжение КСП от 14.03.2023 года №1-р.</w:t>
      </w:r>
    </w:p>
    <w:p w14:paraId="4EDA4E61" w14:textId="77777777" w:rsidR="004D536C" w:rsidRPr="00FA2511" w:rsidRDefault="004D536C" w:rsidP="004D536C">
      <w:pPr>
        <w:spacing w:after="0"/>
        <w:ind w:firstLine="284"/>
        <w:contextualSpacing/>
        <w:jc w:val="both"/>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3409CA">
        <w:rPr>
          <w:rFonts w:ascii="Times New Roman" w:hAnsi="Times New Roman" w:cs="Times New Roman"/>
          <w:sz w:val="28"/>
          <w:szCs w:val="28"/>
        </w:rPr>
        <w:t xml:space="preserve"> </w:t>
      </w:r>
      <w:r w:rsidRPr="00737A20">
        <w:rPr>
          <w:rFonts w:ascii="Times New Roman" w:hAnsi="Times New Roman" w:cs="Times New Roman"/>
          <w:b/>
          <w:sz w:val="28"/>
          <w:szCs w:val="28"/>
        </w:rPr>
        <w:t xml:space="preserve">Цель контрольного мероприятия: </w:t>
      </w:r>
      <w:r w:rsidRPr="00FA2511">
        <w:rPr>
          <w:rFonts w:ascii="Times New Roman" w:hAnsi="Times New Roman" w:cs="Times New Roman"/>
          <w:sz w:val="28"/>
          <w:szCs w:val="28"/>
        </w:rPr>
        <w:t>анализ и оценка содержащейся</w:t>
      </w:r>
      <w:r>
        <w:rPr>
          <w:rFonts w:ascii="Times New Roman" w:hAnsi="Times New Roman" w:cs="Times New Roman"/>
          <w:b/>
          <w:sz w:val="28"/>
          <w:szCs w:val="28"/>
        </w:rPr>
        <w:t xml:space="preserve"> </w:t>
      </w:r>
      <w:r w:rsidRPr="004A3930">
        <w:rPr>
          <w:rFonts w:ascii="Times New Roman" w:hAnsi="Times New Roman" w:cs="Times New Roman"/>
          <w:sz w:val="28"/>
          <w:szCs w:val="28"/>
        </w:rPr>
        <w:t>в</w:t>
      </w:r>
      <w:r>
        <w:rPr>
          <w:rFonts w:ascii="Times New Roman" w:hAnsi="Times New Roman" w:cs="Times New Roman"/>
          <w:b/>
          <w:sz w:val="28"/>
          <w:szCs w:val="28"/>
        </w:rPr>
        <w:t xml:space="preserve"> </w:t>
      </w:r>
      <w:r w:rsidRPr="00FA2511">
        <w:rPr>
          <w:rFonts w:ascii="Times New Roman" w:hAnsi="Times New Roman" w:cs="Times New Roman"/>
          <w:sz w:val="28"/>
          <w:szCs w:val="28"/>
        </w:rPr>
        <w:t>годовой</w:t>
      </w:r>
      <w:r>
        <w:rPr>
          <w:rFonts w:ascii="Times New Roman" w:hAnsi="Times New Roman" w:cs="Times New Roman"/>
          <w:sz w:val="28"/>
          <w:szCs w:val="28"/>
        </w:rPr>
        <w:t xml:space="preserve"> бюджетной отчетности информации о бюджетной деятельности, проверка соблюдения единого порядка составления и предоставления бюджетной отчетности,</w:t>
      </w:r>
      <w:r w:rsidRPr="00FA2511">
        <w:rPr>
          <w:rFonts w:ascii="Times New Roman" w:eastAsia="Times New Roman" w:hAnsi="Times New Roman" w:cs="Times New Roman"/>
          <w:bCs/>
          <w:sz w:val="24"/>
          <w:szCs w:val="24"/>
          <w:bdr w:val="none" w:sz="0" w:space="0" w:color="auto" w:frame="1"/>
          <w:lang w:eastAsia="ru-RU"/>
        </w:rPr>
        <w:t xml:space="preserve"> </w:t>
      </w:r>
      <w:r w:rsidRPr="00FA2511">
        <w:rPr>
          <w:rFonts w:ascii="Times New Roman" w:eastAsia="Times New Roman" w:hAnsi="Times New Roman" w:cs="Times New Roman"/>
          <w:bCs/>
          <w:sz w:val="28"/>
          <w:szCs w:val="28"/>
          <w:bdr w:val="none" w:sz="0" w:space="0" w:color="auto" w:frame="1"/>
          <w:lang w:eastAsia="ru-RU"/>
        </w:rPr>
        <w:t>е</w:t>
      </w:r>
      <w:r>
        <w:rPr>
          <w:rFonts w:ascii="Times New Roman" w:eastAsia="Times New Roman" w:hAnsi="Times New Roman" w:cs="Times New Roman"/>
          <w:bCs/>
          <w:sz w:val="28"/>
          <w:szCs w:val="28"/>
          <w:bdr w:val="none" w:sz="0" w:space="0" w:color="auto" w:frame="1"/>
          <w:lang w:eastAsia="ru-RU"/>
        </w:rPr>
        <w:t>е</w:t>
      </w:r>
      <w:r w:rsidRPr="00FA2511">
        <w:rPr>
          <w:rFonts w:ascii="Times New Roman" w:eastAsia="Times New Roman" w:hAnsi="Times New Roman" w:cs="Times New Roman"/>
          <w:bCs/>
          <w:sz w:val="28"/>
          <w:szCs w:val="28"/>
          <w:bdr w:val="none" w:sz="0" w:space="0" w:color="auto" w:frame="1"/>
          <w:lang w:eastAsia="ru-RU"/>
        </w:rPr>
        <w:t xml:space="preserve">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191н)</w:t>
      </w:r>
      <w:r>
        <w:rPr>
          <w:rFonts w:ascii="Times New Roman" w:eastAsia="Times New Roman" w:hAnsi="Times New Roman" w:cs="Times New Roman"/>
          <w:bCs/>
          <w:sz w:val="28"/>
          <w:szCs w:val="28"/>
          <w:bdr w:val="none" w:sz="0" w:space="0" w:color="auto" w:frame="1"/>
          <w:lang w:eastAsia="ru-RU"/>
        </w:rPr>
        <w:t>,</w:t>
      </w:r>
      <w:r w:rsidRPr="00FA2511">
        <w:rPr>
          <w:rFonts w:ascii="Times New Roman" w:eastAsia="Times New Roman" w:hAnsi="Times New Roman" w:cs="Times New Roman"/>
          <w:bCs/>
          <w:sz w:val="28"/>
          <w:szCs w:val="28"/>
          <w:bdr w:val="none" w:sz="0" w:space="0" w:color="auto" w:frame="1"/>
          <w:lang w:eastAsia="ru-RU"/>
        </w:rPr>
        <w:t xml:space="preserve"> </w:t>
      </w:r>
      <w:r w:rsidRPr="00FA2511">
        <w:rPr>
          <w:rFonts w:ascii="Times New Roman" w:hAnsi="Times New Roman" w:cs="Times New Roman"/>
          <w:snapToGrid w:val="0"/>
          <w:sz w:val="28"/>
          <w:szCs w:val="28"/>
        </w:rPr>
        <w:t>выражение мнения о достоверности годовой бюджетной отчетности</w:t>
      </w:r>
      <w:r>
        <w:rPr>
          <w:rFonts w:ascii="Times New Roman" w:hAnsi="Times New Roman" w:cs="Times New Roman"/>
          <w:snapToGrid w:val="0"/>
          <w:sz w:val="28"/>
          <w:szCs w:val="28"/>
        </w:rPr>
        <w:t xml:space="preserve">. </w:t>
      </w:r>
    </w:p>
    <w:p w14:paraId="27FDC225" w14:textId="77777777" w:rsidR="004D536C" w:rsidRPr="00FA2511" w:rsidRDefault="004D536C" w:rsidP="004D536C">
      <w:pPr>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cs="Times New Roman"/>
          <w:b/>
          <w:sz w:val="28"/>
          <w:szCs w:val="28"/>
        </w:rPr>
        <w:t xml:space="preserve"> </w:t>
      </w:r>
      <w:r w:rsidRPr="00FA2511">
        <w:rPr>
          <w:rFonts w:ascii="Times New Roman" w:hAnsi="Times New Roman" w:cs="Times New Roman"/>
          <w:b/>
          <w:sz w:val="28"/>
          <w:szCs w:val="28"/>
        </w:rPr>
        <w:t xml:space="preserve"> Предмет контрольного мероприятия:</w:t>
      </w:r>
      <w:r w:rsidRPr="00FA2511">
        <w:rPr>
          <w:rFonts w:ascii="Times New Roman" w:hAnsi="Times New Roman"/>
          <w:b/>
          <w:sz w:val="28"/>
          <w:szCs w:val="28"/>
          <w:lang w:eastAsia="ru-RU"/>
        </w:rPr>
        <w:t xml:space="preserve"> </w:t>
      </w:r>
      <w:r w:rsidRPr="00FA2511">
        <w:rPr>
          <w:rFonts w:ascii="Times New Roman" w:hAnsi="Times New Roman"/>
          <w:sz w:val="28"/>
          <w:szCs w:val="28"/>
          <w:lang w:eastAsia="ru-RU"/>
        </w:rPr>
        <w:t xml:space="preserve">годовая бюджетная отчетность </w:t>
      </w:r>
      <w:r>
        <w:rPr>
          <w:rFonts w:ascii="Times New Roman" w:hAnsi="Times New Roman"/>
          <w:sz w:val="28"/>
          <w:szCs w:val="28"/>
          <w:lang w:eastAsia="ru-RU"/>
        </w:rPr>
        <w:t>Финансового управления а</w:t>
      </w:r>
      <w:r w:rsidRPr="00FA2511">
        <w:rPr>
          <w:rFonts w:ascii="Times New Roman" w:hAnsi="Times New Roman"/>
          <w:sz w:val="28"/>
          <w:szCs w:val="28"/>
          <w:lang w:eastAsia="ru-RU"/>
        </w:rPr>
        <w:t>дминистрации</w:t>
      </w:r>
      <w:r>
        <w:rPr>
          <w:rFonts w:ascii="Times New Roman" w:hAnsi="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Pr>
          <w:rFonts w:ascii="Times New Roman" w:hAnsi="Times New Roman"/>
          <w:sz w:val="28"/>
          <w:szCs w:val="28"/>
          <w:lang w:eastAsia="ru-RU"/>
        </w:rPr>
        <w:t>.</w:t>
      </w:r>
    </w:p>
    <w:p w14:paraId="4D0DD64A" w14:textId="77777777" w:rsidR="004D536C" w:rsidRPr="003409CA" w:rsidRDefault="004D536C" w:rsidP="004D536C">
      <w:pPr>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 xml:space="preserve"> </w:t>
      </w:r>
      <w:r w:rsidRPr="00AB50A0">
        <w:rPr>
          <w:rFonts w:ascii="Times New Roman" w:hAnsi="Times New Roman"/>
          <w:b/>
          <w:sz w:val="28"/>
          <w:szCs w:val="28"/>
          <w:lang w:eastAsia="ru-RU"/>
        </w:rPr>
        <w:t xml:space="preserve"> Объект </w:t>
      </w:r>
      <w:r w:rsidRPr="00FA2511">
        <w:rPr>
          <w:rFonts w:ascii="Times New Roman" w:hAnsi="Times New Roman" w:cs="Times New Roman"/>
          <w:b/>
          <w:sz w:val="28"/>
          <w:szCs w:val="28"/>
        </w:rPr>
        <w:t>контрольного мероприятия</w:t>
      </w:r>
      <w:r>
        <w:rPr>
          <w:rFonts w:ascii="Times New Roman" w:hAnsi="Times New Roman" w:cs="Times New Roman"/>
          <w:b/>
          <w:sz w:val="28"/>
          <w:szCs w:val="28"/>
        </w:rPr>
        <w:t>:</w:t>
      </w:r>
      <w:r>
        <w:rPr>
          <w:rFonts w:ascii="Times New Roman" w:hAnsi="Times New Roman"/>
          <w:b/>
          <w:sz w:val="28"/>
          <w:szCs w:val="28"/>
          <w:lang w:eastAsia="ru-RU"/>
        </w:rPr>
        <w:t xml:space="preserve"> </w:t>
      </w:r>
      <w:r>
        <w:rPr>
          <w:rFonts w:ascii="Times New Roman" w:hAnsi="Times New Roman"/>
          <w:sz w:val="28"/>
          <w:szCs w:val="28"/>
          <w:lang w:eastAsia="ru-RU"/>
        </w:rPr>
        <w:t>Финансовое управление</w:t>
      </w:r>
      <w:r>
        <w:rPr>
          <w:rFonts w:ascii="Times New Roman" w:hAnsi="Times New Roman" w:cs="Times New Roman"/>
          <w:b/>
          <w:sz w:val="28"/>
          <w:szCs w:val="28"/>
        </w:rPr>
        <w:t xml:space="preserve"> </w:t>
      </w:r>
      <w:r>
        <w:rPr>
          <w:rFonts w:ascii="Times New Roman" w:hAnsi="Times New Roman"/>
          <w:sz w:val="28"/>
          <w:szCs w:val="28"/>
          <w:lang w:eastAsia="ru-RU"/>
        </w:rPr>
        <w:t>а</w:t>
      </w:r>
      <w:r w:rsidRPr="00FA2511">
        <w:rPr>
          <w:rFonts w:ascii="Times New Roman" w:hAnsi="Times New Roman"/>
          <w:sz w:val="28"/>
          <w:szCs w:val="28"/>
          <w:lang w:eastAsia="ru-RU"/>
        </w:rPr>
        <w:t>дминистраци</w:t>
      </w:r>
      <w:r>
        <w:rPr>
          <w:rFonts w:ascii="Times New Roman" w:hAnsi="Times New Roman"/>
          <w:sz w:val="28"/>
          <w:szCs w:val="28"/>
          <w:lang w:eastAsia="ru-RU"/>
        </w:rPr>
        <w:t xml:space="preserve">и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руководитель – </w:t>
      </w:r>
      <w:proofErr w:type="spellStart"/>
      <w:r>
        <w:rPr>
          <w:rFonts w:ascii="Times New Roman" w:eastAsia="Times New Roman" w:hAnsi="Times New Roman" w:cs="Times New Roman"/>
          <w:sz w:val="28"/>
          <w:szCs w:val="28"/>
          <w:lang w:eastAsia="ru-RU"/>
        </w:rPr>
        <w:t>Светлолобова</w:t>
      </w:r>
      <w:proofErr w:type="spellEnd"/>
      <w:r>
        <w:rPr>
          <w:rFonts w:ascii="Times New Roman" w:eastAsia="Times New Roman" w:hAnsi="Times New Roman" w:cs="Times New Roman"/>
          <w:sz w:val="28"/>
          <w:szCs w:val="28"/>
          <w:lang w:eastAsia="ru-RU"/>
        </w:rPr>
        <w:t xml:space="preserve"> С.А., главный бухгалтер – </w:t>
      </w:r>
      <w:proofErr w:type="spellStart"/>
      <w:r>
        <w:rPr>
          <w:rFonts w:ascii="Times New Roman" w:eastAsia="Times New Roman" w:hAnsi="Times New Roman" w:cs="Times New Roman"/>
          <w:sz w:val="28"/>
          <w:szCs w:val="28"/>
          <w:lang w:eastAsia="ru-RU"/>
        </w:rPr>
        <w:t>Большедворская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Л.Г..</w:t>
      </w:r>
      <w:proofErr w:type="gramEnd"/>
    </w:p>
    <w:p w14:paraId="26E2AE59" w14:textId="77777777" w:rsidR="004D536C" w:rsidRPr="003409CA" w:rsidRDefault="004D536C" w:rsidP="004D536C">
      <w:pPr>
        <w:spacing w:after="0"/>
        <w:ind w:firstLine="284"/>
        <w:rPr>
          <w:rFonts w:ascii="Times New Roman" w:hAnsi="Times New Roman"/>
          <w:sz w:val="28"/>
          <w:szCs w:val="28"/>
        </w:rPr>
      </w:pPr>
      <w:r w:rsidRPr="00AB50A0">
        <w:rPr>
          <w:rFonts w:ascii="Times New Roman" w:hAnsi="Times New Roman" w:cs="Times New Roman"/>
          <w:b/>
          <w:sz w:val="28"/>
          <w:szCs w:val="28"/>
        </w:rPr>
        <w:t>Проверяемый период</w:t>
      </w:r>
      <w:r>
        <w:rPr>
          <w:rFonts w:ascii="Times New Roman" w:hAnsi="Times New Roman" w:cs="Times New Roman"/>
          <w:b/>
          <w:sz w:val="28"/>
          <w:szCs w:val="28"/>
        </w:rPr>
        <w:t xml:space="preserve">: </w:t>
      </w:r>
      <w:r w:rsidRPr="00AB50A0">
        <w:rPr>
          <w:rFonts w:ascii="Times New Roman" w:hAnsi="Times New Roman" w:cs="Times New Roman"/>
          <w:sz w:val="28"/>
          <w:szCs w:val="28"/>
        </w:rPr>
        <w:t>20</w:t>
      </w:r>
      <w:r>
        <w:rPr>
          <w:rFonts w:ascii="Times New Roman" w:hAnsi="Times New Roman" w:cs="Times New Roman"/>
          <w:sz w:val="28"/>
          <w:szCs w:val="28"/>
        </w:rPr>
        <w:t>22</w:t>
      </w:r>
      <w:r w:rsidRPr="00AB50A0">
        <w:rPr>
          <w:rFonts w:ascii="Times New Roman" w:hAnsi="Times New Roman" w:cs="Times New Roman"/>
          <w:sz w:val="28"/>
          <w:szCs w:val="28"/>
        </w:rPr>
        <w:t xml:space="preserve"> год.</w:t>
      </w:r>
      <w:r>
        <w:rPr>
          <w:rFonts w:ascii="Times New Roman" w:hAnsi="Times New Roman" w:cs="Times New Roman"/>
          <w:b/>
          <w:sz w:val="28"/>
          <w:szCs w:val="28"/>
        </w:rPr>
        <w:t xml:space="preserve"> </w:t>
      </w:r>
    </w:p>
    <w:p w14:paraId="61476186" w14:textId="77777777" w:rsidR="004D536C" w:rsidRPr="003409CA" w:rsidRDefault="004D536C" w:rsidP="004D536C">
      <w:pPr>
        <w:spacing w:after="0"/>
        <w:ind w:firstLine="284"/>
        <w:jc w:val="both"/>
        <w:rPr>
          <w:rFonts w:ascii="Times New Roman" w:hAnsi="Times New Roman" w:cs="Times New Roman"/>
          <w:sz w:val="28"/>
          <w:szCs w:val="28"/>
        </w:rPr>
      </w:pPr>
      <w:r w:rsidRPr="00AB50A0">
        <w:rPr>
          <w:rFonts w:ascii="Times New Roman" w:hAnsi="Times New Roman" w:cs="Times New Roman"/>
          <w:b/>
          <w:sz w:val="28"/>
          <w:szCs w:val="28"/>
        </w:rPr>
        <w:t>Сроки проведения контрольного мероприятия</w:t>
      </w:r>
      <w:r>
        <w:rPr>
          <w:rFonts w:ascii="Times New Roman" w:hAnsi="Times New Roman" w:cs="Times New Roman"/>
          <w:sz w:val="28"/>
          <w:szCs w:val="28"/>
        </w:rPr>
        <w:t>:</w:t>
      </w:r>
      <w:r w:rsidRPr="003409CA">
        <w:rPr>
          <w:rFonts w:ascii="Times New Roman" w:hAnsi="Times New Roman" w:cs="Times New Roman"/>
          <w:sz w:val="28"/>
          <w:szCs w:val="28"/>
        </w:rPr>
        <w:t xml:space="preserve"> с </w:t>
      </w:r>
      <w:r>
        <w:rPr>
          <w:rFonts w:ascii="Times New Roman" w:hAnsi="Times New Roman" w:cs="Times New Roman"/>
          <w:sz w:val="28"/>
          <w:szCs w:val="28"/>
        </w:rPr>
        <w:t>16.03.</w:t>
      </w:r>
      <w:r w:rsidRPr="003409CA">
        <w:rPr>
          <w:rFonts w:ascii="Times New Roman" w:hAnsi="Times New Roman" w:cs="Times New Roman"/>
          <w:sz w:val="28"/>
          <w:szCs w:val="28"/>
        </w:rPr>
        <w:t>20</w:t>
      </w:r>
      <w:r>
        <w:rPr>
          <w:rFonts w:ascii="Times New Roman" w:hAnsi="Times New Roman" w:cs="Times New Roman"/>
          <w:sz w:val="28"/>
          <w:szCs w:val="28"/>
        </w:rPr>
        <w:t>23 года</w:t>
      </w:r>
      <w:r w:rsidRPr="003409CA">
        <w:rPr>
          <w:rFonts w:ascii="Times New Roman" w:hAnsi="Times New Roman" w:cs="Times New Roman"/>
          <w:sz w:val="28"/>
          <w:szCs w:val="28"/>
        </w:rPr>
        <w:t xml:space="preserve"> по </w:t>
      </w:r>
      <w:r>
        <w:rPr>
          <w:rFonts w:ascii="Times New Roman" w:hAnsi="Times New Roman" w:cs="Times New Roman"/>
          <w:sz w:val="28"/>
          <w:szCs w:val="28"/>
        </w:rPr>
        <w:t xml:space="preserve">21.03. </w:t>
      </w:r>
      <w:r w:rsidRPr="003409CA">
        <w:rPr>
          <w:rFonts w:ascii="Times New Roman" w:hAnsi="Times New Roman" w:cs="Times New Roman"/>
          <w:sz w:val="28"/>
          <w:szCs w:val="28"/>
        </w:rPr>
        <w:t xml:space="preserve"> 20</w:t>
      </w:r>
      <w:r>
        <w:rPr>
          <w:rFonts w:ascii="Times New Roman" w:hAnsi="Times New Roman" w:cs="Times New Roman"/>
          <w:sz w:val="28"/>
          <w:szCs w:val="28"/>
        </w:rPr>
        <w:t>23</w:t>
      </w:r>
      <w:r w:rsidRPr="003409CA">
        <w:rPr>
          <w:rFonts w:ascii="Times New Roman" w:hAnsi="Times New Roman" w:cs="Times New Roman"/>
          <w:sz w:val="28"/>
          <w:szCs w:val="28"/>
        </w:rPr>
        <w:t xml:space="preserve"> г</w:t>
      </w:r>
      <w:r>
        <w:rPr>
          <w:rFonts w:ascii="Times New Roman" w:hAnsi="Times New Roman" w:cs="Times New Roman"/>
          <w:sz w:val="28"/>
          <w:szCs w:val="28"/>
        </w:rPr>
        <w:t>ода</w:t>
      </w:r>
      <w:r w:rsidRPr="003409CA">
        <w:rPr>
          <w:rFonts w:ascii="Times New Roman" w:hAnsi="Times New Roman" w:cs="Times New Roman"/>
          <w:sz w:val="28"/>
          <w:szCs w:val="28"/>
        </w:rPr>
        <w:t>.</w:t>
      </w:r>
    </w:p>
    <w:p w14:paraId="0A753FAE" w14:textId="77777777" w:rsidR="004D536C" w:rsidRDefault="004D536C" w:rsidP="004D536C">
      <w:pPr>
        <w:spacing w:after="0"/>
        <w:jc w:val="both"/>
        <w:rPr>
          <w:rFonts w:ascii="Times New Roman" w:hAnsi="Times New Roman" w:cs="Times New Roman"/>
          <w:b/>
          <w:sz w:val="28"/>
          <w:szCs w:val="28"/>
        </w:rPr>
      </w:pPr>
      <w:r w:rsidRPr="00135E0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5E0F">
        <w:rPr>
          <w:rFonts w:ascii="Times New Roman" w:hAnsi="Times New Roman" w:cs="Times New Roman"/>
          <w:b/>
          <w:sz w:val="28"/>
          <w:szCs w:val="28"/>
        </w:rPr>
        <w:t xml:space="preserve">Результаты </w:t>
      </w:r>
      <w:r>
        <w:rPr>
          <w:rFonts w:ascii="Times New Roman" w:hAnsi="Times New Roman" w:cs="Times New Roman"/>
          <w:b/>
          <w:sz w:val="28"/>
          <w:szCs w:val="28"/>
        </w:rPr>
        <w:t>контрольного мероприятия.</w:t>
      </w:r>
    </w:p>
    <w:p w14:paraId="4F189C33" w14:textId="77777777" w:rsidR="004D536C" w:rsidRDefault="004D536C" w:rsidP="004D536C">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sz w:val="28"/>
          <w:szCs w:val="28"/>
          <w:lang w:eastAsia="ru-RU"/>
        </w:rPr>
        <w:t>Финансовое управление</w:t>
      </w:r>
      <w:r>
        <w:rPr>
          <w:rFonts w:ascii="Times New Roman" w:hAnsi="Times New Roman" w:cs="Times New Roman"/>
          <w:b/>
          <w:sz w:val="28"/>
          <w:szCs w:val="28"/>
        </w:rPr>
        <w:t xml:space="preserve"> </w:t>
      </w:r>
      <w:r w:rsidRPr="004661BC">
        <w:rPr>
          <w:rFonts w:ascii="Times New Roman" w:hAnsi="Times New Roman" w:cs="Times New Roman"/>
          <w:sz w:val="28"/>
          <w:szCs w:val="28"/>
        </w:rPr>
        <w:t>а</w:t>
      </w:r>
      <w:r w:rsidRPr="00FA2511">
        <w:rPr>
          <w:rFonts w:ascii="Times New Roman" w:hAnsi="Times New Roman"/>
          <w:sz w:val="28"/>
          <w:szCs w:val="28"/>
          <w:lang w:eastAsia="ru-RU"/>
        </w:rPr>
        <w:t>дминистраци</w:t>
      </w:r>
      <w:r>
        <w:rPr>
          <w:rFonts w:ascii="Times New Roman" w:hAnsi="Times New Roman"/>
          <w:sz w:val="28"/>
          <w:szCs w:val="28"/>
          <w:lang w:eastAsia="ru-RU"/>
        </w:rPr>
        <w:t xml:space="preserve">и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Pr>
          <w:rFonts w:ascii="Times New Roman" w:hAnsi="Times New Roman" w:cs="Times New Roman"/>
          <w:b/>
          <w:sz w:val="28"/>
          <w:szCs w:val="28"/>
        </w:rPr>
        <w:t xml:space="preserve"> </w:t>
      </w:r>
      <w:r w:rsidRPr="00135E0F">
        <w:rPr>
          <w:rFonts w:ascii="Times New Roman" w:hAnsi="Times New Roman" w:cs="Times New Roman"/>
          <w:sz w:val="28"/>
          <w:szCs w:val="28"/>
        </w:rPr>
        <w:t xml:space="preserve">(далее </w:t>
      </w:r>
      <w:r>
        <w:rPr>
          <w:rFonts w:ascii="Times New Roman" w:hAnsi="Times New Roman" w:cs="Times New Roman"/>
          <w:sz w:val="28"/>
          <w:szCs w:val="28"/>
        </w:rPr>
        <w:t>Финансовое управление)</w:t>
      </w:r>
      <w:r w:rsidRPr="00135E0F">
        <w:rPr>
          <w:rFonts w:ascii="Times New Roman" w:hAnsi="Times New Roman" w:cs="Times New Roman"/>
          <w:sz w:val="28"/>
          <w:szCs w:val="28"/>
        </w:rPr>
        <w:t xml:space="preserve"> </w:t>
      </w:r>
      <w:r>
        <w:rPr>
          <w:rFonts w:ascii="Times New Roman" w:hAnsi="Times New Roman" w:cs="Times New Roman"/>
          <w:sz w:val="28"/>
          <w:szCs w:val="28"/>
        </w:rPr>
        <w:t xml:space="preserve">является главным администратором доходов бюджета </w:t>
      </w:r>
      <w:bookmarkStart w:id="3" w:name="_Hlk129870726"/>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 xml:space="preserve">образования </w:t>
      </w:r>
      <w:bookmarkEnd w:id="3"/>
      <w:r>
        <w:rPr>
          <w:rFonts w:ascii="Times New Roman" w:hAnsi="Times New Roman" w:cs="Times New Roman"/>
          <w:sz w:val="28"/>
          <w:szCs w:val="28"/>
        </w:rPr>
        <w:t>«</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(далее МО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источников финансирования дефицита бюджета МО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а так же главным распорядителем бюджетных средств, осуществляющим финансирование бюджетной деятельности следующих подведомственных ему получателей бюджетных средств:</w:t>
      </w:r>
    </w:p>
    <w:p w14:paraId="7E2D2DE2" w14:textId="77777777" w:rsidR="004D536C" w:rsidRPr="00135E0F" w:rsidRDefault="004D536C" w:rsidP="004D536C">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администрации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p>
    <w:p w14:paraId="264643BE" w14:textId="77777777" w:rsidR="004D536C" w:rsidRPr="00135E0F" w:rsidRDefault="004D536C" w:rsidP="004D536C">
      <w:pPr>
        <w:pStyle w:val="a5"/>
        <w:numPr>
          <w:ilvl w:val="0"/>
          <w:numId w:val="2"/>
        </w:numPr>
        <w:spacing w:after="0"/>
        <w:ind w:left="0"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Контрольно-счетная палата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p>
    <w:p w14:paraId="70A1A79D" w14:textId="77777777" w:rsidR="004D536C" w:rsidRDefault="004D536C" w:rsidP="004D536C">
      <w:pPr>
        <w:spacing w:after="0"/>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Бюджетная отчетность представлена Финансовым управлением в КСП </w:t>
      </w:r>
      <w:r w:rsidRPr="00C913FE">
        <w:rPr>
          <w:rFonts w:ascii="Times New Roman" w:hAnsi="Times New Roman" w:cs="Times New Roman"/>
          <w:sz w:val="28"/>
          <w:szCs w:val="28"/>
        </w:rPr>
        <w:t>в</w:t>
      </w:r>
      <w:r w:rsidRPr="00C913FE">
        <w:rPr>
          <w:rFonts w:ascii="Times New Roman" w:eastAsia="Times New Roman" w:hAnsi="Times New Roman" w:cs="Times New Roman"/>
          <w:sz w:val="28"/>
          <w:szCs w:val="28"/>
          <w:lang w:eastAsia="ru-RU"/>
        </w:rPr>
        <w:t xml:space="preserve"> срок, установленный </w:t>
      </w:r>
      <w:r>
        <w:rPr>
          <w:rFonts w:ascii="Times New Roman" w:eastAsia="Times New Roman" w:hAnsi="Times New Roman" w:cs="Times New Roman"/>
          <w:sz w:val="28"/>
          <w:szCs w:val="28"/>
          <w:lang w:eastAsia="ru-RU"/>
        </w:rPr>
        <w:t>П</w:t>
      </w:r>
      <w:r w:rsidRPr="00C913FE">
        <w:rPr>
          <w:rFonts w:ascii="Times New Roman" w:hAnsi="Times New Roman" w:cs="Times New Roman"/>
          <w:kern w:val="28"/>
          <w:sz w:val="28"/>
          <w:szCs w:val="28"/>
        </w:rPr>
        <w:t>орядк</w:t>
      </w:r>
      <w:r>
        <w:rPr>
          <w:rFonts w:ascii="Times New Roman" w:hAnsi="Times New Roman" w:cs="Times New Roman"/>
          <w:kern w:val="28"/>
          <w:sz w:val="28"/>
          <w:szCs w:val="28"/>
        </w:rPr>
        <w:t>ом</w:t>
      </w:r>
      <w:r w:rsidRPr="00C913FE">
        <w:rPr>
          <w:rFonts w:ascii="Times New Roman" w:hAnsi="Times New Roman" w:cs="Times New Roman"/>
          <w:kern w:val="28"/>
          <w:sz w:val="28"/>
          <w:szCs w:val="28"/>
        </w:rPr>
        <w:t xml:space="preserve"> предоставления, рассмотрения и утверждения годового отчета об исполнении бюджета муниципального образования «</w:t>
      </w:r>
      <w:proofErr w:type="spellStart"/>
      <w:r w:rsidRPr="00C913FE">
        <w:rPr>
          <w:rFonts w:ascii="Times New Roman" w:hAnsi="Times New Roman" w:cs="Times New Roman"/>
          <w:kern w:val="28"/>
          <w:sz w:val="28"/>
          <w:szCs w:val="28"/>
        </w:rPr>
        <w:t>Катангский</w:t>
      </w:r>
      <w:proofErr w:type="spellEnd"/>
      <w:r w:rsidRPr="00C913FE">
        <w:rPr>
          <w:rFonts w:ascii="Times New Roman" w:hAnsi="Times New Roman" w:cs="Times New Roman"/>
          <w:kern w:val="28"/>
          <w:sz w:val="28"/>
          <w:szCs w:val="28"/>
        </w:rPr>
        <w:t xml:space="preserve"> район»</w:t>
      </w:r>
      <w:r>
        <w:rPr>
          <w:rFonts w:ascii="Times New Roman" w:hAnsi="Times New Roman" w:cs="Times New Roman"/>
          <w:kern w:val="28"/>
          <w:sz w:val="28"/>
          <w:szCs w:val="28"/>
        </w:rPr>
        <w:t xml:space="preserve">, утвержденным решением районной Думы от 30.06.2021 года №2/8 </w:t>
      </w:r>
      <w:r>
        <w:rPr>
          <w:rFonts w:ascii="Times New Roman" w:eastAsia="Times New Roman" w:hAnsi="Times New Roman" w:cs="Times New Roman"/>
          <w:sz w:val="28"/>
          <w:szCs w:val="28"/>
          <w:lang w:eastAsia="ru-RU"/>
        </w:rPr>
        <w:t>(до 15.03.2023 года).</w:t>
      </w:r>
    </w:p>
    <w:p w14:paraId="04A818D7" w14:textId="77777777" w:rsidR="004D536C" w:rsidRDefault="004D536C" w:rsidP="004D536C">
      <w:pPr>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Годовая бюджетная отчетность ГАБС </w:t>
      </w:r>
      <w:r>
        <w:rPr>
          <w:rFonts w:ascii="Times New Roman" w:hAnsi="Times New Roman" w:cs="Times New Roman"/>
          <w:sz w:val="28"/>
          <w:szCs w:val="28"/>
        </w:rPr>
        <w:t>Финансовое управление</w:t>
      </w:r>
      <w:r>
        <w:rPr>
          <w:rFonts w:ascii="Times New Roman" w:eastAsia="Times New Roman" w:hAnsi="Times New Roman" w:cs="Times New Roman"/>
          <w:sz w:val="28"/>
          <w:szCs w:val="28"/>
          <w:lang w:eastAsia="ru-RU"/>
        </w:rPr>
        <w:t xml:space="preserve"> представлена на бумажном носителе в   пронумерованном и </w:t>
      </w:r>
      <w:r w:rsidRPr="00094AC6">
        <w:rPr>
          <w:rFonts w:ascii="Times New Roman" w:eastAsia="Times New Roman" w:hAnsi="Times New Roman" w:cs="Times New Roman"/>
          <w:sz w:val="28"/>
          <w:szCs w:val="28"/>
          <w:lang w:eastAsia="ru-RU"/>
        </w:rPr>
        <w:t>сброшюрованном</w:t>
      </w:r>
      <w:r>
        <w:rPr>
          <w:rFonts w:ascii="Times New Roman" w:eastAsia="Times New Roman" w:hAnsi="Times New Roman" w:cs="Times New Roman"/>
          <w:sz w:val="28"/>
          <w:szCs w:val="28"/>
          <w:lang w:eastAsia="ru-RU"/>
        </w:rPr>
        <w:t xml:space="preserve"> виде. Бюджетная отчетность содержит все формы отчетов, предусмотренных п.11.1 </w:t>
      </w:r>
      <w:r w:rsidRPr="00FA2511">
        <w:rPr>
          <w:rFonts w:ascii="Times New Roman" w:eastAsia="Times New Roman" w:hAnsi="Times New Roman" w:cs="Times New Roman"/>
          <w:bCs/>
          <w:sz w:val="28"/>
          <w:szCs w:val="28"/>
          <w:bdr w:val="none" w:sz="0" w:space="0" w:color="auto" w:frame="1"/>
          <w:lang w:eastAsia="ru-RU"/>
        </w:rPr>
        <w:t>Инструкци</w:t>
      </w:r>
      <w:r>
        <w:rPr>
          <w:rFonts w:ascii="Times New Roman" w:eastAsia="Times New Roman" w:hAnsi="Times New Roman" w:cs="Times New Roman"/>
          <w:bCs/>
          <w:sz w:val="28"/>
          <w:szCs w:val="28"/>
          <w:bdr w:val="none" w:sz="0" w:space="0" w:color="auto" w:frame="1"/>
          <w:lang w:eastAsia="ru-RU"/>
        </w:rPr>
        <w:t xml:space="preserve">и </w:t>
      </w:r>
      <w:r w:rsidRPr="00FA2511">
        <w:rPr>
          <w:rFonts w:ascii="Times New Roman" w:eastAsia="Times New Roman" w:hAnsi="Times New Roman" w:cs="Times New Roman"/>
          <w:bCs/>
          <w:sz w:val="28"/>
          <w:szCs w:val="28"/>
          <w:bdr w:val="none" w:sz="0" w:space="0" w:color="auto" w:frame="1"/>
          <w:lang w:eastAsia="ru-RU"/>
        </w:rPr>
        <w:t>191н</w:t>
      </w:r>
      <w:r>
        <w:rPr>
          <w:rFonts w:ascii="Times New Roman" w:eastAsia="Times New Roman" w:hAnsi="Times New Roman" w:cs="Times New Roman"/>
          <w:bCs/>
          <w:sz w:val="28"/>
          <w:szCs w:val="28"/>
          <w:bdr w:val="none" w:sz="0" w:space="0" w:color="auto" w:frame="1"/>
          <w:lang w:eastAsia="ru-RU"/>
        </w:rPr>
        <w:t xml:space="preserve"> (за исключением форм отчетности, не имеющих числового значения)</w:t>
      </w:r>
      <w:r>
        <w:rPr>
          <w:rFonts w:ascii="Times New Roman" w:eastAsia="Times New Roman" w:hAnsi="Times New Roman" w:cs="Times New Roman"/>
          <w:sz w:val="28"/>
          <w:szCs w:val="28"/>
          <w:lang w:eastAsia="ru-RU"/>
        </w:rPr>
        <w:t xml:space="preserve">. В состав бюджетной отчетности включены следующие формы: </w:t>
      </w:r>
    </w:p>
    <w:p w14:paraId="3FCDABAC" w14:textId="77777777" w:rsidR="004D536C" w:rsidRDefault="004D536C" w:rsidP="004D536C">
      <w:pPr>
        <w:spacing w:after="0"/>
        <w:ind w:firstLine="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Баланс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 доходов бюджета (</w:t>
      </w:r>
      <w:hyperlink r:id="rId26"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sidRPr="000A7927">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t>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Справка по заключению счетов бюджетного учета отчетного финансового года(</w:t>
      </w:r>
      <w:hyperlink r:id="rId27" w:anchor="/document/99/902254657/XA00M482MM/" w:tgtFrame="_self" w:history="1">
        <w:r w:rsidRPr="000A7927">
          <w:rPr>
            <w:rFonts w:ascii="Times New Roman" w:eastAsia="Times New Roman" w:hAnsi="Times New Roman" w:cs="Times New Roman"/>
            <w:color w:val="0D0D0D" w:themeColor="text1" w:themeTint="F2"/>
            <w:sz w:val="28"/>
            <w:szCs w:val="28"/>
            <w:lang w:eastAsia="ru-RU"/>
          </w:rPr>
          <w:t>ф.0503110</w:t>
        </w:r>
      </w:hyperlink>
      <w:r w:rsidRPr="000A7927">
        <w:rPr>
          <w:rFonts w:ascii="Times New Roman" w:eastAsia="Times New Roman" w:hAnsi="Times New Roman" w:cs="Times New Roman"/>
          <w:color w:val="0D0D0D" w:themeColor="text1" w:themeTint="F2"/>
          <w:sz w:val="28"/>
          <w:szCs w:val="28"/>
          <w:lang w:eastAsia="ru-RU"/>
        </w:rPr>
        <w:t>);</w:t>
      </w:r>
    </w:p>
    <w:p w14:paraId="503FCED5" w14:textId="77777777" w:rsidR="004D536C" w:rsidRDefault="004D536C" w:rsidP="004D536C">
      <w:pPr>
        <w:spacing w:after="0"/>
        <w:ind w:firstLine="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Отчет о финансовых результатах деятельности (</w:t>
      </w:r>
      <w:hyperlink r:id="rId28" w:anchor="/document/99/902254657/XA00MEA2NA/" w:tgtFrame="_self" w:history="1">
        <w:r w:rsidRPr="000A7927">
          <w:rPr>
            <w:rFonts w:ascii="Times New Roman" w:eastAsia="Times New Roman" w:hAnsi="Times New Roman" w:cs="Times New Roman"/>
            <w:color w:val="0D0D0D" w:themeColor="text1" w:themeTint="F2"/>
            <w:sz w:val="28"/>
            <w:szCs w:val="28"/>
            <w:lang w:eastAsia="ru-RU"/>
          </w:rPr>
          <w:t>ф.0503121</w:t>
        </w:r>
      </w:hyperlink>
      <w:r w:rsidRPr="000A7927">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Отчет о движении денежных средств </w:t>
      </w:r>
      <w:r w:rsidRPr="0015026C">
        <w:rPr>
          <w:rFonts w:ascii="Times New Roman" w:eastAsia="Times New Roman" w:hAnsi="Times New Roman" w:cs="Times New Roman"/>
          <w:color w:val="0D0D0D" w:themeColor="text1" w:themeTint="F2"/>
          <w:sz w:val="28"/>
          <w:szCs w:val="28"/>
          <w:lang w:eastAsia="ru-RU"/>
        </w:rPr>
        <w:t>(</w:t>
      </w:r>
      <w:hyperlink r:id="rId29" w:anchor="/document/99/902254657/XA00MFC2NF/" w:tgtFrame="_self" w:history="1">
        <w:r w:rsidRPr="0015026C">
          <w:rPr>
            <w:rFonts w:ascii="Times New Roman" w:eastAsia="Times New Roman" w:hAnsi="Times New Roman" w:cs="Times New Roman"/>
            <w:color w:val="0D0D0D" w:themeColor="text1" w:themeTint="F2"/>
            <w:sz w:val="28"/>
            <w:szCs w:val="28"/>
            <w:lang w:eastAsia="ru-RU"/>
          </w:rPr>
          <w:t>ф.0503123</w:t>
        </w:r>
      </w:hyperlink>
      <w:r w:rsidRPr="0015026C">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r>
      <w:r w:rsidRPr="001B319E">
        <w:rPr>
          <w:rFonts w:ascii="Times New Roman" w:eastAsia="Times New Roman" w:hAnsi="Times New Roman" w:cs="Times New Roman"/>
          <w:b/>
          <w:bCs/>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Отчет</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об</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исполнении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главного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распорядителя,</w:t>
      </w:r>
      <w:r>
        <w:rPr>
          <w:rFonts w:ascii="Times New Roman" w:eastAsia="Times New Roman" w:hAnsi="Times New Roman" w:cs="Times New Roman"/>
          <w:color w:val="0D0D0D" w:themeColor="text1" w:themeTint="F2"/>
          <w:sz w:val="28"/>
          <w:szCs w:val="28"/>
          <w:lang w:eastAsia="ru-RU"/>
        </w:rPr>
        <w:t xml:space="preserve"> р</w:t>
      </w:r>
      <w:r w:rsidRPr="000A7927">
        <w:rPr>
          <w:rFonts w:ascii="Times New Roman" w:eastAsia="Times New Roman" w:hAnsi="Times New Roman" w:cs="Times New Roman"/>
          <w:color w:val="0D0D0D" w:themeColor="text1" w:themeTint="F2"/>
          <w:sz w:val="28"/>
          <w:szCs w:val="28"/>
          <w:lang w:eastAsia="ru-RU"/>
        </w:rPr>
        <w:t>аспорядителя, получателя</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бюджетных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средств,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главного</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администратора источников финансирования</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дефицита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главного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администратора, администратора доходов бюджета </w:t>
      </w:r>
      <w:r w:rsidRPr="0015026C">
        <w:rPr>
          <w:rFonts w:ascii="Times New Roman" w:eastAsia="Times New Roman" w:hAnsi="Times New Roman" w:cs="Times New Roman"/>
          <w:color w:val="0D0D0D" w:themeColor="text1" w:themeTint="F2"/>
          <w:sz w:val="28"/>
          <w:szCs w:val="28"/>
          <w:lang w:eastAsia="ru-RU"/>
        </w:rPr>
        <w:t>(</w:t>
      </w:r>
      <w:hyperlink r:id="rId30" w:anchor="/document/99/902254657/XA00MD62NI/" w:tgtFrame="_self" w:history="1">
        <w:r w:rsidRPr="0015026C">
          <w:rPr>
            <w:rFonts w:ascii="Times New Roman" w:eastAsia="Times New Roman" w:hAnsi="Times New Roman" w:cs="Times New Roman"/>
            <w:color w:val="0D0D0D" w:themeColor="text1" w:themeTint="F2"/>
            <w:sz w:val="28"/>
            <w:szCs w:val="28"/>
            <w:lang w:eastAsia="ru-RU"/>
          </w:rPr>
          <w:t>ф.0503127</w:t>
        </w:r>
      </w:hyperlink>
      <w:r w:rsidRPr="0015026C">
        <w:rPr>
          <w:rFonts w:ascii="Times New Roman" w:eastAsia="Times New Roman" w:hAnsi="Times New Roman" w:cs="Times New Roman"/>
          <w:color w:val="0D0D0D" w:themeColor="text1" w:themeTint="F2"/>
          <w:sz w:val="28"/>
          <w:szCs w:val="28"/>
          <w:lang w:eastAsia="ru-RU"/>
        </w:rPr>
        <w:t>);</w:t>
      </w:r>
    </w:p>
    <w:p w14:paraId="3AEEAA0E" w14:textId="77777777" w:rsidR="004D536C" w:rsidRDefault="004D536C" w:rsidP="004D536C">
      <w:pPr>
        <w:spacing w:after="0"/>
        <w:ind w:firstLine="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Отчет о бюджетных обязательствах (ф.0503128);</w:t>
      </w:r>
    </w:p>
    <w:p w14:paraId="70FEAB68" w14:textId="77777777" w:rsidR="004D536C" w:rsidRDefault="004D536C" w:rsidP="004D536C">
      <w:pPr>
        <w:spacing w:after="0"/>
        <w:ind w:firstLine="284"/>
        <w:jc w:val="both"/>
        <w:rPr>
          <w:rFonts w:ascii="Times New Roman" w:eastAsia="Times New Roman" w:hAnsi="Times New Roman" w:cs="Times New Roman"/>
          <w:color w:val="0D0D0D" w:themeColor="text1" w:themeTint="F2"/>
          <w:sz w:val="28"/>
          <w:szCs w:val="28"/>
          <w:lang w:eastAsia="ru-RU"/>
        </w:rPr>
      </w:pPr>
      <w:r w:rsidRPr="000A7927">
        <w:rPr>
          <w:rFonts w:ascii="Times New Roman" w:eastAsia="Times New Roman" w:hAnsi="Times New Roman" w:cs="Times New Roman"/>
          <w:color w:val="0D0D0D" w:themeColor="text1" w:themeTint="F2"/>
          <w:sz w:val="28"/>
          <w:szCs w:val="28"/>
          <w:lang w:eastAsia="ru-RU"/>
        </w:rPr>
        <w:t xml:space="preserve">Пояснительная записка </w:t>
      </w:r>
      <w:r w:rsidRPr="00DE651C">
        <w:rPr>
          <w:rFonts w:ascii="Times New Roman" w:eastAsia="Times New Roman" w:hAnsi="Times New Roman" w:cs="Times New Roman"/>
          <w:color w:val="0D0D0D" w:themeColor="text1" w:themeTint="F2"/>
          <w:sz w:val="28"/>
          <w:szCs w:val="28"/>
          <w:lang w:eastAsia="ru-RU"/>
        </w:rPr>
        <w:t>(</w:t>
      </w:r>
      <w:hyperlink r:id="rId31" w:anchor="/document/99/902254657/XA00M7A2MU/" w:tgtFrame="_self" w:history="1">
        <w:r w:rsidRPr="00DE651C">
          <w:rPr>
            <w:rFonts w:ascii="Times New Roman" w:eastAsia="Times New Roman" w:hAnsi="Times New Roman" w:cs="Times New Roman"/>
            <w:color w:val="0D0D0D" w:themeColor="text1" w:themeTint="F2"/>
            <w:sz w:val="28"/>
            <w:szCs w:val="28"/>
            <w:lang w:eastAsia="ru-RU"/>
          </w:rPr>
          <w:t>ф.0503160</w:t>
        </w:r>
      </w:hyperlink>
      <w:r w:rsidRPr="00DE651C">
        <w:rPr>
          <w:rFonts w:ascii="Times New Roman" w:eastAsia="Times New Roman" w:hAnsi="Times New Roman" w:cs="Times New Roman"/>
          <w:color w:val="0D0D0D" w:themeColor="text1" w:themeTint="F2"/>
          <w:sz w:val="28"/>
          <w:szCs w:val="28"/>
          <w:lang w:eastAsia="ru-RU"/>
        </w:rPr>
        <w:t>).</w:t>
      </w:r>
    </w:p>
    <w:p w14:paraId="7502AA31"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Приложен протокол проверки контрольных соотношений, подписан главным бухгалтером </w:t>
      </w:r>
      <w:r>
        <w:rPr>
          <w:rFonts w:ascii="Times New Roman" w:hAnsi="Times New Roman" w:cs="Times New Roman"/>
          <w:sz w:val="28"/>
          <w:szCs w:val="28"/>
        </w:rPr>
        <w:t xml:space="preserve">Финансового управления </w:t>
      </w:r>
      <w:proofErr w:type="spellStart"/>
      <w:r>
        <w:rPr>
          <w:rFonts w:ascii="Times New Roman" w:eastAsia="Times New Roman" w:hAnsi="Times New Roman" w:cs="Times New Roman"/>
          <w:color w:val="0D0D0D" w:themeColor="text1" w:themeTint="F2"/>
          <w:sz w:val="28"/>
          <w:szCs w:val="28"/>
          <w:lang w:eastAsia="ru-RU"/>
        </w:rPr>
        <w:t>Большедворской</w:t>
      </w:r>
      <w:proofErr w:type="spellEnd"/>
      <w:r>
        <w:rPr>
          <w:rFonts w:ascii="Times New Roman" w:eastAsia="Times New Roman" w:hAnsi="Times New Roman" w:cs="Times New Roman"/>
          <w:color w:val="0D0D0D" w:themeColor="text1" w:themeTint="F2"/>
          <w:sz w:val="28"/>
          <w:szCs w:val="28"/>
          <w:lang w:eastAsia="ru-RU"/>
        </w:rPr>
        <w:t xml:space="preserve"> </w:t>
      </w:r>
      <w:proofErr w:type="gramStart"/>
      <w:r>
        <w:rPr>
          <w:rFonts w:ascii="Times New Roman" w:eastAsia="Times New Roman" w:hAnsi="Times New Roman" w:cs="Times New Roman"/>
          <w:color w:val="0D0D0D" w:themeColor="text1" w:themeTint="F2"/>
          <w:sz w:val="28"/>
          <w:szCs w:val="28"/>
          <w:lang w:eastAsia="ru-RU"/>
        </w:rPr>
        <w:t>Л.Г..</w:t>
      </w:r>
      <w:proofErr w:type="gramEnd"/>
      <w:r>
        <w:rPr>
          <w:rFonts w:ascii="Times New Roman" w:eastAsia="Times New Roman" w:hAnsi="Times New Roman" w:cs="Times New Roman"/>
          <w:color w:val="0D0D0D" w:themeColor="text1" w:themeTint="F2"/>
          <w:sz w:val="28"/>
          <w:szCs w:val="28"/>
          <w:lang w:eastAsia="ru-RU"/>
        </w:rPr>
        <w:t xml:space="preserve"> </w:t>
      </w:r>
    </w:p>
    <w:p w14:paraId="02480BE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В соответствии с пунктом 6 Инструкции №191н бюджетная отчетность подписана руководителем </w:t>
      </w:r>
      <w:proofErr w:type="spellStart"/>
      <w:r>
        <w:rPr>
          <w:rFonts w:ascii="Times New Roman" w:eastAsia="Times New Roman" w:hAnsi="Times New Roman" w:cs="Times New Roman"/>
          <w:color w:val="0D0D0D" w:themeColor="text1" w:themeTint="F2"/>
          <w:sz w:val="28"/>
          <w:szCs w:val="28"/>
          <w:lang w:eastAsia="ru-RU"/>
        </w:rPr>
        <w:t>Светлолобовой</w:t>
      </w:r>
      <w:proofErr w:type="spellEnd"/>
      <w:r>
        <w:rPr>
          <w:rFonts w:ascii="Times New Roman" w:eastAsia="Times New Roman" w:hAnsi="Times New Roman" w:cs="Times New Roman"/>
          <w:color w:val="0D0D0D" w:themeColor="text1" w:themeTint="F2"/>
          <w:sz w:val="28"/>
          <w:szCs w:val="28"/>
          <w:lang w:eastAsia="ru-RU"/>
        </w:rPr>
        <w:t xml:space="preserve"> С.А. и главным бухгалтером </w:t>
      </w:r>
      <w:proofErr w:type="spellStart"/>
      <w:r>
        <w:rPr>
          <w:rFonts w:ascii="Times New Roman" w:eastAsia="Times New Roman" w:hAnsi="Times New Roman" w:cs="Times New Roman"/>
          <w:color w:val="0D0D0D" w:themeColor="text1" w:themeTint="F2"/>
          <w:sz w:val="28"/>
          <w:szCs w:val="28"/>
          <w:lang w:eastAsia="ru-RU"/>
        </w:rPr>
        <w:t>Большедворской</w:t>
      </w:r>
      <w:proofErr w:type="spellEnd"/>
      <w:r>
        <w:rPr>
          <w:rFonts w:ascii="Times New Roman" w:eastAsia="Times New Roman" w:hAnsi="Times New Roman" w:cs="Times New Roman"/>
          <w:color w:val="0D0D0D" w:themeColor="text1" w:themeTint="F2"/>
          <w:sz w:val="28"/>
          <w:szCs w:val="28"/>
          <w:lang w:eastAsia="ru-RU"/>
        </w:rPr>
        <w:t xml:space="preserve"> </w:t>
      </w:r>
      <w:proofErr w:type="gramStart"/>
      <w:r>
        <w:rPr>
          <w:rFonts w:ascii="Times New Roman" w:eastAsia="Times New Roman" w:hAnsi="Times New Roman" w:cs="Times New Roman"/>
          <w:color w:val="0D0D0D" w:themeColor="text1" w:themeTint="F2"/>
          <w:sz w:val="28"/>
          <w:szCs w:val="28"/>
          <w:lang w:eastAsia="ru-RU"/>
        </w:rPr>
        <w:t>Л.Г..</w:t>
      </w:r>
      <w:proofErr w:type="gramEnd"/>
      <w:r>
        <w:rPr>
          <w:rFonts w:ascii="Times New Roman" w:eastAsia="Times New Roman" w:hAnsi="Times New Roman" w:cs="Times New Roman"/>
          <w:color w:val="0D0D0D" w:themeColor="text1" w:themeTint="F2"/>
          <w:sz w:val="28"/>
          <w:szCs w:val="28"/>
          <w:lang w:eastAsia="ru-RU"/>
        </w:rPr>
        <w:t xml:space="preserve"> </w:t>
      </w:r>
    </w:p>
    <w:p w14:paraId="20FE026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4BAFD116" w14:textId="77777777" w:rsidR="004D536C" w:rsidRPr="00B21745"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B21745">
        <w:rPr>
          <w:rFonts w:ascii="Times New Roman" w:eastAsia="Times New Roman" w:hAnsi="Times New Roman" w:cs="Times New Roman"/>
          <w:color w:val="0D0D0D" w:themeColor="text1" w:themeTint="F2"/>
          <w:sz w:val="28"/>
          <w:szCs w:val="28"/>
          <w:lang w:eastAsia="ru-RU"/>
        </w:rPr>
        <w:t xml:space="preserve">       В соответствии с п.7 Инструкции №191н </w:t>
      </w:r>
      <w:r w:rsidRPr="00B21745">
        <w:rPr>
          <w:rFonts w:ascii="Times New Roman" w:eastAsia="Times New Roman" w:hAnsi="Times New Roman" w:cs="Times New Roman"/>
          <w:sz w:val="28"/>
          <w:szCs w:val="28"/>
          <w:lang w:eastAsia="ru-RU"/>
        </w:rP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w:t>
      </w:r>
      <w:r>
        <w:rPr>
          <w:rFonts w:ascii="Times New Roman" w:eastAsia="Times New Roman" w:hAnsi="Times New Roman" w:cs="Times New Roman"/>
          <w:sz w:val="28"/>
          <w:szCs w:val="28"/>
          <w:lang w:eastAsia="ru-RU"/>
        </w:rPr>
        <w:t xml:space="preserve"> </w:t>
      </w:r>
      <w:r w:rsidRPr="00B21745">
        <w:rPr>
          <w:rFonts w:ascii="Times New Roman" w:eastAsia="Times New Roman" w:hAnsi="Times New Roman" w:cs="Times New Roman"/>
          <w:sz w:val="28"/>
          <w:szCs w:val="28"/>
          <w:lang w:eastAsia="ru-RU"/>
        </w:rPr>
        <w:t>политики.</w:t>
      </w:r>
      <w:r>
        <w:rPr>
          <w:rFonts w:ascii="Times New Roman" w:eastAsia="Times New Roman" w:hAnsi="Times New Roman" w:cs="Times New Roman"/>
          <w:sz w:val="28"/>
          <w:szCs w:val="28"/>
          <w:lang w:eastAsia="ru-RU"/>
        </w:rPr>
        <w:t xml:space="preserve"> По данным пояснительной записки (</w:t>
      </w:r>
      <w:hyperlink r:id="rId32"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w:t>
        </w:r>
        <w:r>
          <w:rPr>
            <w:rFonts w:ascii="Times New Roman" w:eastAsia="Times New Roman" w:hAnsi="Times New Roman" w:cs="Times New Roman"/>
            <w:color w:val="0D0D0D" w:themeColor="text1" w:themeTint="F2"/>
            <w:sz w:val="28"/>
            <w:szCs w:val="28"/>
            <w:lang w:eastAsia="ru-RU"/>
          </w:rPr>
          <w:t>6</w:t>
        </w:r>
        <w:r w:rsidRPr="000A7927">
          <w:rPr>
            <w:rFonts w:ascii="Times New Roman" w:eastAsia="Times New Roman" w:hAnsi="Times New Roman" w:cs="Times New Roman"/>
            <w:color w:val="0D0D0D" w:themeColor="text1" w:themeTint="F2"/>
            <w:sz w:val="28"/>
            <w:szCs w:val="28"/>
            <w:lang w:eastAsia="ru-RU"/>
          </w:rPr>
          <w:t>0</w:t>
        </w:r>
      </w:hyperlink>
      <w:r>
        <w:rPr>
          <w:rFonts w:ascii="Times New Roman" w:eastAsia="Times New Roman" w:hAnsi="Times New Roman" w:cs="Times New Roman"/>
          <w:color w:val="0D0D0D" w:themeColor="text1" w:themeTint="F2"/>
          <w:sz w:val="28"/>
          <w:szCs w:val="28"/>
          <w:lang w:eastAsia="ru-RU"/>
        </w:rPr>
        <w:t xml:space="preserve">) была проведена годовая инвентаризация активов и обязательств, расхождений не выявлено.  </w:t>
      </w:r>
    </w:p>
    <w:p w14:paraId="32F5206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Представленный </w:t>
      </w:r>
      <w:r w:rsidRPr="00BE7E9D">
        <w:rPr>
          <w:rFonts w:ascii="Times New Roman" w:eastAsia="Times New Roman" w:hAnsi="Times New Roman" w:cs="Times New Roman"/>
          <w:color w:val="0D0D0D" w:themeColor="text1" w:themeTint="F2"/>
          <w:sz w:val="28"/>
          <w:szCs w:val="28"/>
          <w:lang w:eastAsia="ru-RU"/>
        </w:rPr>
        <w:t>Баланс</w:t>
      </w:r>
      <w:r w:rsidRPr="000A7927">
        <w:rPr>
          <w:rFonts w:ascii="Times New Roman" w:eastAsia="Times New Roman" w:hAnsi="Times New Roman" w:cs="Times New Roman"/>
          <w:color w:val="0D0D0D" w:themeColor="text1" w:themeTint="F2"/>
          <w:sz w:val="28"/>
          <w:szCs w:val="28"/>
          <w:lang w:eastAsia="ru-RU"/>
        </w:rPr>
        <w:t xml:space="preserve">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w:t>
      </w:r>
      <w:hyperlink r:id="rId33"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sidRPr="000A7927">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сформирован в соответствии  с установленными требованиями.  В справке о наличии имущества и обязательств на забалансовых счетах, имущество, полученное в пользование, материальные ценности, принятые на хранение, бланки строгой отчетности, задолженность неплатежеспособных дебиторов отсутствует.</w:t>
      </w:r>
    </w:p>
    <w:p w14:paraId="00E88FA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Баланс содержит данные о нефинансовых активах, обязательствах Финансового управления на первый и последний день отчетного периода по счетам бюджетного учета. В соответствии с пунктом 13 Инструкции 191н показатели в балансе отражены в разрезе бюджетной деятельности (графы 3, 6) и итогового показателя (графы 5, 8), на начало года (графы 3, 5) и конец отчетного периода (графы 6, 8). Во исполнение пунктов 14-15  Инструкции 191н в балансе в графах «На начало года» показаны данные о стоимости активов, обязательств, финансовом результате на начало года, которые соответствую данным граф «На конец отчетного периода» предыдущего года, в графах «На конец отчетного периода» отражены данные о стоимости активов и обязательств, финансовом результате  по состояния на 01.01.2023 года с учетом проведенных при завершении финансового года заключительных оборотов по счетам бюджетного учета. Показатели строки 700 соответствуют идентичным показателем строки 350. </w:t>
      </w:r>
    </w:p>
    <w:p w14:paraId="74DB7552"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Данные Баланса сопоставимы с показателями сведений о движении нефинансовых активов (ф.0503168) и сведений по дебиторской и кредиторской задолженности (ф.0503169).</w:t>
      </w:r>
    </w:p>
    <w:p w14:paraId="2230B67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Соответствие показателей бюджетной отчетности </w:t>
      </w:r>
      <w:hyperlink r:id="rId34"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Баланс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 xml:space="preserve">инансирования дефицита </w:t>
      </w:r>
      <w:r w:rsidRPr="000A7927">
        <w:rPr>
          <w:rFonts w:ascii="Times New Roman" w:eastAsia="Times New Roman" w:hAnsi="Times New Roman" w:cs="Times New Roman"/>
          <w:color w:val="0D0D0D" w:themeColor="text1" w:themeTint="F2"/>
          <w:sz w:val="28"/>
          <w:szCs w:val="28"/>
          <w:lang w:eastAsia="ru-RU"/>
        </w:rPr>
        <w:lastRenderedPageBreak/>
        <w:t>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с данными главных книг на конец отчетного периода установлено. </w:t>
      </w:r>
    </w:p>
    <w:p w14:paraId="41D4B2FF" w14:textId="77777777" w:rsidR="004D536C" w:rsidRPr="001B4DC1"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B534B5">
        <w:rPr>
          <w:rFonts w:ascii="Times New Roman" w:eastAsia="Times New Roman" w:hAnsi="Times New Roman" w:cs="Times New Roman"/>
          <w:b/>
          <w:color w:val="0D0D0D" w:themeColor="text1" w:themeTint="F2"/>
          <w:sz w:val="28"/>
          <w:szCs w:val="28"/>
          <w:lang w:eastAsia="ru-RU"/>
        </w:rPr>
        <w:t xml:space="preserve">      </w:t>
      </w:r>
      <w:r w:rsidRPr="00BE7E9D">
        <w:rPr>
          <w:rFonts w:ascii="Times New Roman" w:eastAsia="Times New Roman" w:hAnsi="Times New Roman" w:cs="Times New Roman"/>
          <w:color w:val="0D0D0D" w:themeColor="text1" w:themeTint="F2"/>
          <w:sz w:val="28"/>
          <w:szCs w:val="28"/>
          <w:lang w:eastAsia="ru-RU"/>
        </w:rPr>
        <w:t>Справка</w:t>
      </w:r>
      <w:r w:rsidRPr="009B2ACB">
        <w:rPr>
          <w:rFonts w:ascii="Times New Roman" w:eastAsia="Times New Roman" w:hAnsi="Times New Roman" w:cs="Times New Roman"/>
          <w:color w:val="0D0D0D" w:themeColor="text1" w:themeTint="F2"/>
          <w:sz w:val="28"/>
          <w:szCs w:val="28"/>
          <w:lang w:eastAsia="ru-RU"/>
        </w:rPr>
        <w:t xml:space="preserve"> </w:t>
      </w:r>
      <w:r w:rsidRPr="001B4DC1">
        <w:rPr>
          <w:rFonts w:ascii="Times New Roman" w:eastAsia="Times New Roman" w:hAnsi="Times New Roman" w:cs="Times New Roman"/>
          <w:color w:val="0D0D0D" w:themeColor="text1" w:themeTint="F2"/>
          <w:sz w:val="28"/>
          <w:szCs w:val="28"/>
          <w:lang w:eastAsia="ru-RU"/>
        </w:rPr>
        <w:t xml:space="preserve">по заключению счетов бюджетного учета (ф.0503110) во исполнение п.43 Инструкции 191н </w:t>
      </w:r>
      <w:r w:rsidRPr="00780CDF">
        <w:rPr>
          <w:rFonts w:ascii="Times New Roman" w:eastAsia="Times New Roman" w:hAnsi="Times New Roman" w:cs="Times New Roman"/>
          <w:sz w:val="28"/>
          <w:szCs w:val="28"/>
          <w:lang w:eastAsia="ru-RU"/>
        </w:rPr>
        <w:t>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1B4DC1">
        <w:rPr>
          <w:rFonts w:ascii="Georgia" w:eastAsia="Times New Roman" w:hAnsi="Georgia" w:cs="Times New Roman"/>
          <w:sz w:val="28"/>
          <w:szCs w:val="28"/>
          <w:lang w:eastAsia="ru-RU"/>
        </w:rPr>
        <w:t xml:space="preserve">. </w:t>
      </w:r>
      <w:r w:rsidRPr="001B4DC1">
        <w:rPr>
          <w:rFonts w:ascii="Times New Roman" w:eastAsia="Times New Roman" w:hAnsi="Times New Roman" w:cs="Times New Roman"/>
          <w:color w:val="0D0D0D" w:themeColor="text1" w:themeTint="F2"/>
          <w:sz w:val="28"/>
          <w:szCs w:val="28"/>
          <w:lang w:eastAsia="ru-RU"/>
        </w:rPr>
        <w:t>Раздел 1 «Бюджетная деятельность» справки сформирован по соответствующим</w:t>
      </w:r>
      <w:r>
        <w:rPr>
          <w:rFonts w:ascii="Times New Roman" w:eastAsia="Times New Roman" w:hAnsi="Times New Roman" w:cs="Times New Roman"/>
          <w:color w:val="0D0D0D" w:themeColor="text1" w:themeTint="F2"/>
          <w:sz w:val="28"/>
          <w:szCs w:val="28"/>
          <w:lang w:eastAsia="ru-RU"/>
        </w:rPr>
        <w:t xml:space="preserve"> кодам счета 130405 «Расчеты по платежам из бюджета с финансовым органом»</w:t>
      </w:r>
      <w:r w:rsidRPr="001B4DC1">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и соответствующим </w:t>
      </w:r>
      <w:r w:rsidRPr="001B4DC1">
        <w:rPr>
          <w:rFonts w:ascii="Times New Roman" w:eastAsia="Times New Roman" w:hAnsi="Times New Roman" w:cs="Times New Roman"/>
          <w:color w:val="0D0D0D" w:themeColor="text1" w:themeTint="F2"/>
          <w:sz w:val="28"/>
          <w:szCs w:val="28"/>
          <w:lang w:eastAsia="ru-RU"/>
        </w:rPr>
        <w:t>номерам счетов 140110 «Доходы» и 140120 «Расходы» в сумме показателей на 01.01.202</w:t>
      </w:r>
      <w:r>
        <w:rPr>
          <w:rFonts w:ascii="Times New Roman" w:eastAsia="Times New Roman" w:hAnsi="Times New Roman" w:cs="Times New Roman"/>
          <w:color w:val="0D0D0D" w:themeColor="text1" w:themeTint="F2"/>
          <w:sz w:val="28"/>
          <w:szCs w:val="28"/>
          <w:lang w:eastAsia="ru-RU"/>
        </w:rPr>
        <w:t>3</w:t>
      </w:r>
      <w:r w:rsidRPr="001B4DC1">
        <w:rPr>
          <w:rFonts w:ascii="Times New Roman" w:eastAsia="Times New Roman" w:hAnsi="Times New Roman" w:cs="Times New Roman"/>
          <w:color w:val="0D0D0D" w:themeColor="text1" w:themeTint="F2"/>
          <w:sz w:val="28"/>
          <w:szCs w:val="28"/>
          <w:lang w:eastAsia="ru-RU"/>
        </w:rPr>
        <w:t xml:space="preserve"> года</w:t>
      </w:r>
      <w:r>
        <w:rPr>
          <w:rFonts w:ascii="Times New Roman" w:eastAsia="Times New Roman" w:hAnsi="Times New Roman" w:cs="Times New Roman"/>
          <w:color w:val="0D0D0D" w:themeColor="text1" w:themeTint="F2"/>
          <w:sz w:val="28"/>
          <w:szCs w:val="28"/>
          <w:lang w:eastAsia="ru-RU"/>
        </w:rPr>
        <w:t xml:space="preserve">, до проведения заключительных операций (графы 2,3) и в сумме заключительных операций по закрытию счетов, произведенных по завершению 2022 года (графы 4-7). Данные </w:t>
      </w:r>
      <w:r w:rsidRPr="001B4DC1">
        <w:rPr>
          <w:rFonts w:ascii="Times New Roman" w:eastAsia="Times New Roman" w:hAnsi="Times New Roman" w:cs="Times New Roman"/>
          <w:color w:val="0D0D0D" w:themeColor="text1" w:themeTint="F2"/>
          <w:sz w:val="28"/>
          <w:szCs w:val="28"/>
          <w:lang w:eastAsia="ru-RU"/>
        </w:rPr>
        <w:t>по соответствующим</w:t>
      </w:r>
      <w:r>
        <w:rPr>
          <w:rFonts w:ascii="Times New Roman" w:eastAsia="Times New Roman" w:hAnsi="Times New Roman" w:cs="Times New Roman"/>
          <w:color w:val="0D0D0D" w:themeColor="text1" w:themeTint="F2"/>
          <w:sz w:val="28"/>
          <w:szCs w:val="28"/>
          <w:lang w:eastAsia="ru-RU"/>
        </w:rPr>
        <w:t xml:space="preserve"> кодам счета 130405 (56 908 091,5 рублей) соответствуют данным отчета об исполнении бюджета (ф.0503127), данные по соответствующим номерам счетов 140110 и 141120 данным отчета о финансовых результатах деятельности (ф.0503121).   </w:t>
      </w:r>
    </w:p>
    <w:p w14:paraId="17E3AA38"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4376BD">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bookmarkStart w:id="4" w:name="_Hlk129941696"/>
      <w:r w:rsidRPr="004376BD">
        <w:rPr>
          <w:rFonts w:ascii="Times New Roman" w:eastAsia="Times New Roman" w:hAnsi="Times New Roman" w:cs="Times New Roman"/>
          <w:color w:val="0D0D0D" w:themeColor="text1" w:themeTint="F2"/>
          <w:sz w:val="28"/>
          <w:szCs w:val="28"/>
          <w:lang w:eastAsia="ru-RU"/>
        </w:rPr>
        <w:t>Справка по консолидируемым расчетам</w:t>
      </w:r>
      <w:r>
        <w:rPr>
          <w:rFonts w:ascii="Times New Roman" w:eastAsia="Times New Roman" w:hAnsi="Times New Roman" w:cs="Times New Roman"/>
          <w:color w:val="0D0D0D" w:themeColor="text1" w:themeTint="F2"/>
          <w:sz w:val="28"/>
          <w:szCs w:val="28"/>
          <w:lang w:eastAsia="ru-RU"/>
        </w:rPr>
        <w:t xml:space="preserve"> (ф.0503125) в соответствии с п.23 Инструкции 191н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отчетности и представляется на 1 января года, следующего за отчетным.  Справка не представлена ввиду отсутствия числовых значений.</w:t>
      </w:r>
    </w:p>
    <w:bookmarkEnd w:id="4"/>
    <w:p w14:paraId="1405E80F"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BE7E9D">
        <w:rPr>
          <w:rFonts w:ascii="Times New Roman" w:eastAsia="Times New Roman" w:hAnsi="Times New Roman" w:cs="Times New Roman"/>
          <w:color w:val="0D0D0D" w:themeColor="text1" w:themeTint="F2"/>
          <w:sz w:val="28"/>
          <w:szCs w:val="28"/>
          <w:lang w:eastAsia="ru-RU"/>
        </w:rPr>
        <w:t>Отчет</w:t>
      </w:r>
      <w:r w:rsidRPr="0064025E">
        <w:rPr>
          <w:rFonts w:ascii="Times New Roman" w:eastAsia="Times New Roman" w:hAnsi="Times New Roman" w:cs="Times New Roman"/>
          <w:b/>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об исполнении бюджета </w:t>
      </w:r>
      <w:r w:rsidRPr="000A7927">
        <w:rPr>
          <w:rFonts w:ascii="Times New Roman" w:eastAsia="Times New Roman" w:hAnsi="Times New Roman" w:cs="Times New Roman"/>
          <w:color w:val="0D0D0D" w:themeColor="text1" w:themeTint="F2"/>
          <w:sz w:val="28"/>
          <w:szCs w:val="28"/>
          <w:lang w:eastAsia="ru-RU"/>
        </w:rPr>
        <w:t xml:space="preserve">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(ф.0503127) содержит данные об исполнении бюджета по доходам и расходам в соответствии с бюджетной классификацией РФ. </w:t>
      </w:r>
    </w:p>
    <w:p w14:paraId="41A4466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При отсутствии доходов, расходы составили 56 908 091,5 рублей. </w:t>
      </w:r>
    </w:p>
    <w:p w14:paraId="562D33FB" w14:textId="77777777" w:rsidR="004D536C" w:rsidRPr="00096303"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096303">
        <w:rPr>
          <w:rFonts w:ascii="Times New Roman" w:eastAsia="Times New Roman" w:hAnsi="Times New Roman" w:cs="Times New Roman"/>
          <w:color w:val="0D0D0D" w:themeColor="text1" w:themeTint="F2"/>
          <w:sz w:val="28"/>
          <w:szCs w:val="28"/>
          <w:lang w:eastAsia="ru-RU"/>
        </w:rPr>
        <w:t>Во исполнение пунктов 55-57, 61 Инструкции 191н показатели «Расходы бюджета» сформированы следующим образом:</w:t>
      </w:r>
    </w:p>
    <w:p w14:paraId="1F30133B"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4 отражены показатели бюджетных ассигнований на 2022 год в общей сумме 58 028 158,93 рублей, в графе 5 – лимиты бюджетных обязательств на 2022 год в общей сумме 58 028 158,93 рублей;</w:t>
      </w:r>
    </w:p>
    <w:p w14:paraId="125E7941"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6 отражены данные по кассовым расходам, исполненные через лицевой счет, в общей сумме 56 908 091,5 рублей;</w:t>
      </w:r>
    </w:p>
    <w:p w14:paraId="4D5E7CA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граф 10-11 «Неисполненные назначения по ассигнованиям» и «Неисполненные назначения по лимитам бюджетных обязательств» определены как разность графы 4 (графы 5) графы 9 «Исполнено» и составили 1 120 067,43 рублей по каждой графе соответственно. </w:t>
      </w:r>
    </w:p>
    <w:p w14:paraId="3CE08B1A"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По данным отчета об исполнении бюджета </w:t>
      </w:r>
      <w:r w:rsidRPr="000A7927">
        <w:rPr>
          <w:rFonts w:ascii="Times New Roman" w:eastAsia="Times New Roman" w:hAnsi="Times New Roman" w:cs="Times New Roman"/>
          <w:color w:val="0D0D0D" w:themeColor="text1" w:themeTint="F2"/>
          <w:sz w:val="28"/>
          <w:szCs w:val="28"/>
          <w:lang w:eastAsia="ru-RU"/>
        </w:rPr>
        <w:t xml:space="preserve">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кассовое исполнение за 2022 год составило 56 908 091,5 рублей или 98% от доведенных лимитов бюджетных обязательств. </w:t>
      </w:r>
    </w:p>
    <w:p w14:paraId="0D45310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0D7A45">
        <w:rPr>
          <w:rFonts w:ascii="Times New Roman" w:eastAsia="Times New Roman" w:hAnsi="Times New Roman" w:cs="Times New Roman"/>
          <w:color w:val="0D0D0D" w:themeColor="text1" w:themeTint="F2"/>
          <w:sz w:val="28"/>
          <w:szCs w:val="28"/>
          <w:lang w:eastAsia="ru-RU"/>
        </w:rPr>
        <w:t>Отчет о бюджетных</w:t>
      </w:r>
      <w:r>
        <w:rPr>
          <w:rFonts w:ascii="Times New Roman" w:eastAsia="Times New Roman" w:hAnsi="Times New Roman" w:cs="Times New Roman"/>
          <w:color w:val="0D0D0D" w:themeColor="text1" w:themeTint="F2"/>
          <w:sz w:val="28"/>
          <w:szCs w:val="28"/>
          <w:lang w:eastAsia="ru-RU"/>
        </w:rPr>
        <w:t xml:space="preserve"> обязательствах (ф.0503128) составлен в рамках обеспечения внутреннего финансового контроля в сфере деятельности Финансового управления на основе данных об обязательствах, подлежащих исполнению в 2022 году. При формировании формы отчета в разделе «Бюджетные обязательства текущего (отчетного) финансового года по расходам» отражены следующие показатели:</w:t>
      </w:r>
    </w:p>
    <w:p w14:paraId="32767F1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4 годовой объем бюджетных ассигнований в размере 58 028 158,93 рублей;</w:t>
      </w:r>
    </w:p>
    <w:p w14:paraId="06F6228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графе 5 – годовой объем лимитов бюджетных обязательств размере 58 028 158,93 рублей;</w:t>
      </w:r>
    </w:p>
    <w:p w14:paraId="2B980723"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7 - объем принятых обязательств в сумме 56 934 273,25 рублей;</w:t>
      </w:r>
    </w:p>
    <w:p w14:paraId="02569EF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графе 9 – объем принятых денежных обязательств в сумме 56 934 273,25 рублей;  </w:t>
      </w:r>
    </w:p>
    <w:p w14:paraId="501DF82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10 – показатели объема исполненных в 2022 году денежных обязательств в сумме 56 908 091,5 рублей;</w:t>
      </w:r>
    </w:p>
    <w:p w14:paraId="28C5920A"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графах 11 и 12 показатели неисполненных бюджетных и денежных обязательств в сумме 26 181,75 по каждой графе соответственно. </w:t>
      </w:r>
    </w:p>
    <w:p w14:paraId="3E805802"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граф 4, 5 и 10 раздела «Бюджетные обязательства текущего (отчетного) финансового года по расходам» отчета о бюджетных обязательствах сформированы сопоставимы с показателями граф 4, 5 и 9 отчета об исполнении бюджета (ф.0305127) соответственно.  </w:t>
      </w:r>
    </w:p>
    <w:p w14:paraId="5CBD1E6A" w14:textId="77777777" w:rsidR="004D536C" w:rsidRDefault="004D536C" w:rsidP="004D536C">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Соответствие показателей бюджетной отчетности (ф.0503128) главным книгам установлено.  </w:t>
      </w:r>
    </w:p>
    <w:p w14:paraId="5E44B29B" w14:textId="77777777" w:rsidR="004D536C" w:rsidRDefault="004D536C" w:rsidP="004D536C">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8F5E89">
        <w:rPr>
          <w:rFonts w:ascii="Times New Roman" w:eastAsia="Times New Roman" w:hAnsi="Times New Roman" w:cs="Times New Roman"/>
          <w:color w:val="0D0D0D" w:themeColor="text1" w:themeTint="F2"/>
          <w:sz w:val="28"/>
          <w:szCs w:val="28"/>
          <w:lang w:eastAsia="ru-RU"/>
        </w:rPr>
        <w:t>Отчет</w:t>
      </w:r>
      <w:r>
        <w:rPr>
          <w:rFonts w:ascii="Times New Roman" w:eastAsia="Times New Roman" w:hAnsi="Times New Roman" w:cs="Times New Roman"/>
          <w:color w:val="0D0D0D" w:themeColor="text1" w:themeTint="F2"/>
          <w:sz w:val="28"/>
          <w:szCs w:val="28"/>
          <w:lang w:eastAsia="ru-RU"/>
        </w:rPr>
        <w:t xml:space="preserve"> о финансовых результатах деятельности (ф.0503121) во исполнение пунктов 92-93 </w:t>
      </w:r>
      <w:r w:rsidRPr="001B4DC1">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 xml:space="preserve"> содержит данные о результатах деятельности  Финансового управления в разрезе кодов КОСГУ по состоянию на 01.01.2023 года, отраженные в рамках бюджетной деятельности (графа 4) и итогового показателя (графа 6). </w:t>
      </w:r>
    </w:p>
    <w:p w14:paraId="0C84C5F2" w14:textId="77777777" w:rsidR="004D536C" w:rsidRDefault="004D536C" w:rsidP="004D536C">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Финансовый результат деятельности Финансового управления за 2022 год составил:</w:t>
      </w:r>
    </w:p>
    <w:p w14:paraId="5CAA7C0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 доходам – 56 888 679,85 рублей;  </w:t>
      </w:r>
    </w:p>
    <w:p w14:paraId="1364EB5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по расходам 57 006 576,85 рублей, из них расходы на оплату труда и начисления на выплаты по оплате труда составили 23 372 832,69 рублей, оплата работ, услуг </w:t>
      </w:r>
      <w:r>
        <w:rPr>
          <w:rFonts w:ascii="Times New Roman" w:eastAsia="Times New Roman" w:hAnsi="Times New Roman" w:cs="Times New Roman"/>
          <w:color w:val="0D0D0D" w:themeColor="text1" w:themeTint="F2"/>
          <w:sz w:val="28"/>
          <w:szCs w:val="28"/>
          <w:lang w:eastAsia="ru-RU"/>
        </w:rPr>
        <w:lastRenderedPageBreak/>
        <w:t>2 787 055,6 рублей, безвозмездные перечисления бюджетам поселений 30 486 400 рублей.</w:t>
      </w:r>
    </w:p>
    <w:p w14:paraId="21A5376F"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 исполнение пункта 96 </w:t>
      </w:r>
      <w:r w:rsidRPr="001B4DC1">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 xml:space="preserve"> для учета операций по формированию финансового результата деятельности учреждения доходы и расходы сгруппированы по видам в разрезе соответствующих кодов КОСГУ.</w:t>
      </w:r>
    </w:p>
    <w:p w14:paraId="5A4C5418"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823D6A">
        <w:rPr>
          <w:rFonts w:ascii="Times New Roman" w:eastAsia="Times New Roman" w:hAnsi="Times New Roman" w:cs="Times New Roman"/>
          <w:b/>
          <w:color w:val="0D0D0D" w:themeColor="text1" w:themeTint="F2"/>
          <w:sz w:val="28"/>
          <w:szCs w:val="28"/>
          <w:lang w:eastAsia="ru-RU"/>
        </w:rPr>
        <w:t xml:space="preserve">      </w:t>
      </w:r>
      <w:r w:rsidRPr="00562EE0">
        <w:rPr>
          <w:rFonts w:ascii="Times New Roman" w:eastAsia="Times New Roman" w:hAnsi="Times New Roman" w:cs="Times New Roman"/>
          <w:color w:val="0D0D0D" w:themeColor="text1" w:themeTint="F2"/>
          <w:sz w:val="28"/>
          <w:szCs w:val="28"/>
          <w:lang w:eastAsia="ru-RU"/>
        </w:rPr>
        <w:t>Отчет о движении денежных</w:t>
      </w:r>
      <w:r>
        <w:rPr>
          <w:rFonts w:ascii="Times New Roman" w:eastAsia="Times New Roman" w:hAnsi="Times New Roman" w:cs="Times New Roman"/>
          <w:color w:val="0D0D0D" w:themeColor="text1" w:themeTint="F2"/>
          <w:sz w:val="28"/>
          <w:szCs w:val="28"/>
          <w:lang w:eastAsia="ru-RU"/>
        </w:rPr>
        <w:t xml:space="preserve"> средств (ф.0503123) в соответствии с п.146 Инструкции 191н содержит данные о движении денежных средств в кассе учреждения и на счете, открытом в органе, осуществляющем кассовое обслуживание исполнения бюджета района по состоянию на 01.01.2023 года и составлен в разрезе кодов КОСГУ. </w:t>
      </w:r>
    </w:p>
    <w:p w14:paraId="3D43147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пунктами 149-150 Инструкции 191н показатели графы 4 «Поступления» составили 0,00 рублей.</w:t>
      </w:r>
    </w:p>
    <w:p w14:paraId="51748A0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 исполнение пунктов 149, 150.2 Инструкции 191н показатели графы 4 раздела 2 «Выбытия» сформированы по видам выбытий и составили 56 908 091,5 рублей.  В разделе 4 «Аналитическая информация по выбытиям» отражена детализированная информация по выбытиям денежных средств с указанием кодов раздела, подраздела, вида расходов, КОСГУ классификации расходов бюджета бюджетной классификации РФ.   </w:t>
      </w:r>
    </w:p>
    <w:p w14:paraId="7EDFC08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2A1AEC">
        <w:rPr>
          <w:rFonts w:ascii="Times New Roman" w:eastAsia="Times New Roman" w:hAnsi="Times New Roman" w:cs="Times New Roman"/>
          <w:b/>
          <w:color w:val="0D0D0D" w:themeColor="text1" w:themeTint="F2"/>
          <w:sz w:val="28"/>
          <w:szCs w:val="28"/>
          <w:lang w:eastAsia="ru-RU"/>
        </w:rPr>
        <w:t xml:space="preserve">        </w:t>
      </w:r>
      <w:r w:rsidRPr="00CF1332">
        <w:rPr>
          <w:rFonts w:ascii="Times New Roman" w:eastAsia="Times New Roman" w:hAnsi="Times New Roman" w:cs="Times New Roman"/>
          <w:color w:val="0D0D0D" w:themeColor="text1" w:themeTint="F2"/>
          <w:sz w:val="28"/>
          <w:szCs w:val="28"/>
          <w:lang w:eastAsia="ru-RU"/>
        </w:rPr>
        <w:t>Пояснительная записка</w:t>
      </w:r>
      <w:r>
        <w:rPr>
          <w:rFonts w:ascii="Times New Roman" w:eastAsia="Times New Roman" w:hAnsi="Times New Roman" w:cs="Times New Roman"/>
          <w:color w:val="0D0D0D" w:themeColor="text1" w:themeTint="F2"/>
          <w:sz w:val="28"/>
          <w:szCs w:val="28"/>
          <w:lang w:eastAsia="ru-RU"/>
        </w:rPr>
        <w:t xml:space="preserve"> (ф.0503160) составлена в соответствии с п.152 Инструкции 191н. В записке содержится общая информация о субъекте бюджетной отчетности, сведения о количестве подведомственных участников бюджетного процесса, численности работников, находящемся на балансе движимого и недвижимого имущества, информация о дебиторской и кредиторской задолженности, другая актуальная информация. </w:t>
      </w:r>
    </w:p>
    <w:p w14:paraId="68E9C54B" w14:textId="77777777" w:rsidR="004D536C" w:rsidRPr="00323881"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К пояснительной записке представлены сведения об основных положениях учетной политики (таблица №4), сведения о проведении инвентаризации (таблица №6).</w:t>
      </w:r>
    </w:p>
    <w:p w14:paraId="6B42CEBF"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sz w:val="28"/>
          <w:szCs w:val="28"/>
          <w:lang w:eastAsia="ru-RU"/>
        </w:rPr>
        <w:t xml:space="preserve">     Сведения об исполнении бюджета (ф.0503164), в соответствии с которыми утвержденные бюджетные назначения (графа 3) составили 58 028 158,93 рублей, исполнение (графа 5) составило 56 908 091,5 рублей или 98,1%.</w:t>
      </w:r>
      <w:r w:rsidRPr="00877D32">
        <w:rPr>
          <w:rFonts w:ascii="Times New Roman" w:eastAsia="Times New Roman" w:hAnsi="Times New Roman" w:cs="Times New Roman"/>
          <w:sz w:val="28"/>
          <w:szCs w:val="28"/>
          <w:lang w:eastAsia="ru-RU"/>
        </w:rPr>
        <w:t xml:space="preserve"> </w:t>
      </w:r>
    </w:p>
    <w:p w14:paraId="7D0262EE" w14:textId="77777777" w:rsidR="004D536C" w:rsidRPr="00323881"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 xml:space="preserve">  </w:t>
      </w:r>
      <w:r w:rsidRPr="00877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77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Сведения об исполнении мероприятий в рамках целевых программ (ф.0503166) содержат информацию о расходовании средств в рамках целевой программы «Управление муниципальными финансами в муниципальном образовании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на 2019-2024 </w:t>
      </w:r>
      <w:proofErr w:type="spellStart"/>
      <w:r>
        <w:rPr>
          <w:rFonts w:ascii="Times New Roman" w:eastAsia="Times New Roman" w:hAnsi="Times New Roman" w:cs="Times New Roman"/>
          <w:sz w:val="28"/>
          <w:szCs w:val="28"/>
          <w:lang w:eastAsia="ru-RU"/>
        </w:rPr>
        <w:t>г.г</w:t>
      </w:r>
      <w:proofErr w:type="spellEnd"/>
      <w:r>
        <w:rPr>
          <w:rFonts w:ascii="Times New Roman" w:eastAsia="Times New Roman" w:hAnsi="Times New Roman" w:cs="Times New Roman"/>
          <w:sz w:val="28"/>
          <w:szCs w:val="28"/>
          <w:lang w:eastAsia="ru-RU"/>
        </w:rPr>
        <w:t xml:space="preserve">.». Бюджетные назначения в рамках программы составили 54 647 025,93 рублей, исполнение 53 614 058,98 рублей или 98,1%, сумма отклонения кассового исполнения составила 1 032 966,95 рублей. </w:t>
      </w:r>
      <w:r>
        <w:rPr>
          <w:rFonts w:ascii="Times New Roman" w:eastAsia="Times New Roman" w:hAnsi="Times New Roman" w:cs="Times New Roman"/>
          <w:color w:val="0D0D0D" w:themeColor="text1" w:themeTint="F2"/>
          <w:sz w:val="28"/>
          <w:szCs w:val="28"/>
          <w:lang w:eastAsia="ru-RU"/>
        </w:rPr>
        <w:t xml:space="preserve"> </w:t>
      </w:r>
    </w:p>
    <w:p w14:paraId="5F9A33E1"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w:t>
      </w:r>
      <w:r>
        <w:rPr>
          <w:rFonts w:ascii="Times New Roman" w:eastAsia="Times New Roman" w:hAnsi="Times New Roman" w:cs="Times New Roman"/>
          <w:sz w:val="28"/>
          <w:szCs w:val="28"/>
          <w:lang w:eastAsia="ru-RU"/>
        </w:rPr>
        <w:t xml:space="preserve">   Сведения о движении нефинансовых активов (ф.0503168), в которых во исполнение п.166 Инструкции 191н содержатся обобщенные за отчетный период данные о движении нефинансовых активов Финансового управления.</w:t>
      </w:r>
    </w:p>
    <w:p w14:paraId="39C51C79" w14:textId="77777777" w:rsidR="004D536C" w:rsidRPr="00C5384B"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Стоимость нефинансовых активов Финансового управления на 01.01.2022 года и 01.01.2023 года составила в разрезе счетов бюджетного учета:   </w:t>
      </w:r>
    </w:p>
    <w:p w14:paraId="59E230B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- 010100000 «Основные </w:t>
      </w:r>
      <w:proofErr w:type="gramStart"/>
      <w:r>
        <w:rPr>
          <w:rFonts w:ascii="Times New Roman" w:eastAsia="Times New Roman" w:hAnsi="Times New Roman" w:cs="Times New Roman"/>
          <w:color w:val="0D0D0D" w:themeColor="text1" w:themeTint="F2"/>
          <w:sz w:val="28"/>
          <w:szCs w:val="28"/>
          <w:lang w:eastAsia="ru-RU"/>
        </w:rPr>
        <w:t>средства»  -</w:t>
      </w:r>
      <w:proofErr w:type="gramEnd"/>
      <w:r>
        <w:rPr>
          <w:rFonts w:ascii="Times New Roman" w:eastAsia="Times New Roman" w:hAnsi="Times New Roman" w:cs="Times New Roman"/>
          <w:color w:val="0D0D0D" w:themeColor="text1" w:themeTint="F2"/>
          <w:sz w:val="28"/>
          <w:szCs w:val="28"/>
          <w:lang w:eastAsia="ru-RU"/>
        </w:rPr>
        <w:t xml:space="preserve"> 2 675 197,95 рублей и 2 532 807,95 рублей;</w:t>
      </w:r>
    </w:p>
    <w:p w14:paraId="55739F6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- 010400000 «Амортизация» - 2 264 832,36 рублей и 2 137 578,94 рублей;</w:t>
      </w:r>
    </w:p>
    <w:p w14:paraId="4FB6A109"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- 010500000 «Материальные запасы» - 202 859,35 рублей и 240 032,3 рублей;</w:t>
      </w:r>
    </w:p>
    <w:p w14:paraId="2C4CAAB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-010600000 «Вложения в основные средства» - 0.00 рублей и 0.00 рублей соответственно.</w:t>
      </w:r>
    </w:p>
    <w:p w14:paraId="143DFD28" w14:textId="77777777" w:rsidR="004D536C" w:rsidRPr="00323881"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строк 010 «Основные средства», 050 «Амортизация», 070 «Вложения в основные средства», 190 «Материальные запасы» граф 4 «Наличие на начало года» и 11 «Наличие на конец года» сведений о движении нефинансовых активов соответствуют данным баланса (ф.0503130). </w:t>
      </w:r>
    </w:p>
    <w:p w14:paraId="2925B6BB"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Сведения по дебиторской и кредиторской задолженности (ф.0503169) в соответствии с п.167 Инструкции 191н содержат обобщенные данные о состоянии расчетов Финансового управления за 2022 год и составлены раздельно по дебиторской и кредиторской задолженности. </w:t>
      </w:r>
    </w:p>
    <w:p w14:paraId="26DFFD8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 данным бюджетной отчетности дебиторская задолженность по состоянию на 01.01.2022 года и 01.01.2023 года составила 94 339,97 рублей и 0,00   рублей соответственно.  Кредиторская задолженность на 01.01.2022 0,00 рублей, на 01.01.2023 года – 26 181,75 рублей.  </w:t>
      </w:r>
    </w:p>
    <w:p w14:paraId="7A0EC6F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отраженные в сведениях по дебиторской и кредиторской задолженности на отчетные даты, соответствуют данным Баланса (ф.0503130). По данным раздела 2 сведений просроченной задолженности на отчетные даты не числится. </w:t>
      </w:r>
    </w:p>
    <w:p w14:paraId="23F4BDAA"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У Финансового управления на исполнении находится</w:t>
      </w:r>
      <w:r w:rsidRPr="005049C0">
        <w:rPr>
          <w:rFonts w:ascii="Times New Roman" w:eastAsia="Times New Roman" w:hAnsi="Times New Roman" w:cs="Times New Roman"/>
          <w:color w:val="0D0D0D" w:themeColor="text1" w:themeTint="F2"/>
          <w:sz w:val="28"/>
          <w:szCs w:val="28"/>
          <w:lang w:eastAsia="ru-RU"/>
        </w:rPr>
        <w:t xml:space="preserve"> муниципальн</w:t>
      </w:r>
      <w:r>
        <w:rPr>
          <w:rFonts w:ascii="Times New Roman" w:eastAsia="Times New Roman" w:hAnsi="Times New Roman" w:cs="Times New Roman"/>
          <w:color w:val="0D0D0D" w:themeColor="text1" w:themeTint="F2"/>
          <w:sz w:val="28"/>
          <w:szCs w:val="28"/>
          <w:lang w:eastAsia="ru-RU"/>
        </w:rPr>
        <w:t>ая</w:t>
      </w:r>
      <w:r w:rsidRPr="005049C0">
        <w:rPr>
          <w:rFonts w:ascii="Times New Roman" w:eastAsia="Times New Roman" w:hAnsi="Times New Roman" w:cs="Times New Roman"/>
          <w:color w:val="0D0D0D" w:themeColor="text1" w:themeTint="F2"/>
          <w:sz w:val="28"/>
          <w:szCs w:val="28"/>
          <w:lang w:eastAsia="ru-RU"/>
        </w:rPr>
        <w:t xml:space="preserve"> программ</w:t>
      </w:r>
      <w:r>
        <w:rPr>
          <w:rFonts w:ascii="Times New Roman" w:eastAsia="Times New Roman" w:hAnsi="Times New Roman" w:cs="Times New Roman"/>
          <w:color w:val="0D0D0D" w:themeColor="text1" w:themeTint="F2"/>
          <w:sz w:val="28"/>
          <w:szCs w:val="28"/>
          <w:lang w:eastAsia="ru-RU"/>
        </w:rPr>
        <w:t xml:space="preserve">а </w:t>
      </w:r>
      <w:r>
        <w:rPr>
          <w:rFonts w:ascii="Times New Roman" w:eastAsia="Times New Roman" w:hAnsi="Times New Roman" w:cs="Times New Roman"/>
          <w:sz w:val="28"/>
          <w:szCs w:val="28"/>
          <w:lang w:eastAsia="ru-RU"/>
        </w:rPr>
        <w:t>«Управление муниципальными финансами в муниципальном образовании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на 2019-2024 </w:t>
      </w:r>
      <w:proofErr w:type="spellStart"/>
      <w:r>
        <w:rPr>
          <w:rFonts w:ascii="Times New Roman" w:eastAsia="Times New Roman" w:hAnsi="Times New Roman" w:cs="Times New Roman"/>
          <w:sz w:val="28"/>
          <w:szCs w:val="28"/>
          <w:lang w:eastAsia="ru-RU"/>
        </w:rPr>
        <w:t>г.г</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color w:val="0D0D0D" w:themeColor="text1" w:themeTint="F2"/>
          <w:sz w:val="28"/>
          <w:szCs w:val="28"/>
          <w:lang w:eastAsia="ru-RU"/>
        </w:rPr>
        <w:t xml:space="preserve">  При плане в </w:t>
      </w:r>
      <w:r>
        <w:rPr>
          <w:rFonts w:ascii="Times New Roman" w:eastAsia="Times New Roman" w:hAnsi="Times New Roman" w:cs="Times New Roman"/>
          <w:sz w:val="28"/>
          <w:szCs w:val="28"/>
          <w:lang w:eastAsia="ru-RU"/>
        </w:rPr>
        <w:t xml:space="preserve">54 647 025,93 рублей, исполнение составило 53 614 058,98 рублей.     </w:t>
      </w:r>
    </w:p>
    <w:p w14:paraId="7F1CF001"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заключением администрации муниципального образования «</w:t>
      </w:r>
      <w:proofErr w:type="spellStart"/>
      <w:r>
        <w:rPr>
          <w:rFonts w:ascii="Times New Roman" w:eastAsia="Times New Roman" w:hAnsi="Times New Roman" w:cs="Times New Roman"/>
          <w:color w:val="0D0D0D" w:themeColor="text1" w:themeTint="F2"/>
          <w:sz w:val="28"/>
          <w:szCs w:val="28"/>
          <w:lang w:eastAsia="ru-RU"/>
        </w:rPr>
        <w:t>Катангский</w:t>
      </w:r>
      <w:proofErr w:type="spellEnd"/>
      <w:r>
        <w:rPr>
          <w:rFonts w:ascii="Times New Roman" w:eastAsia="Times New Roman" w:hAnsi="Times New Roman" w:cs="Times New Roman"/>
          <w:color w:val="0D0D0D" w:themeColor="text1" w:themeTint="F2"/>
          <w:sz w:val="28"/>
          <w:szCs w:val="28"/>
          <w:lang w:eastAsia="ru-RU"/>
        </w:rPr>
        <w:t xml:space="preserve"> район» об эффективности реализации муниципальных программ за 2022 год, программа </w:t>
      </w:r>
      <w:r>
        <w:rPr>
          <w:rFonts w:ascii="Times New Roman" w:eastAsia="Times New Roman" w:hAnsi="Times New Roman" w:cs="Times New Roman"/>
          <w:sz w:val="28"/>
          <w:szCs w:val="28"/>
          <w:lang w:eastAsia="ru-RU"/>
        </w:rPr>
        <w:t>«Управление муниципальными финансами в муниципальном образовании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на 2019-2024г.г.» </w:t>
      </w:r>
      <w:r>
        <w:rPr>
          <w:rFonts w:ascii="Times New Roman" w:eastAsia="Times New Roman" w:hAnsi="Times New Roman" w:cs="Times New Roman"/>
          <w:color w:val="0D0D0D" w:themeColor="text1" w:themeTint="F2"/>
          <w:sz w:val="28"/>
          <w:szCs w:val="28"/>
          <w:lang w:eastAsia="ru-RU"/>
        </w:rPr>
        <w:t xml:space="preserve">получила статус «Эффективность высокая». </w:t>
      </w:r>
    </w:p>
    <w:p w14:paraId="143060FC" w14:textId="77777777" w:rsidR="004D536C" w:rsidRDefault="004D536C" w:rsidP="004D536C">
      <w:pPr>
        <w:shd w:val="clear" w:color="auto" w:fill="FFFFFF"/>
        <w:spacing w:after="0"/>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    Выводы.</w:t>
      </w:r>
    </w:p>
    <w:p w14:paraId="1F055886" w14:textId="77777777" w:rsidR="004D536C" w:rsidRDefault="004D536C" w:rsidP="004D536C">
      <w:pPr>
        <w:shd w:val="clear" w:color="auto" w:fill="FFFFFF"/>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E452AE">
        <w:rPr>
          <w:rFonts w:ascii="Times New Roman" w:eastAsia="Times New Roman" w:hAnsi="Times New Roman" w:cs="Times New Roman"/>
          <w:sz w:val="28"/>
          <w:szCs w:val="28"/>
          <w:lang w:eastAsia="ru-RU"/>
        </w:rPr>
        <w:t xml:space="preserve">Внешняя проверка годовой бюджетной отчетности </w:t>
      </w:r>
      <w:r>
        <w:rPr>
          <w:rFonts w:ascii="Times New Roman" w:eastAsia="Times New Roman" w:hAnsi="Times New Roman" w:cs="Times New Roman"/>
          <w:sz w:val="28"/>
          <w:szCs w:val="28"/>
          <w:lang w:eastAsia="ru-RU"/>
        </w:rPr>
        <w:t xml:space="preserve"> Финансового управления администрации </w:t>
      </w:r>
      <w:r w:rsidRPr="00E452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r w:rsidRPr="00E452AE">
        <w:rPr>
          <w:rFonts w:ascii="Times New Roman" w:eastAsia="Times New Roman" w:hAnsi="Times New Roman" w:cs="Times New Roman"/>
          <w:sz w:val="28"/>
          <w:szCs w:val="28"/>
          <w:lang w:eastAsia="ru-RU"/>
        </w:rPr>
        <w:t>за 20</w:t>
      </w:r>
      <w:r>
        <w:rPr>
          <w:rFonts w:ascii="Times New Roman" w:eastAsia="Times New Roman" w:hAnsi="Times New Roman" w:cs="Times New Roman"/>
          <w:sz w:val="28"/>
          <w:szCs w:val="28"/>
          <w:lang w:eastAsia="ru-RU"/>
        </w:rPr>
        <w:t>22</w:t>
      </w:r>
      <w:r w:rsidRPr="00E452AE">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  </w:t>
      </w:r>
      <w:r w:rsidRPr="00A72D36">
        <w:rPr>
          <w:rFonts w:ascii="Times New Roman" w:eastAsia="Times New Roman" w:hAnsi="Times New Roman" w:cs="Times New Roman"/>
          <w:sz w:val="28"/>
          <w:szCs w:val="28"/>
          <w:lang w:eastAsia="ru-RU"/>
        </w:rPr>
        <w:t>установила сбалансированность и достоверность представленной отчетности</w:t>
      </w:r>
      <w:r>
        <w:rPr>
          <w:rFonts w:ascii="Times New Roman" w:eastAsia="Times New Roman" w:hAnsi="Times New Roman" w:cs="Times New Roman"/>
          <w:sz w:val="28"/>
          <w:szCs w:val="28"/>
          <w:lang w:eastAsia="ru-RU"/>
        </w:rPr>
        <w:t xml:space="preserve">, ее  </w:t>
      </w:r>
      <w:r>
        <w:rPr>
          <w:rFonts w:ascii="Times New Roman" w:eastAsia="Times New Roman" w:hAnsi="Times New Roman" w:cs="Times New Roman"/>
          <w:sz w:val="28"/>
          <w:szCs w:val="28"/>
          <w:lang w:eastAsia="ru-RU"/>
        </w:rPr>
        <w:lastRenderedPageBreak/>
        <w:t xml:space="preserve">соответствие требованиям </w:t>
      </w:r>
      <w:r w:rsidRPr="00FA2511">
        <w:rPr>
          <w:rFonts w:ascii="Times New Roman" w:eastAsia="Times New Roman" w:hAnsi="Times New Roman" w:cs="Times New Roman"/>
          <w:bCs/>
          <w:sz w:val="28"/>
          <w:szCs w:val="28"/>
          <w:bdr w:val="none" w:sz="0" w:space="0" w:color="auto" w:frame="1"/>
          <w:lang w:eastAsia="ru-RU"/>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w:t>
      </w:r>
      <w:r>
        <w:rPr>
          <w:rFonts w:ascii="Times New Roman" w:eastAsia="Times New Roman" w:hAnsi="Times New Roman" w:cs="Times New Roman"/>
          <w:bCs/>
          <w:sz w:val="28"/>
          <w:szCs w:val="28"/>
          <w:bdr w:val="none" w:sz="0" w:space="0" w:color="auto" w:frame="1"/>
          <w:lang w:eastAsia="ru-RU"/>
        </w:rPr>
        <w:t xml:space="preserve">н, </w:t>
      </w:r>
      <w:r w:rsidRPr="00E452AE">
        <w:rPr>
          <w:rFonts w:ascii="Times New Roman" w:eastAsia="Times New Roman" w:hAnsi="Times New Roman" w:cs="Times New Roman"/>
          <w:sz w:val="28"/>
          <w:szCs w:val="28"/>
          <w:lang w:eastAsia="ru-RU"/>
        </w:rPr>
        <w:t xml:space="preserve">структуре и бюджетной классификации, которые применялись при утверждении решения </w:t>
      </w:r>
      <w:r>
        <w:rPr>
          <w:rFonts w:ascii="Times New Roman" w:eastAsia="Times New Roman" w:hAnsi="Times New Roman" w:cs="Times New Roman"/>
          <w:bCs/>
          <w:sz w:val="28"/>
          <w:szCs w:val="28"/>
          <w:lang w:eastAsia="ru-RU"/>
        </w:rPr>
        <w:t xml:space="preserve">о местном бюджете.  </w:t>
      </w:r>
    </w:p>
    <w:p w14:paraId="2B21D044"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 представленной отчетности не установлено расхождение взаимоувязанных форм, нарушений ведения бухгалтерского учета, что позволяет признать достоверность бюджетной отчетности Финансового управления.  </w:t>
      </w:r>
    </w:p>
    <w:p w14:paraId="4B3F9466"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D12CBD">
        <w:rPr>
          <w:rFonts w:ascii="Times New Roman" w:eastAsia="Times New Roman" w:hAnsi="Times New Roman" w:cs="Times New Roman"/>
          <w:b/>
          <w:bCs/>
          <w:sz w:val="28"/>
          <w:szCs w:val="28"/>
          <w:lang w:eastAsia="ru-RU"/>
        </w:rPr>
        <w:t>Предложения.</w:t>
      </w:r>
    </w:p>
    <w:p w14:paraId="612CE2C5"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sidRPr="006B739F">
        <w:rPr>
          <w:rFonts w:ascii="Times New Roman" w:eastAsia="Times New Roman" w:hAnsi="Times New Roman" w:cs="Times New Roman"/>
          <w:bCs/>
          <w:sz w:val="28"/>
          <w:szCs w:val="28"/>
          <w:lang w:eastAsia="ru-RU"/>
        </w:rPr>
        <w:t xml:space="preserve">     </w:t>
      </w:r>
      <w:bookmarkStart w:id="5" w:name="_Hlk99456820"/>
      <w:r w:rsidRPr="006B739F">
        <w:rPr>
          <w:rFonts w:ascii="Times New Roman" w:eastAsia="Times New Roman" w:hAnsi="Times New Roman" w:cs="Times New Roman"/>
          <w:bCs/>
          <w:sz w:val="28"/>
          <w:szCs w:val="28"/>
          <w:lang w:eastAsia="ru-RU"/>
        </w:rPr>
        <w:t>1</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w:t>
      </w:r>
      <w:bookmarkStart w:id="6" w:name="_Hlk129945550"/>
      <w:r>
        <w:rPr>
          <w:rFonts w:ascii="Times New Roman" w:eastAsia="Times New Roman" w:hAnsi="Times New Roman" w:cs="Times New Roman"/>
          <w:bCs/>
          <w:sz w:val="28"/>
          <w:szCs w:val="28"/>
          <w:lang w:eastAsia="ru-RU"/>
        </w:rPr>
        <w:t xml:space="preserve">При составлении бюджетной отчетности руководствоваться требованиями </w:t>
      </w:r>
      <w:r w:rsidRPr="007E5F47">
        <w:rPr>
          <w:rFonts w:ascii="Times New Roman" w:hAnsi="Times New Roman" w:cs="Times New Roman"/>
          <w:sz w:val="28"/>
          <w:szCs w:val="28"/>
        </w:rPr>
        <w:t>Инструкции</w:t>
      </w:r>
      <w:r w:rsidRPr="007A583E">
        <w:rPr>
          <w:rFonts w:ascii="Times New Roman" w:eastAsia="Times New Roman" w:hAnsi="Times New Roman" w:cs="Times New Roman"/>
          <w:bCs/>
          <w:sz w:val="28"/>
          <w:szCs w:val="28"/>
          <w:lang w:eastAsia="ru-RU"/>
        </w:rPr>
        <w:t xml:space="preserve"> </w:t>
      </w:r>
      <w:r w:rsidRPr="00FA2511">
        <w:rPr>
          <w:rFonts w:ascii="Times New Roman" w:eastAsia="Times New Roman" w:hAnsi="Times New Roman" w:cs="Times New Roman"/>
          <w:bCs/>
          <w:sz w:val="28"/>
          <w:szCs w:val="28"/>
          <w:bdr w:val="none" w:sz="0" w:space="0" w:color="auto" w:frame="1"/>
          <w:lang w:eastAsia="ru-RU"/>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w:t>
      </w:r>
      <w:r>
        <w:rPr>
          <w:rFonts w:ascii="Times New Roman" w:eastAsia="Times New Roman" w:hAnsi="Times New Roman" w:cs="Times New Roman"/>
          <w:bCs/>
          <w:sz w:val="28"/>
          <w:szCs w:val="28"/>
          <w:bdr w:val="none" w:sz="0" w:space="0" w:color="auto" w:frame="1"/>
          <w:lang w:eastAsia="ru-RU"/>
        </w:rPr>
        <w:t>н.</w:t>
      </w:r>
      <w:r>
        <w:rPr>
          <w:rFonts w:ascii="Times New Roman" w:eastAsia="Times New Roman" w:hAnsi="Times New Roman" w:cs="Times New Roman"/>
          <w:bCs/>
          <w:sz w:val="28"/>
          <w:szCs w:val="28"/>
          <w:lang w:eastAsia="ru-RU"/>
        </w:rPr>
        <w:t xml:space="preserve"> </w:t>
      </w:r>
    </w:p>
    <w:p w14:paraId="120497FB"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Принять необходимые меры недопущению кредиторской задолженности. </w:t>
      </w:r>
    </w:p>
    <w:bookmarkEnd w:id="6"/>
    <w:p w14:paraId="554727B0"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bookmarkEnd w:id="5"/>
    </w:p>
    <w:p w14:paraId="25CA6AEC" w14:textId="77777777" w:rsidR="004D536C" w:rsidRDefault="004D536C" w:rsidP="004D536C">
      <w:pPr>
        <w:tabs>
          <w:tab w:val="center" w:pos="0"/>
        </w:tabs>
        <w:autoSpaceDE w:val="0"/>
        <w:autoSpaceDN w:val="0"/>
        <w:adjustRightInd w:val="0"/>
        <w:spacing w:after="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6174AD5C" w14:textId="77777777" w:rsidR="004D536C" w:rsidRPr="00B2239D" w:rsidRDefault="004D536C" w:rsidP="004D536C">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p>
    <w:p w14:paraId="48969B80" w14:textId="77777777" w:rsidR="004D536C" w:rsidRDefault="004D536C" w:rsidP="004D536C">
      <w:pPr>
        <w:spacing w:after="0"/>
        <w:ind w:firstLine="284"/>
        <w:jc w:val="center"/>
        <w:rPr>
          <w:rFonts w:ascii="Times New Roman" w:hAnsi="Times New Roman" w:cs="Times New Roman"/>
          <w:b/>
          <w:sz w:val="28"/>
          <w:szCs w:val="28"/>
        </w:rPr>
      </w:pPr>
    </w:p>
    <w:p w14:paraId="54D85CCF" w14:textId="77777777" w:rsidR="004D536C" w:rsidRDefault="004D536C" w:rsidP="004D536C">
      <w:pPr>
        <w:spacing w:after="0"/>
        <w:ind w:firstLine="284"/>
        <w:jc w:val="center"/>
        <w:rPr>
          <w:rFonts w:ascii="Times New Roman" w:hAnsi="Times New Roman" w:cs="Times New Roman"/>
          <w:b/>
          <w:sz w:val="28"/>
          <w:szCs w:val="28"/>
        </w:rPr>
      </w:pPr>
      <w:r w:rsidRPr="004F7CF2">
        <w:rPr>
          <w:rFonts w:ascii="Times New Roman" w:hAnsi="Times New Roman" w:cs="Times New Roman"/>
          <w:b/>
          <w:sz w:val="28"/>
          <w:szCs w:val="28"/>
        </w:rPr>
        <w:t xml:space="preserve">АКТ № </w:t>
      </w:r>
      <w:r>
        <w:rPr>
          <w:rFonts w:ascii="Times New Roman" w:hAnsi="Times New Roman" w:cs="Times New Roman"/>
          <w:b/>
          <w:sz w:val="28"/>
          <w:szCs w:val="28"/>
        </w:rPr>
        <w:t>3</w:t>
      </w:r>
    </w:p>
    <w:p w14:paraId="0B6D584E" w14:textId="77777777" w:rsidR="004D536C" w:rsidRPr="00D01A32" w:rsidRDefault="004D536C" w:rsidP="004D536C">
      <w:pPr>
        <w:spacing w:after="0"/>
        <w:ind w:firstLine="284"/>
        <w:jc w:val="center"/>
        <w:rPr>
          <w:rFonts w:ascii="Times New Roman" w:hAnsi="Times New Roman" w:cs="Times New Roman"/>
          <w:b/>
          <w:sz w:val="28"/>
          <w:szCs w:val="28"/>
        </w:rPr>
      </w:pPr>
      <w:r w:rsidRPr="00D01A32">
        <w:rPr>
          <w:rFonts w:ascii="Times New Roman" w:hAnsi="Times New Roman" w:cs="Times New Roman"/>
          <w:b/>
          <w:sz w:val="28"/>
          <w:szCs w:val="28"/>
        </w:rPr>
        <w:t xml:space="preserve"> по результатам внешней проверки годовой бюджетной отчетности </w:t>
      </w:r>
    </w:p>
    <w:p w14:paraId="7CE15969" w14:textId="77777777" w:rsidR="004D536C" w:rsidRPr="00D01A32" w:rsidRDefault="004D536C" w:rsidP="004D536C">
      <w:pPr>
        <w:spacing w:after="0"/>
        <w:ind w:firstLine="284"/>
        <w:jc w:val="center"/>
        <w:rPr>
          <w:rFonts w:ascii="Times New Roman" w:hAnsi="Times New Roman" w:cs="Times New Roman"/>
          <w:b/>
          <w:sz w:val="28"/>
          <w:szCs w:val="28"/>
        </w:rPr>
      </w:pPr>
      <w:r w:rsidRPr="00D01A32">
        <w:rPr>
          <w:rFonts w:ascii="Times New Roman" w:hAnsi="Times New Roman" w:cs="Times New Roman"/>
          <w:b/>
          <w:sz w:val="28"/>
          <w:szCs w:val="28"/>
        </w:rPr>
        <w:t>главного администратора бюджетных средств – Администрации муниципального образования «</w:t>
      </w:r>
      <w:proofErr w:type="spellStart"/>
      <w:r w:rsidRPr="00D01A32">
        <w:rPr>
          <w:rFonts w:ascii="Times New Roman" w:hAnsi="Times New Roman" w:cs="Times New Roman"/>
          <w:b/>
          <w:sz w:val="28"/>
          <w:szCs w:val="28"/>
        </w:rPr>
        <w:t>Катангский</w:t>
      </w:r>
      <w:proofErr w:type="spellEnd"/>
      <w:r w:rsidRPr="00D01A32">
        <w:rPr>
          <w:rFonts w:ascii="Times New Roman" w:hAnsi="Times New Roman" w:cs="Times New Roman"/>
          <w:b/>
          <w:sz w:val="28"/>
          <w:szCs w:val="28"/>
        </w:rPr>
        <w:t xml:space="preserve"> район» за 202</w:t>
      </w:r>
      <w:r>
        <w:rPr>
          <w:rFonts w:ascii="Times New Roman" w:hAnsi="Times New Roman" w:cs="Times New Roman"/>
          <w:b/>
          <w:sz w:val="28"/>
          <w:szCs w:val="28"/>
        </w:rPr>
        <w:t>2</w:t>
      </w:r>
      <w:r w:rsidRPr="00D01A32">
        <w:rPr>
          <w:rFonts w:ascii="Times New Roman" w:hAnsi="Times New Roman" w:cs="Times New Roman"/>
          <w:b/>
          <w:sz w:val="28"/>
          <w:szCs w:val="28"/>
        </w:rPr>
        <w:t xml:space="preserve"> год</w:t>
      </w:r>
    </w:p>
    <w:p w14:paraId="6C30105F" w14:textId="77777777" w:rsidR="004D536C" w:rsidRPr="00CE70E5" w:rsidRDefault="004D536C" w:rsidP="004D536C">
      <w:pPr>
        <w:spacing w:after="0"/>
        <w:ind w:firstLine="284"/>
        <w:jc w:val="center"/>
        <w:rPr>
          <w:rFonts w:ascii="Times New Roman" w:hAnsi="Times New Roman" w:cs="Times New Roman"/>
          <w:sz w:val="28"/>
          <w:szCs w:val="28"/>
        </w:rPr>
      </w:pPr>
    </w:p>
    <w:p w14:paraId="0AF0F6D7" w14:textId="77777777" w:rsidR="004D536C" w:rsidRPr="003409CA" w:rsidRDefault="004D536C" w:rsidP="004D536C">
      <w:pPr>
        <w:ind w:firstLine="284"/>
        <w:rPr>
          <w:rFonts w:ascii="Times New Roman" w:hAnsi="Times New Roman" w:cs="Times New Roman"/>
          <w:color w:val="000000"/>
          <w:sz w:val="28"/>
          <w:szCs w:val="28"/>
        </w:rPr>
      </w:pPr>
      <w:r w:rsidRPr="00CE70E5">
        <w:rPr>
          <w:rFonts w:ascii="Times New Roman" w:hAnsi="Times New Roman" w:cs="Times New Roman"/>
          <w:color w:val="000000"/>
          <w:sz w:val="28"/>
          <w:szCs w:val="28"/>
        </w:rPr>
        <w:t xml:space="preserve">с. </w:t>
      </w:r>
      <w:proofErr w:type="spellStart"/>
      <w:r w:rsidRPr="00CE70E5">
        <w:rPr>
          <w:rFonts w:ascii="Times New Roman" w:hAnsi="Times New Roman" w:cs="Times New Roman"/>
          <w:color w:val="000000"/>
          <w:sz w:val="28"/>
          <w:szCs w:val="28"/>
        </w:rPr>
        <w:t>Ербогачен</w:t>
      </w:r>
      <w:proofErr w:type="spellEnd"/>
      <w:r w:rsidRPr="00CE7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w:t>
      </w:r>
      <w:r w:rsidRPr="00CE7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28 марта </w:t>
      </w:r>
      <w:r w:rsidRPr="00CE70E5">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CE70E5">
        <w:rPr>
          <w:rFonts w:ascii="Times New Roman" w:hAnsi="Times New Roman" w:cs="Times New Roman"/>
          <w:color w:val="000000"/>
          <w:sz w:val="28"/>
          <w:szCs w:val="28"/>
        </w:rPr>
        <w:t xml:space="preserve"> года</w:t>
      </w:r>
      <w:r w:rsidRPr="003409CA">
        <w:rPr>
          <w:rFonts w:ascii="Times New Roman" w:hAnsi="Times New Roman" w:cs="Times New Roman"/>
          <w:color w:val="000000"/>
          <w:sz w:val="28"/>
          <w:szCs w:val="28"/>
        </w:rPr>
        <w:t xml:space="preserve">                                                                                  </w:t>
      </w:r>
    </w:p>
    <w:p w14:paraId="593A3FFD" w14:textId="77777777" w:rsidR="004D536C" w:rsidRPr="00EB3D21" w:rsidRDefault="004D536C" w:rsidP="004D536C">
      <w:pPr>
        <w:spacing w:after="0"/>
        <w:ind w:firstLine="708"/>
        <w:jc w:val="both"/>
        <w:textAlignment w:val="baseline"/>
        <w:rPr>
          <w:rFonts w:ascii="Times New Roman" w:eastAsia="Times New Roman" w:hAnsi="Times New Roman" w:cs="Times New Roman"/>
          <w:sz w:val="28"/>
          <w:szCs w:val="28"/>
          <w:lang w:eastAsia="ru-RU"/>
        </w:rPr>
      </w:pPr>
      <w:r w:rsidRPr="00EB3D21">
        <w:rPr>
          <w:rFonts w:ascii="Times New Roman" w:eastAsia="Times New Roman" w:hAnsi="Times New Roman" w:cs="Times New Roman"/>
          <w:bCs/>
          <w:sz w:val="28"/>
          <w:szCs w:val="28"/>
          <w:bdr w:val="none" w:sz="0" w:space="0" w:color="auto" w:frame="1"/>
          <w:lang w:eastAsia="ru-RU"/>
        </w:rPr>
        <w:t>В соответствии со статьей 264.4 Бюджетного кодекса Российской Федерации (далее - БК РФ), Положением о  бюджетном</w:t>
      </w:r>
      <w:r w:rsidRPr="00EB3D21">
        <w:rPr>
          <w:rFonts w:ascii="Times New Roman" w:eastAsia="Times New Roman" w:hAnsi="Times New Roman" w:cs="Times New Roman"/>
          <w:sz w:val="28"/>
          <w:szCs w:val="28"/>
          <w:lang w:eastAsia="ru-RU"/>
        </w:rPr>
        <w:t xml:space="preserve"> процессе в муниципальном образовании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sidRPr="00EB3D21">
        <w:rPr>
          <w:rFonts w:ascii="Times New Roman" w:eastAsia="Times New Roman" w:hAnsi="Times New Roman" w:cs="Times New Roman"/>
          <w:sz w:val="28"/>
          <w:szCs w:val="28"/>
          <w:lang w:eastAsia="ru-RU"/>
        </w:rPr>
        <w:t xml:space="preserve">», утвержденным </w:t>
      </w:r>
      <w:r>
        <w:rPr>
          <w:rFonts w:ascii="Times New Roman" w:eastAsia="Times New Roman" w:hAnsi="Times New Roman" w:cs="Times New Roman"/>
          <w:sz w:val="28"/>
          <w:szCs w:val="28"/>
          <w:lang w:eastAsia="ru-RU"/>
        </w:rPr>
        <w:t>р</w:t>
      </w:r>
      <w:r w:rsidRPr="00EB3D21">
        <w:rPr>
          <w:rFonts w:ascii="Times New Roman" w:eastAsia="Times New Roman" w:hAnsi="Times New Roman" w:cs="Times New Roman"/>
          <w:sz w:val="28"/>
          <w:szCs w:val="28"/>
          <w:lang w:eastAsia="ru-RU"/>
        </w:rPr>
        <w:t>ешением Думы</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№2/5 от 21</w:t>
      </w:r>
      <w:r w:rsidRPr="00EB3D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EB3D2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 года (в ред. от 24.03.2022 года №1/5),</w:t>
      </w:r>
      <w:r w:rsidRPr="00EB3D21">
        <w:rPr>
          <w:rFonts w:ascii="Times New Roman" w:eastAsia="Times New Roman" w:hAnsi="Times New Roman" w:cs="Times New Roman"/>
          <w:sz w:val="28"/>
          <w:szCs w:val="28"/>
          <w:lang w:eastAsia="ru-RU"/>
        </w:rPr>
        <w:t xml:space="preserve"> Положением о Контрольно-счётной палате</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ого</w:t>
      </w:r>
      <w:r w:rsidRPr="00EB3D21">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Pr="00EB3D2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r w:rsidRPr="00EB3D21">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КСП), утвержденным </w:t>
      </w:r>
      <w:r>
        <w:rPr>
          <w:rFonts w:ascii="Times New Roman" w:eastAsia="Times New Roman" w:hAnsi="Times New Roman" w:cs="Times New Roman"/>
          <w:sz w:val="28"/>
          <w:szCs w:val="28"/>
          <w:lang w:eastAsia="ru-RU"/>
        </w:rPr>
        <w:t>р</w:t>
      </w:r>
      <w:r w:rsidRPr="00EB3D21">
        <w:rPr>
          <w:rFonts w:ascii="Times New Roman" w:eastAsia="Times New Roman" w:hAnsi="Times New Roman" w:cs="Times New Roman"/>
          <w:sz w:val="28"/>
          <w:szCs w:val="28"/>
          <w:lang w:eastAsia="ru-RU"/>
        </w:rPr>
        <w:t xml:space="preserve">ешением Думы 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sidRPr="00EB3D21">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22</w:t>
      </w:r>
      <w:r w:rsidRPr="00EB3D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EB3D2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EB3D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4/2</w:t>
      </w:r>
      <w:r w:rsidRPr="00EB3D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пунктом 2.2 плана работы КСП на 2023 год, проведено контрольное мероприятие «</w:t>
      </w:r>
      <w:r>
        <w:rPr>
          <w:rFonts w:ascii="Times New Roman" w:eastAsia="Times New Roman" w:hAnsi="Times New Roman" w:cs="Times New Roman"/>
          <w:color w:val="0D0D0D"/>
          <w:sz w:val="28"/>
          <w:szCs w:val="28"/>
          <w:lang w:eastAsia="ru-RU"/>
        </w:rPr>
        <w:t>Проверка годовой бюджетной отчетности главного администратора бюджетных средств А</w:t>
      </w:r>
      <w:r w:rsidRPr="004661BC">
        <w:rPr>
          <w:rFonts w:ascii="Times New Roman" w:hAnsi="Times New Roman" w:cs="Times New Roman"/>
          <w:sz w:val="28"/>
          <w:szCs w:val="28"/>
        </w:rPr>
        <w:t>дминистрации</w:t>
      </w:r>
      <w:r w:rsidRPr="00D01A32">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p>
    <w:p w14:paraId="2AB5BB5B" w14:textId="77777777" w:rsidR="004D536C" w:rsidRDefault="004D536C" w:rsidP="004D536C">
      <w:pPr>
        <w:spacing w:after="0"/>
        <w:ind w:firstLine="284"/>
        <w:contextualSpacing/>
        <w:jc w:val="both"/>
        <w:outlineLvl w:val="2"/>
        <w:rPr>
          <w:rFonts w:ascii="Times New Roman" w:hAnsi="Times New Roman"/>
          <w:sz w:val="28"/>
          <w:szCs w:val="28"/>
        </w:rPr>
      </w:pPr>
      <w:r>
        <w:rPr>
          <w:rFonts w:ascii="Times New Roman" w:hAnsi="Times New Roman" w:cs="Times New Roman"/>
          <w:b/>
          <w:sz w:val="28"/>
          <w:szCs w:val="28"/>
        </w:rPr>
        <w:lastRenderedPageBreak/>
        <w:t xml:space="preserve"> </w:t>
      </w:r>
      <w:r w:rsidRPr="003409CA">
        <w:rPr>
          <w:rFonts w:ascii="Times New Roman" w:hAnsi="Times New Roman" w:cs="Times New Roman"/>
          <w:sz w:val="28"/>
          <w:szCs w:val="28"/>
        </w:rPr>
        <w:t xml:space="preserve"> </w:t>
      </w:r>
      <w:r w:rsidRPr="00737A20">
        <w:rPr>
          <w:rFonts w:ascii="Times New Roman" w:hAnsi="Times New Roman" w:cs="Times New Roman"/>
          <w:b/>
          <w:sz w:val="28"/>
          <w:szCs w:val="28"/>
        </w:rPr>
        <w:t>Основания для проведения контрольного мероприятия</w:t>
      </w:r>
      <w:r w:rsidRPr="00B605C3">
        <w:rPr>
          <w:rFonts w:ascii="Times New Roman" w:hAnsi="Times New Roman"/>
          <w:sz w:val="28"/>
          <w:szCs w:val="28"/>
        </w:rPr>
        <w:t xml:space="preserve"> </w:t>
      </w:r>
      <w:r>
        <w:rPr>
          <w:rFonts w:ascii="Times New Roman" w:hAnsi="Times New Roman"/>
          <w:sz w:val="28"/>
          <w:szCs w:val="28"/>
        </w:rPr>
        <w:t>пункт 2.2 плана работы КСП на 2023 год, распоряжение КСП от 14.03.2023 года №1-р.</w:t>
      </w:r>
    </w:p>
    <w:p w14:paraId="18E161DC" w14:textId="77777777" w:rsidR="004D536C" w:rsidRPr="00FA2511" w:rsidRDefault="004D536C" w:rsidP="004D536C">
      <w:pPr>
        <w:spacing w:after="0"/>
        <w:ind w:firstLine="284"/>
        <w:contextualSpacing/>
        <w:jc w:val="both"/>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3409CA">
        <w:rPr>
          <w:rFonts w:ascii="Times New Roman" w:hAnsi="Times New Roman" w:cs="Times New Roman"/>
          <w:sz w:val="28"/>
          <w:szCs w:val="28"/>
        </w:rPr>
        <w:t xml:space="preserve"> </w:t>
      </w:r>
      <w:r w:rsidRPr="00737A20">
        <w:rPr>
          <w:rFonts w:ascii="Times New Roman" w:hAnsi="Times New Roman" w:cs="Times New Roman"/>
          <w:b/>
          <w:sz w:val="28"/>
          <w:szCs w:val="28"/>
        </w:rPr>
        <w:t xml:space="preserve">Цель контрольного мероприятия: </w:t>
      </w:r>
      <w:r w:rsidRPr="00FA2511">
        <w:rPr>
          <w:rFonts w:ascii="Times New Roman" w:hAnsi="Times New Roman" w:cs="Times New Roman"/>
          <w:sz w:val="28"/>
          <w:szCs w:val="28"/>
        </w:rPr>
        <w:t>анализ и оценка содержащейся</w:t>
      </w:r>
      <w:r>
        <w:rPr>
          <w:rFonts w:ascii="Times New Roman" w:hAnsi="Times New Roman" w:cs="Times New Roman"/>
          <w:b/>
          <w:sz w:val="28"/>
          <w:szCs w:val="28"/>
        </w:rPr>
        <w:t xml:space="preserve"> </w:t>
      </w:r>
      <w:r w:rsidRPr="004A3930">
        <w:rPr>
          <w:rFonts w:ascii="Times New Roman" w:hAnsi="Times New Roman" w:cs="Times New Roman"/>
          <w:sz w:val="28"/>
          <w:szCs w:val="28"/>
        </w:rPr>
        <w:t>в</w:t>
      </w:r>
      <w:r>
        <w:rPr>
          <w:rFonts w:ascii="Times New Roman" w:hAnsi="Times New Roman" w:cs="Times New Roman"/>
          <w:b/>
          <w:sz w:val="28"/>
          <w:szCs w:val="28"/>
        </w:rPr>
        <w:t xml:space="preserve"> </w:t>
      </w:r>
      <w:r w:rsidRPr="00FA2511">
        <w:rPr>
          <w:rFonts w:ascii="Times New Roman" w:hAnsi="Times New Roman" w:cs="Times New Roman"/>
          <w:sz w:val="28"/>
          <w:szCs w:val="28"/>
        </w:rPr>
        <w:t>годовой</w:t>
      </w:r>
      <w:r>
        <w:rPr>
          <w:rFonts w:ascii="Times New Roman" w:hAnsi="Times New Roman" w:cs="Times New Roman"/>
          <w:sz w:val="28"/>
          <w:szCs w:val="28"/>
        </w:rPr>
        <w:t xml:space="preserve"> бюджетной отчетности информации о бюджетной деятельности, проверка соблюдения единого порядка составления и предоставления бюджетной отчетности,</w:t>
      </w:r>
      <w:r w:rsidRPr="00FA2511">
        <w:rPr>
          <w:rFonts w:ascii="Times New Roman" w:eastAsia="Times New Roman" w:hAnsi="Times New Roman" w:cs="Times New Roman"/>
          <w:bCs/>
          <w:sz w:val="24"/>
          <w:szCs w:val="24"/>
          <w:bdr w:val="none" w:sz="0" w:space="0" w:color="auto" w:frame="1"/>
          <w:lang w:eastAsia="ru-RU"/>
        </w:rPr>
        <w:t xml:space="preserve"> </w:t>
      </w:r>
      <w:r w:rsidRPr="00FA2511">
        <w:rPr>
          <w:rFonts w:ascii="Times New Roman" w:eastAsia="Times New Roman" w:hAnsi="Times New Roman" w:cs="Times New Roman"/>
          <w:bCs/>
          <w:sz w:val="28"/>
          <w:szCs w:val="28"/>
          <w:bdr w:val="none" w:sz="0" w:space="0" w:color="auto" w:frame="1"/>
          <w:lang w:eastAsia="ru-RU"/>
        </w:rPr>
        <w:t>е</w:t>
      </w:r>
      <w:r>
        <w:rPr>
          <w:rFonts w:ascii="Times New Roman" w:eastAsia="Times New Roman" w:hAnsi="Times New Roman" w:cs="Times New Roman"/>
          <w:bCs/>
          <w:sz w:val="28"/>
          <w:szCs w:val="28"/>
          <w:bdr w:val="none" w:sz="0" w:space="0" w:color="auto" w:frame="1"/>
          <w:lang w:eastAsia="ru-RU"/>
        </w:rPr>
        <w:t>е</w:t>
      </w:r>
      <w:r w:rsidRPr="00FA2511">
        <w:rPr>
          <w:rFonts w:ascii="Times New Roman" w:eastAsia="Times New Roman" w:hAnsi="Times New Roman" w:cs="Times New Roman"/>
          <w:bCs/>
          <w:sz w:val="28"/>
          <w:szCs w:val="28"/>
          <w:bdr w:val="none" w:sz="0" w:space="0" w:color="auto" w:frame="1"/>
          <w:lang w:eastAsia="ru-RU"/>
        </w:rPr>
        <w:t xml:space="preserve">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191н)</w:t>
      </w:r>
      <w:r>
        <w:rPr>
          <w:rFonts w:ascii="Times New Roman" w:eastAsia="Times New Roman" w:hAnsi="Times New Roman" w:cs="Times New Roman"/>
          <w:bCs/>
          <w:sz w:val="28"/>
          <w:szCs w:val="28"/>
          <w:bdr w:val="none" w:sz="0" w:space="0" w:color="auto" w:frame="1"/>
          <w:lang w:eastAsia="ru-RU"/>
        </w:rPr>
        <w:t>,</w:t>
      </w:r>
      <w:r w:rsidRPr="00FA2511">
        <w:rPr>
          <w:rFonts w:ascii="Times New Roman" w:eastAsia="Times New Roman" w:hAnsi="Times New Roman" w:cs="Times New Roman"/>
          <w:bCs/>
          <w:sz w:val="28"/>
          <w:szCs w:val="28"/>
          <w:bdr w:val="none" w:sz="0" w:space="0" w:color="auto" w:frame="1"/>
          <w:lang w:eastAsia="ru-RU"/>
        </w:rPr>
        <w:t xml:space="preserve"> </w:t>
      </w:r>
      <w:r>
        <w:rPr>
          <w:rFonts w:ascii="Times New Roman" w:hAnsi="Times New Roman" w:cs="Times New Roman"/>
          <w:sz w:val="28"/>
          <w:szCs w:val="28"/>
        </w:rPr>
        <w:t xml:space="preserve"> </w:t>
      </w:r>
      <w:r w:rsidRPr="00FA2511">
        <w:rPr>
          <w:rFonts w:ascii="Times New Roman" w:hAnsi="Times New Roman" w:cs="Times New Roman"/>
          <w:snapToGrid w:val="0"/>
          <w:sz w:val="28"/>
          <w:szCs w:val="28"/>
        </w:rPr>
        <w:t>выражение мнения о достоверности годовой бюджетной отчетности</w:t>
      </w:r>
      <w:r>
        <w:rPr>
          <w:rFonts w:ascii="Times New Roman" w:hAnsi="Times New Roman" w:cs="Times New Roman"/>
          <w:snapToGrid w:val="0"/>
          <w:sz w:val="28"/>
          <w:szCs w:val="28"/>
        </w:rPr>
        <w:t xml:space="preserve">. </w:t>
      </w:r>
    </w:p>
    <w:p w14:paraId="1973F98F" w14:textId="77777777" w:rsidR="004D536C" w:rsidRPr="00FA2511" w:rsidRDefault="004D536C" w:rsidP="004D536C">
      <w:pPr>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cs="Times New Roman"/>
          <w:b/>
          <w:sz w:val="28"/>
          <w:szCs w:val="28"/>
        </w:rPr>
        <w:t xml:space="preserve"> </w:t>
      </w:r>
      <w:r w:rsidRPr="00FA2511">
        <w:rPr>
          <w:rFonts w:ascii="Times New Roman" w:hAnsi="Times New Roman" w:cs="Times New Roman"/>
          <w:b/>
          <w:sz w:val="28"/>
          <w:szCs w:val="28"/>
        </w:rPr>
        <w:t xml:space="preserve"> Предмет контрольного мероприятия:</w:t>
      </w:r>
      <w:r w:rsidRPr="00FA2511">
        <w:rPr>
          <w:rFonts w:ascii="Times New Roman" w:hAnsi="Times New Roman"/>
          <w:b/>
          <w:sz w:val="28"/>
          <w:szCs w:val="28"/>
          <w:lang w:eastAsia="ru-RU"/>
        </w:rPr>
        <w:t xml:space="preserve"> </w:t>
      </w:r>
      <w:r w:rsidRPr="00FA2511">
        <w:rPr>
          <w:rFonts w:ascii="Times New Roman" w:hAnsi="Times New Roman"/>
          <w:sz w:val="28"/>
          <w:szCs w:val="28"/>
          <w:lang w:eastAsia="ru-RU"/>
        </w:rPr>
        <w:t xml:space="preserve">годовая бюджетная отчетность </w:t>
      </w:r>
      <w:r>
        <w:rPr>
          <w:rFonts w:ascii="Times New Roman" w:hAnsi="Times New Roman"/>
          <w:sz w:val="28"/>
          <w:szCs w:val="28"/>
          <w:lang w:eastAsia="ru-RU"/>
        </w:rPr>
        <w:t>А</w:t>
      </w:r>
      <w:r w:rsidRPr="00FA2511">
        <w:rPr>
          <w:rFonts w:ascii="Times New Roman" w:hAnsi="Times New Roman"/>
          <w:sz w:val="28"/>
          <w:szCs w:val="28"/>
          <w:lang w:eastAsia="ru-RU"/>
        </w:rPr>
        <w:t>дминистрации</w:t>
      </w:r>
      <w:r>
        <w:rPr>
          <w:rFonts w:ascii="Times New Roman" w:hAnsi="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Pr>
          <w:rFonts w:ascii="Times New Roman" w:hAnsi="Times New Roman"/>
          <w:sz w:val="28"/>
          <w:szCs w:val="28"/>
          <w:lang w:eastAsia="ru-RU"/>
        </w:rPr>
        <w:t>.</w:t>
      </w:r>
    </w:p>
    <w:p w14:paraId="1139A51D" w14:textId="77777777" w:rsidR="004D536C" w:rsidRPr="003409CA" w:rsidRDefault="004D536C" w:rsidP="004D536C">
      <w:pPr>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 xml:space="preserve"> </w:t>
      </w:r>
      <w:r w:rsidRPr="00AB50A0">
        <w:rPr>
          <w:rFonts w:ascii="Times New Roman" w:hAnsi="Times New Roman"/>
          <w:b/>
          <w:sz w:val="28"/>
          <w:szCs w:val="28"/>
          <w:lang w:eastAsia="ru-RU"/>
        </w:rPr>
        <w:t xml:space="preserve"> Объект </w:t>
      </w:r>
      <w:r w:rsidRPr="00FA2511">
        <w:rPr>
          <w:rFonts w:ascii="Times New Roman" w:hAnsi="Times New Roman" w:cs="Times New Roman"/>
          <w:b/>
          <w:sz w:val="28"/>
          <w:szCs w:val="28"/>
        </w:rPr>
        <w:t>контрольного мероприятия</w:t>
      </w:r>
      <w:r>
        <w:rPr>
          <w:rFonts w:ascii="Times New Roman" w:hAnsi="Times New Roman" w:cs="Times New Roman"/>
          <w:b/>
          <w:sz w:val="28"/>
          <w:szCs w:val="28"/>
        </w:rPr>
        <w:t>:</w:t>
      </w:r>
      <w:r>
        <w:rPr>
          <w:rFonts w:ascii="Times New Roman" w:hAnsi="Times New Roman"/>
          <w:b/>
          <w:sz w:val="28"/>
          <w:szCs w:val="28"/>
          <w:lang w:eastAsia="ru-RU"/>
        </w:rPr>
        <w:t xml:space="preserve"> </w:t>
      </w:r>
      <w:r>
        <w:rPr>
          <w:rFonts w:ascii="Times New Roman" w:hAnsi="Times New Roman"/>
          <w:sz w:val="28"/>
          <w:szCs w:val="28"/>
          <w:lang w:eastAsia="ru-RU"/>
        </w:rPr>
        <w:t>А</w:t>
      </w:r>
      <w:r w:rsidRPr="00FA2511">
        <w:rPr>
          <w:rFonts w:ascii="Times New Roman" w:hAnsi="Times New Roman"/>
          <w:sz w:val="28"/>
          <w:szCs w:val="28"/>
          <w:lang w:eastAsia="ru-RU"/>
        </w:rPr>
        <w:t>дминистраци</w:t>
      </w:r>
      <w:r>
        <w:rPr>
          <w:rFonts w:ascii="Times New Roman" w:hAnsi="Times New Roman"/>
          <w:sz w:val="28"/>
          <w:szCs w:val="28"/>
          <w:lang w:eastAsia="ru-RU"/>
        </w:rPr>
        <w:t xml:space="preserve">я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руководитель – </w:t>
      </w:r>
      <w:proofErr w:type="spellStart"/>
      <w:r>
        <w:rPr>
          <w:rFonts w:ascii="Times New Roman" w:eastAsia="Times New Roman" w:hAnsi="Times New Roman" w:cs="Times New Roman"/>
          <w:sz w:val="28"/>
          <w:szCs w:val="28"/>
          <w:lang w:eastAsia="ru-RU"/>
        </w:rPr>
        <w:t>Чонский</w:t>
      </w:r>
      <w:proofErr w:type="spellEnd"/>
      <w:r>
        <w:rPr>
          <w:rFonts w:ascii="Times New Roman" w:eastAsia="Times New Roman" w:hAnsi="Times New Roman" w:cs="Times New Roman"/>
          <w:sz w:val="28"/>
          <w:szCs w:val="28"/>
          <w:lang w:eastAsia="ru-RU"/>
        </w:rPr>
        <w:t xml:space="preserve"> С.Ю., главный бухгалтер – </w:t>
      </w:r>
      <w:proofErr w:type="spellStart"/>
      <w:r>
        <w:rPr>
          <w:rFonts w:ascii="Times New Roman" w:eastAsia="Times New Roman" w:hAnsi="Times New Roman" w:cs="Times New Roman"/>
          <w:sz w:val="28"/>
          <w:szCs w:val="28"/>
          <w:lang w:eastAsia="ru-RU"/>
        </w:rPr>
        <w:t>Терпугова</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Ю.А..</w:t>
      </w:r>
      <w:proofErr w:type="gramEnd"/>
    </w:p>
    <w:p w14:paraId="6B800BEB" w14:textId="77777777" w:rsidR="004D536C" w:rsidRPr="003409CA" w:rsidRDefault="004D536C" w:rsidP="004D536C">
      <w:pPr>
        <w:spacing w:after="0"/>
        <w:ind w:firstLine="284"/>
        <w:rPr>
          <w:rFonts w:ascii="Times New Roman" w:hAnsi="Times New Roman"/>
          <w:sz w:val="28"/>
          <w:szCs w:val="28"/>
        </w:rPr>
      </w:pPr>
      <w:r>
        <w:rPr>
          <w:rFonts w:ascii="Times New Roman" w:hAnsi="Times New Roman" w:cs="Times New Roman"/>
          <w:b/>
          <w:sz w:val="28"/>
          <w:szCs w:val="28"/>
        </w:rPr>
        <w:t xml:space="preserve">  </w:t>
      </w:r>
      <w:r w:rsidRPr="00AB50A0">
        <w:rPr>
          <w:rFonts w:ascii="Times New Roman" w:hAnsi="Times New Roman" w:cs="Times New Roman"/>
          <w:b/>
          <w:sz w:val="28"/>
          <w:szCs w:val="28"/>
        </w:rPr>
        <w:t>Проверяемый период</w:t>
      </w:r>
      <w:r>
        <w:rPr>
          <w:rFonts w:ascii="Times New Roman" w:hAnsi="Times New Roman" w:cs="Times New Roman"/>
          <w:b/>
          <w:sz w:val="28"/>
          <w:szCs w:val="28"/>
        </w:rPr>
        <w:t xml:space="preserve">: </w:t>
      </w:r>
      <w:r w:rsidRPr="00AB50A0">
        <w:rPr>
          <w:rFonts w:ascii="Times New Roman" w:hAnsi="Times New Roman" w:cs="Times New Roman"/>
          <w:sz w:val="28"/>
          <w:szCs w:val="28"/>
        </w:rPr>
        <w:t>20</w:t>
      </w:r>
      <w:r>
        <w:rPr>
          <w:rFonts w:ascii="Times New Roman" w:hAnsi="Times New Roman" w:cs="Times New Roman"/>
          <w:sz w:val="28"/>
          <w:szCs w:val="28"/>
        </w:rPr>
        <w:t>22</w:t>
      </w:r>
      <w:r w:rsidRPr="00AB50A0">
        <w:rPr>
          <w:rFonts w:ascii="Times New Roman" w:hAnsi="Times New Roman" w:cs="Times New Roman"/>
          <w:sz w:val="28"/>
          <w:szCs w:val="28"/>
        </w:rPr>
        <w:t xml:space="preserve"> год.</w:t>
      </w:r>
      <w:r>
        <w:rPr>
          <w:rFonts w:ascii="Times New Roman" w:hAnsi="Times New Roman" w:cs="Times New Roman"/>
          <w:b/>
          <w:sz w:val="28"/>
          <w:szCs w:val="28"/>
        </w:rPr>
        <w:t xml:space="preserve"> </w:t>
      </w:r>
    </w:p>
    <w:p w14:paraId="2A563407" w14:textId="77777777" w:rsidR="004D536C" w:rsidRPr="003409CA" w:rsidRDefault="004D536C" w:rsidP="004D536C">
      <w:pPr>
        <w:spacing w:after="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Pr="00AB50A0">
        <w:rPr>
          <w:rFonts w:ascii="Times New Roman" w:hAnsi="Times New Roman" w:cs="Times New Roman"/>
          <w:b/>
          <w:sz w:val="28"/>
          <w:szCs w:val="28"/>
        </w:rPr>
        <w:t>Сроки проведения контрольного мероприятия</w:t>
      </w:r>
      <w:r>
        <w:rPr>
          <w:rFonts w:ascii="Times New Roman" w:hAnsi="Times New Roman" w:cs="Times New Roman"/>
          <w:sz w:val="28"/>
          <w:szCs w:val="28"/>
        </w:rPr>
        <w:t>:</w:t>
      </w:r>
      <w:r w:rsidRPr="003409CA">
        <w:rPr>
          <w:rFonts w:ascii="Times New Roman" w:hAnsi="Times New Roman" w:cs="Times New Roman"/>
          <w:sz w:val="28"/>
          <w:szCs w:val="28"/>
        </w:rPr>
        <w:t xml:space="preserve"> с </w:t>
      </w:r>
      <w:r>
        <w:rPr>
          <w:rFonts w:ascii="Times New Roman" w:hAnsi="Times New Roman" w:cs="Times New Roman"/>
          <w:sz w:val="28"/>
          <w:szCs w:val="28"/>
        </w:rPr>
        <w:t>22.03.</w:t>
      </w:r>
      <w:r w:rsidRPr="003409CA">
        <w:rPr>
          <w:rFonts w:ascii="Times New Roman" w:hAnsi="Times New Roman" w:cs="Times New Roman"/>
          <w:sz w:val="28"/>
          <w:szCs w:val="28"/>
        </w:rPr>
        <w:t>20</w:t>
      </w:r>
      <w:r>
        <w:rPr>
          <w:rFonts w:ascii="Times New Roman" w:hAnsi="Times New Roman" w:cs="Times New Roman"/>
          <w:sz w:val="28"/>
          <w:szCs w:val="28"/>
        </w:rPr>
        <w:t>23 года</w:t>
      </w:r>
      <w:r w:rsidRPr="003409CA">
        <w:rPr>
          <w:rFonts w:ascii="Times New Roman" w:hAnsi="Times New Roman" w:cs="Times New Roman"/>
          <w:sz w:val="28"/>
          <w:szCs w:val="28"/>
        </w:rPr>
        <w:t xml:space="preserve"> по </w:t>
      </w:r>
      <w:r>
        <w:rPr>
          <w:rFonts w:ascii="Times New Roman" w:hAnsi="Times New Roman" w:cs="Times New Roman"/>
          <w:sz w:val="28"/>
          <w:szCs w:val="28"/>
        </w:rPr>
        <w:t xml:space="preserve">28.03. </w:t>
      </w:r>
      <w:r w:rsidRPr="003409CA">
        <w:rPr>
          <w:rFonts w:ascii="Times New Roman" w:hAnsi="Times New Roman" w:cs="Times New Roman"/>
          <w:sz w:val="28"/>
          <w:szCs w:val="28"/>
        </w:rPr>
        <w:t xml:space="preserve"> 20</w:t>
      </w:r>
      <w:r>
        <w:rPr>
          <w:rFonts w:ascii="Times New Roman" w:hAnsi="Times New Roman" w:cs="Times New Roman"/>
          <w:sz w:val="28"/>
          <w:szCs w:val="28"/>
        </w:rPr>
        <w:t>23</w:t>
      </w:r>
      <w:r w:rsidRPr="003409CA">
        <w:rPr>
          <w:rFonts w:ascii="Times New Roman" w:hAnsi="Times New Roman" w:cs="Times New Roman"/>
          <w:sz w:val="28"/>
          <w:szCs w:val="28"/>
        </w:rPr>
        <w:t xml:space="preserve"> г</w:t>
      </w:r>
      <w:r>
        <w:rPr>
          <w:rFonts w:ascii="Times New Roman" w:hAnsi="Times New Roman" w:cs="Times New Roman"/>
          <w:sz w:val="28"/>
          <w:szCs w:val="28"/>
        </w:rPr>
        <w:t>ода</w:t>
      </w:r>
      <w:r w:rsidRPr="003409CA">
        <w:rPr>
          <w:rFonts w:ascii="Times New Roman" w:hAnsi="Times New Roman" w:cs="Times New Roman"/>
          <w:sz w:val="28"/>
          <w:szCs w:val="28"/>
        </w:rPr>
        <w:t>.</w:t>
      </w:r>
    </w:p>
    <w:p w14:paraId="4816BB8C" w14:textId="77777777" w:rsidR="004D536C" w:rsidRDefault="004D536C" w:rsidP="004D536C">
      <w:pPr>
        <w:spacing w:after="0"/>
        <w:jc w:val="both"/>
        <w:rPr>
          <w:rFonts w:ascii="Times New Roman" w:hAnsi="Times New Roman" w:cs="Times New Roman"/>
          <w:b/>
          <w:sz w:val="28"/>
          <w:szCs w:val="28"/>
        </w:rPr>
      </w:pPr>
      <w:r w:rsidRPr="00135E0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5E0F">
        <w:rPr>
          <w:rFonts w:ascii="Times New Roman" w:hAnsi="Times New Roman" w:cs="Times New Roman"/>
          <w:b/>
          <w:sz w:val="28"/>
          <w:szCs w:val="28"/>
        </w:rPr>
        <w:t xml:space="preserve">Результаты </w:t>
      </w:r>
      <w:r>
        <w:rPr>
          <w:rFonts w:ascii="Times New Roman" w:hAnsi="Times New Roman" w:cs="Times New Roman"/>
          <w:b/>
          <w:sz w:val="28"/>
          <w:szCs w:val="28"/>
        </w:rPr>
        <w:t>контрольного мероприятия.</w:t>
      </w:r>
    </w:p>
    <w:p w14:paraId="2B25BCE2" w14:textId="77777777" w:rsidR="004D536C" w:rsidRDefault="004D536C" w:rsidP="004D536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AF4E91">
        <w:rPr>
          <w:rFonts w:ascii="Times New Roman" w:hAnsi="Times New Roman" w:cs="Times New Roman"/>
          <w:bCs/>
          <w:sz w:val="28"/>
          <w:szCs w:val="28"/>
        </w:rPr>
        <w:t>А</w:t>
      </w:r>
      <w:r w:rsidRPr="00FA2511">
        <w:rPr>
          <w:rFonts w:ascii="Times New Roman" w:hAnsi="Times New Roman"/>
          <w:sz w:val="28"/>
          <w:szCs w:val="28"/>
          <w:lang w:eastAsia="ru-RU"/>
        </w:rPr>
        <w:t>дминистраци</w:t>
      </w:r>
      <w:r>
        <w:rPr>
          <w:rFonts w:ascii="Times New Roman" w:hAnsi="Times New Roman"/>
          <w:sz w:val="28"/>
          <w:szCs w:val="28"/>
          <w:lang w:eastAsia="ru-RU"/>
        </w:rPr>
        <w:t xml:space="preserve">я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Pr>
          <w:rFonts w:ascii="Times New Roman" w:hAnsi="Times New Roman" w:cs="Times New Roman"/>
          <w:b/>
          <w:sz w:val="28"/>
          <w:szCs w:val="28"/>
        </w:rPr>
        <w:t xml:space="preserve"> </w:t>
      </w:r>
      <w:r w:rsidRPr="00135E0F">
        <w:rPr>
          <w:rFonts w:ascii="Times New Roman" w:hAnsi="Times New Roman" w:cs="Times New Roman"/>
          <w:sz w:val="28"/>
          <w:szCs w:val="28"/>
        </w:rPr>
        <w:t xml:space="preserve">(далее </w:t>
      </w:r>
      <w:r>
        <w:rPr>
          <w:rFonts w:ascii="Times New Roman" w:hAnsi="Times New Roman" w:cs="Times New Roman"/>
          <w:sz w:val="28"/>
          <w:szCs w:val="28"/>
        </w:rPr>
        <w:t>А</w:t>
      </w:r>
      <w:r w:rsidRPr="00135E0F">
        <w:rPr>
          <w:rFonts w:ascii="Times New Roman" w:hAnsi="Times New Roman" w:cs="Times New Roman"/>
          <w:sz w:val="28"/>
          <w:szCs w:val="28"/>
        </w:rPr>
        <w:t>дминистрация</w:t>
      </w:r>
      <w:r>
        <w:rPr>
          <w:rFonts w:ascii="Times New Roman" w:hAnsi="Times New Roman" w:cs="Times New Roman"/>
          <w:sz w:val="28"/>
          <w:szCs w:val="28"/>
        </w:rPr>
        <w:t>)</w:t>
      </w:r>
      <w:r w:rsidRPr="00135E0F">
        <w:rPr>
          <w:rFonts w:ascii="Times New Roman" w:hAnsi="Times New Roman" w:cs="Times New Roman"/>
          <w:sz w:val="28"/>
          <w:szCs w:val="28"/>
        </w:rPr>
        <w:t xml:space="preserve"> </w:t>
      </w:r>
      <w:r>
        <w:rPr>
          <w:rFonts w:ascii="Times New Roman" w:hAnsi="Times New Roman" w:cs="Times New Roman"/>
          <w:sz w:val="28"/>
          <w:szCs w:val="28"/>
        </w:rPr>
        <w:t xml:space="preserve">является главным администратором доходов бюджета   </w:t>
      </w:r>
      <w:bookmarkStart w:id="7" w:name="_Hlk99438365"/>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w:t>
      </w:r>
      <w:bookmarkEnd w:id="7"/>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(далее МО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а так же главным распорядителем бюджетных средств, осуществляющим финансирование бюджетной деятельности следующих подведомственных ему получателей бюджетных средств:</w:t>
      </w:r>
    </w:p>
    <w:p w14:paraId="61CBE777" w14:textId="77777777" w:rsidR="004D536C" w:rsidRPr="00135E0F" w:rsidRDefault="004D536C" w:rsidP="004D536C">
      <w:pPr>
        <w:pStyle w:val="a5"/>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p>
    <w:p w14:paraId="667BB75D" w14:textId="77777777" w:rsidR="004D536C" w:rsidRPr="00135E0F" w:rsidRDefault="004D536C" w:rsidP="004D536C">
      <w:pPr>
        <w:pStyle w:val="a5"/>
        <w:numPr>
          <w:ilvl w:val="0"/>
          <w:numId w:val="3"/>
        </w:numPr>
        <w:spacing w:after="0"/>
        <w:ind w:left="0"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Дума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p>
    <w:p w14:paraId="333663A5" w14:textId="77777777" w:rsidR="004D536C" w:rsidRPr="00135E0F" w:rsidRDefault="004D536C" w:rsidP="004D536C">
      <w:pPr>
        <w:pStyle w:val="a5"/>
        <w:numPr>
          <w:ilvl w:val="0"/>
          <w:numId w:val="3"/>
        </w:numPr>
        <w:spacing w:after="0"/>
        <w:ind w:left="0"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МКУ «Единая дежурно-диспетчерская служба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p>
    <w:p w14:paraId="48998A41" w14:textId="77777777" w:rsidR="004D536C" w:rsidRPr="00135E0F" w:rsidRDefault="004D536C" w:rsidP="004D536C">
      <w:pPr>
        <w:pStyle w:val="a5"/>
        <w:numPr>
          <w:ilvl w:val="0"/>
          <w:numId w:val="3"/>
        </w:numPr>
        <w:spacing w:after="0"/>
        <w:ind w:left="0"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МКУ «Административно-хозяйственная часть»;</w:t>
      </w:r>
    </w:p>
    <w:p w14:paraId="4559CD3C" w14:textId="77777777" w:rsidR="004D536C" w:rsidRPr="00E16368" w:rsidRDefault="004D536C" w:rsidP="004D536C">
      <w:pPr>
        <w:pStyle w:val="a5"/>
        <w:numPr>
          <w:ilvl w:val="0"/>
          <w:numId w:val="3"/>
        </w:numPr>
        <w:spacing w:after="0"/>
        <w:ind w:left="0"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Отдел по управлению муниципальным имуществом и транспортом А</w:t>
      </w:r>
      <w:r>
        <w:rPr>
          <w:rFonts w:ascii="Times New Roman" w:hAnsi="Times New Roman" w:cs="Times New Roman"/>
          <w:sz w:val="28"/>
          <w:szCs w:val="28"/>
        </w:rPr>
        <w:t xml:space="preserve">дминистрации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p>
    <w:p w14:paraId="212346AC" w14:textId="77777777" w:rsidR="004D536C" w:rsidRDefault="004D536C" w:rsidP="004D536C">
      <w:pPr>
        <w:spacing w:after="0"/>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Бюджетная отчетность представлена Администрацией в КСП в</w:t>
      </w:r>
      <w:r>
        <w:rPr>
          <w:rFonts w:ascii="Times New Roman" w:eastAsia="Times New Roman" w:hAnsi="Times New Roman" w:cs="Times New Roman"/>
          <w:sz w:val="28"/>
          <w:szCs w:val="28"/>
          <w:lang w:eastAsia="ru-RU"/>
        </w:rPr>
        <w:t xml:space="preserve"> установленный срок. Годовая бюджетная отчетность ГАБС Администрации представлена на бумажном носителе в пронумерованном о прошнурованном виде с оглавлением, бюджетная отчетность содержит все формы отчетов, предусмотренных п.11.1 </w:t>
      </w:r>
      <w:r w:rsidRPr="00FA2511">
        <w:rPr>
          <w:rFonts w:ascii="Times New Roman" w:eastAsia="Times New Roman" w:hAnsi="Times New Roman" w:cs="Times New Roman"/>
          <w:bCs/>
          <w:sz w:val="28"/>
          <w:szCs w:val="28"/>
          <w:bdr w:val="none" w:sz="0" w:space="0" w:color="auto" w:frame="1"/>
          <w:lang w:eastAsia="ru-RU"/>
        </w:rPr>
        <w:t>Инструкци</w:t>
      </w:r>
      <w:r>
        <w:rPr>
          <w:rFonts w:ascii="Times New Roman" w:eastAsia="Times New Roman" w:hAnsi="Times New Roman" w:cs="Times New Roman"/>
          <w:bCs/>
          <w:sz w:val="28"/>
          <w:szCs w:val="28"/>
          <w:bdr w:val="none" w:sz="0" w:space="0" w:color="auto" w:frame="1"/>
          <w:lang w:eastAsia="ru-RU"/>
        </w:rPr>
        <w:t xml:space="preserve">и </w:t>
      </w:r>
      <w:r w:rsidRPr="00FA2511">
        <w:rPr>
          <w:rFonts w:ascii="Times New Roman" w:eastAsia="Times New Roman" w:hAnsi="Times New Roman" w:cs="Times New Roman"/>
          <w:bCs/>
          <w:sz w:val="28"/>
          <w:szCs w:val="28"/>
          <w:bdr w:val="none" w:sz="0" w:space="0" w:color="auto" w:frame="1"/>
          <w:lang w:eastAsia="ru-RU"/>
        </w:rPr>
        <w:t>191н</w:t>
      </w:r>
      <w:r>
        <w:rPr>
          <w:rFonts w:ascii="Times New Roman" w:eastAsia="Times New Roman" w:hAnsi="Times New Roman" w:cs="Times New Roman"/>
          <w:bCs/>
          <w:sz w:val="28"/>
          <w:szCs w:val="28"/>
          <w:bdr w:val="none" w:sz="0" w:space="0" w:color="auto" w:frame="1"/>
          <w:lang w:eastAsia="ru-RU"/>
        </w:rPr>
        <w:t xml:space="preserve"> (за исключением форм отчетности, не имеющих числового значения)</w:t>
      </w:r>
      <w:r>
        <w:rPr>
          <w:rFonts w:ascii="Times New Roman" w:eastAsia="Times New Roman" w:hAnsi="Times New Roman" w:cs="Times New Roman"/>
          <w:sz w:val="28"/>
          <w:szCs w:val="28"/>
          <w:lang w:eastAsia="ru-RU"/>
        </w:rPr>
        <w:t xml:space="preserve">. В состав бюджетной отчетности включены следующие формы: </w:t>
      </w:r>
    </w:p>
    <w:p w14:paraId="615B0016" w14:textId="77777777" w:rsidR="004D536C" w:rsidRDefault="004D536C" w:rsidP="004D536C">
      <w:pPr>
        <w:spacing w:after="0"/>
        <w:ind w:firstLine="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w:t>
      </w:r>
      <w:r w:rsidRPr="000A7927">
        <w:rPr>
          <w:rFonts w:ascii="Times New Roman" w:eastAsia="Times New Roman" w:hAnsi="Times New Roman" w:cs="Times New Roman"/>
          <w:color w:val="0D0D0D" w:themeColor="text1" w:themeTint="F2"/>
          <w:sz w:val="28"/>
          <w:szCs w:val="28"/>
          <w:lang w:eastAsia="ru-RU"/>
        </w:rPr>
        <w:t xml:space="preserve">Баланс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 доходов бюджета (</w:t>
      </w:r>
      <w:hyperlink r:id="rId35"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sidRPr="000A7927">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t>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Справка по заключению счетов бюджетного учета отчетного финансового года(</w:t>
      </w:r>
      <w:hyperlink r:id="rId36" w:anchor="/document/99/902254657/XA00M482MM/" w:tgtFrame="_self" w:history="1">
        <w:r w:rsidRPr="000A7927">
          <w:rPr>
            <w:rFonts w:ascii="Times New Roman" w:eastAsia="Times New Roman" w:hAnsi="Times New Roman" w:cs="Times New Roman"/>
            <w:color w:val="0D0D0D" w:themeColor="text1" w:themeTint="F2"/>
            <w:sz w:val="28"/>
            <w:szCs w:val="28"/>
            <w:lang w:eastAsia="ru-RU"/>
          </w:rPr>
          <w:t>ф.0503110</w:t>
        </w:r>
      </w:hyperlink>
      <w:r w:rsidRPr="000A7927">
        <w:rPr>
          <w:rFonts w:ascii="Times New Roman" w:eastAsia="Times New Roman" w:hAnsi="Times New Roman" w:cs="Times New Roman"/>
          <w:color w:val="0D0D0D" w:themeColor="text1" w:themeTint="F2"/>
          <w:sz w:val="28"/>
          <w:szCs w:val="28"/>
          <w:lang w:eastAsia="ru-RU"/>
        </w:rPr>
        <w:t>);</w:t>
      </w:r>
    </w:p>
    <w:p w14:paraId="7B1F3065" w14:textId="77777777" w:rsidR="004D536C" w:rsidRDefault="004D536C" w:rsidP="004D536C">
      <w:pPr>
        <w:shd w:val="clear" w:color="auto" w:fill="FFFFFF"/>
        <w:spacing w:after="0"/>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Отчет о финансовых результатах деятельности (</w:t>
      </w:r>
      <w:hyperlink r:id="rId37" w:anchor="/document/99/902254657/XA00MEA2NA/" w:tgtFrame="_self" w:history="1">
        <w:r w:rsidRPr="000A7927">
          <w:rPr>
            <w:rFonts w:ascii="Times New Roman" w:eastAsia="Times New Roman" w:hAnsi="Times New Roman" w:cs="Times New Roman"/>
            <w:color w:val="0D0D0D" w:themeColor="text1" w:themeTint="F2"/>
            <w:sz w:val="28"/>
            <w:szCs w:val="28"/>
            <w:lang w:eastAsia="ru-RU"/>
          </w:rPr>
          <w:t>ф.0503121</w:t>
        </w:r>
      </w:hyperlink>
      <w:r w:rsidRPr="000A7927">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Отчет о движении денежных средств </w:t>
      </w:r>
      <w:r w:rsidRPr="0015026C">
        <w:rPr>
          <w:rFonts w:ascii="Times New Roman" w:eastAsia="Times New Roman" w:hAnsi="Times New Roman" w:cs="Times New Roman"/>
          <w:color w:val="0D0D0D" w:themeColor="text1" w:themeTint="F2"/>
          <w:sz w:val="28"/>
          <w:szCs w:val="28"/>
          <w:lang w:eastAsia="ru-RU"/>
        </w:rPr>
        <w:t>(</w:t>
      </w:r>
      <w:hyperlink r:id="rId38" w:anchor="/document/99/902254657/XA00MFC2NF/" w:tgtFrame="_self" w:history="1">
        <w:r w:rsidRPr="0015026C">
          <w:rPr>
            <w:rFonts w:ascii="Times New Roman" w:eastAsia="Times New Roman" w:hAnsi="Times New Roman" w:cs="Times New Roman"/>
            <w:color w:val="0D0D0D" w:themeColor="text1" w:themeTint="F2"/>
            <w:sz w:val="28"/>
            <w:szCs w:val="28"/>
            <w:lang w:eastAsia="ru-RU"/>
          </w:rPr>
          <w:t>ф.0503123</w:t>
        </w:r>
      </w:hyperlink>
      <w:r w:rsidRPr="0015026C">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Справка по консолидируемым расчетам </w:t>
      </w:r>
      <w:r w:rsidRPr="0015026C">
        <w:rPr>
          <w:rFonts w:ascii="Times New Roman" w:eastAsia="Times New Roman" w:hAnsi="Times New Roman" w:cs="Times New Roman"/>
          <w:color w:val="0D0D0D" w:themeColor="text1" w:themeTint="F2"/>
          <w:sz w:val="28"/>
          <w:szCs w:val="28"/>
          <w:lang w:eastAsia="ru-RU"/>
        </w:rPr>
        <w:t>(</w:t>
      </w:r>
      <w:hyperlink r:id="rId39" w:anchor="/document/99/902254657/XA00MCK2NF/" w:tgtFrame="_self" w:history="1">
        <w:r w:rsidRPr="0015026C">
          <w:rPr>
            <w:rFonts w:ascii="Times New Roman" w:eastAsia="Times New Roman" w:hAnsi="Times New Roman" w:cs="Times New Roman"/>
            <w:color w:val="0D0D0D" w:themeColor="text1" w:themeTint="F2"/>
            <w:sz w:val="28"/>
            <w:szCs w:val="28"/>
            <w:lang w:eastAsia="ru-RU"/>
          </w:rPr>
          <w:t>ф.0503125</w:t>
        </w:r>
      </w:hyperlink>
      <w:r w:rsidRPr="0015026C">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br/>
        <w:t xml:space="preserve">     </w:t>
      </w:r>
      <w:r w:rsidRPr="000A7927">
        <w:rPr>
          <w:rFonts w:ascii="Times New Roman" w:eastAsia="Times New Roman" w:hAnsi="Times New Roman" w:cs="Times New Roman"/>
          <w:color w:val="0D0D0D" w:themeColor="text1" w:themeTint="F2"/>
          <w:sz w:val="28"/>
          <w:szCs w:val="28"/>
          <w:lang w:eastAsia="ru-RU"/>
        </w:rPr>
        <w:t>Отчет</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об</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исполнении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главного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распорядителя,</w:t>
      </w:r>
      <w:r>
        <w:rPr>
          <w:rFonts w:ascii="Times New Roman" w:eastAsia="Times New Roman" w:hAnsi="Times New Roman" w:cs="Times New Roman"/>
          <w:color w:val="0D0D0D" w:themeColor="text1" w:themeTint="F2"/>
          <w:sz w:val="28"/>
          <w:szCs w:val="28"/>
          <w:lang w:eastAsia="ru-RU"/>
        </w:rPr>
        <w:t xml:space="preserve"> р</w:t>
      </w:r>
      <w:r w:rsidRPr="000A7927">
        <w:rPr>
          <w:rFonts w:ascii="Times New Roman" w:eastAsia="Times New Roman" w:hAnsi="Times New Roman" w:cs="Times New Roman"/>
          <w:color w:val="0D0D0D" w:themeColor="text1" w:themeTint="F2"/>
          <w:sz w:val="28"/>
          <w:szCs w:val="28"/>
          <w:lang w:eastAsia="ru-RU"/>
        </w:rPr>
        <w:t>аспорядителя, получателя</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бюджетных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средств,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главного</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администратора источников финансирования</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дефицита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главного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администратора, администратора доходов бюджета </w:t>
      </w:r>
      <w:r w:rsidRPr="0015026C">
        <w:rPr>
          <w:rFonts w:ascii="Times New Roman" w:eastAsia="Times New Roman" w:hAnsi="Times New Roman" w:cs="Times New Roman"/>
          <w:color w:val="0D0D0D" w:themeColor="text1" w:themeTint="F2"/>
          <w:sz w:val="28"/>
          <w:szCs w:val="28"/>
          <w:lang w:eastAsia="ru-RU"/>
        </w:rPr>
        <w:t>(</w:t>
      </w:r>
      <w:hyperlink r:id="rId40" w:anchor="/document/99/902254657/XA00MD62NI/" w:tgtFrame="_self" w:history="1">
        <w:r w:rsidRPr="0015026C">
          <w:rPr>
            <w:rFonts w:ascii="Times New Roman" w:eastAsia="Times New Roman" w:hAnsi="Times New Roman" w:cs="Times New Roman"/>
            <w:color w:val="0D0D0D" w:themeColor="text1" w:themeTint="F2"/>
            <w:sz w:val="28"/>
            <w:szCs w:val="28"/>
            <w:lang w:eastAsia="ru-RU"/>
          </w:rPr>
          <w:t>ф.0503127</w:t>
        </w:r>
      </w:hyperlink>
      <w:r w:rsidRPr="0015026C">
        <w:rPr>
          <w:rFonts w:ascii="Times New Roman" w:eastAsia="Times New Roman" w:hAnsi="Times New Roman" w:cs="Times New Roman"/>
          <w:color w:val="0D0D0D" w:themeColor="text1" w:themeTint="F2"/>
          <w:sz w:val="28"/>
          <w:szCs w:val="28"/>
          <w:lang w:eastAsia="ru-RU"/>
        </w:rPr>
        <w:t>);</w:t>
      </w:r>
      <w:r w:rsidRPr="0015026C">
        <w:rPr>
          <w:rFonts w:ascii="Times New Roman" w:eastAsia="Times New Roman" w:hAnsi="Times New Roman" w:cs="Times New Roman"/>
          <w:color w:val="0D0D0D" w:themeColor="text1" w:themeTint="F2"/>
          <w:sz w:val="28"/>
          <w:szCs w:val="28"/>
          <w:lang w:eastAsia="ru-RU"/>
        </w:rPr>
        <w:br/>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Отчет о бюджетных обязательствах </w:t>
      </w:r>
      <w:r w:rsidRPr="0015026C">
        <w:rPr>
          <w:rFonts w:ascii="Times New Roman" w:eastAsia="Times New Roman" w:hAnsi="Times New Roman" w:cs="Times New Roman"/>
          <w:color w:val="0D0D0D" w:themeColor="text1" w:themeTint="F2"/>
          <w:sz w:val="28"/>
          <w:szCs w:val="28"/>
          <w:lang w:eastAsia="ru-RU"/>
        </w:rPr>
        <w:t>(</w:t>
      </w:r>
      <w:hyperlink r:id="rId41" w:anchor="/document/99/902254657/XA00M8M2MN/" w:tgtFrame="_self" w:history="1">
        <w:r w:rsidRPr="0015026C">
          <w:rPr>
            <w:rFonts w:ascii="Times New Roman" w:eastAsia="Times New Roman" w:hAnsi="Times New Roman" w:cs="Times New Roman"/>
            <w:color w:val="0D0D0D" w:themeColor="text1" w:themeTint="F2"/>
            <w:sz w:val="28"/>
            <w:szCs w:val="28"/>
            <w:lang w:eastAsia="ru-RU"/>
          </w:rPr>
          <w:t>ф.0503128</w:t>
        </w:r>
      </w:hyperlink>
      <w:r w:rsidRPr="0015026C">
        <w:rPr>
          <w:rFonts w:ascii="Times New Roman" w:eastAsia="Times New Roman" w:hAnsi="Times New Roman" w:cs="Times New Roman"/>
          <w:color w:val="0D0D0D" w:themeColor="text1" w:themeTint="F2"/>
          <w:sz w:val="28"/>
          <w:szCs w:val="28"/>
          <w:lang w:eastAsia="ru-RU"/>
        </w:rPr>
        <w:t>);</w:t>
      </w:r>
      <w:r w:rsidRPr="0015026C">
        <w:rPr>
          <w:rFonts w:ascii="Times New Roman" w:eastAsia="Times New Roman" w:hAnsi="Times New Roman" w:cs="Times New Roman"/>
          <w:color w:val="0D0D0D" w:themeColor="text1" w:themeTint="F2"/>
          <w:sz w:val="28"/>
          <w:szCs w:val="28"/>
          <w:lang w:eastAsia="ru-RU"/>
        </w:rPr>
        <w:br/>
      </w:r>
      <w:r w:rsidRPr="000A7927">
        <w:rPr>
          <w:rFonts w:ascii="Times New Roman" w:eastAsia="Times New Roman" w:hAnsi="Times New Roman" w:cs="Times New Roman"/>
          <w:color w:val="0D0D0D" w:themeColor="text1" w:themeTint="F2"/>
          <w:sz w:val="28"/>
          <w:szCs w:val="28"/>
          <w:lang w:eastAsia="ru-RU"/>
        </w:rPr>
        <w:t>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Пояснительная записка </w:t>
      </w:r>
      <w:r w:rsidRPr="00DE651C">
        <w:rPr>
          <w:rFonts w:ascii="Times New Roman" w:eastAsia="Times New Roman" w:hAnsi="Times New Roman" w:cs="Times New Roman"/>
          <w:color w:val="0D0D0D" w:themeColor="text1" w:themeTint="F2"/>
          <w:sz w:val="28"/>
          <w:szCs w:val="28"/>
          <w:lang w:eastAsia="ru-RU"/>
        </w:rPr>
        <w:t>(</w:t>
      </w:r>
      <w:hyperlink r:id="rId42" w:anchor="/document/99/902254657/XA00M7A2MU/" w:tgtFrame="_self" w:history="1">
        <w:r w:rsidRPr="00DE651C">
          <w:rPr>
            <w:rFonts w:ascii="Times New Roman" w:eastAsia="Times New Roman" w:hAnsi="Times New Roman" w:cs="Times New Roman"/>
            <w:color w:val="0D0D0D" w:themeColor="text1" w:themeTint="F2"/>
            <w:sz w:val="28"/>
            <w:szCs w:val="28"/>
            <w:lang w:eastAsia="ru-RU"/>
          </w:rPr>
          <w:t>ф.0503160</w:t>
        </w:r>
      </w:hyperlink>
      <w:r w:rsidRPr="00DE651C">
        <w:rPr>
          <w:rFonts w:ascii="Times New Roman" w:eastAsia="Times New Roman" w:hAnsi="Times New Roman" w:cs="Times New Roman"/>
          <w:color w:val="0D0D0D" w:themeColor="text1" w:themeTint="F2"/>
          <w:sz w:val="28"/>
          <w:szCs w:val="28"/>
          <w:lang w:eastAsia="ru-RU"/>
        </w:rPr>
        <w:t>).</w:t>
      </w:r>
    </w:p>
    <w:p w14:paraId="76907BD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 информации главного бухгалтера финансового управления администрации МО «</w:t>
      </w:r>
      <w:proofErr w:type="spellStart"/>
      <w:r>
        <w:rPr>
          <w:rFonts w:ascii="Times New Roman" w:eastAsia="Times New Roman" w:hAnsi="Times New Roman" w:cs="Times New Roman"/>
          <w:color w:val="0D0D0D" w:themeColor="text1" w:themeTint="F2"/>
          <w:sz w:val="28"/>
          <w:szCs w:val="28"/>
          <w:lang w:eastAsia="ru-RU"/>
        </w:rPr>
        <w:t>Катангский</w:t>
      </w:r>
      <w:proofErr w:type="spellEnd"/>
      <w:r>
        <w:rPr>
          <w:rFonts w:ascii="Times New Roman" w:eastAsia="Times New Roman" w:hAnsi="Times New Roman" w:cs="Times New Roman"/>
          <w:color w:val="0D0D0D" w:themeColor="text1" w:themeTint="F2"/>
          <w:sz w:val="28"/>
          <w:szCs w:val="28"/>
          <w:lang w:eastAsia="ru-RU"/>
        </w:rPr>
        <w:t xml:space="preserve"> район» </w:t>
      </w:r>
      <w:proofErr w:type="spellStart"/>
      <w:r>
        <w:rPr>
          <w:rFonts w:ascii="Times New Roman" w:eastAsia="Times New Roman" w:hAnsi="Times New Roman" w:cs="Times New Roman"/>
          <w:color w:val="0D0D0D" w:themeColor="text1" w:themeTint="F2"/>
          <w:sz w:val="28"/>
          <w:szCs w:val="28"/>
          <w:lang w:eastAsia="ru-RU"/>
        </w:rPr>
        <w:t>Большедворской</w:t>
      </w:r>
      <w:proofErr w:type="spellEnd"/>
      <w:r>
        <w:rPr>
          <w:rFonts w:ascii="Times New Roman" w:eastAsia="Times New Roman" w:hAnsi="Times New Roman" w:cs="Times New Roman"/>
          <w:color w:val="0D0D0D" w:themeColor="text1" w:themeTint="F2"/>
          <w:sz w:val="28"/>
          <w:szCs w:val="28"/>
          <w:lang w:eastAsia="ru-RU"/>
        </w:rPr>
        <w:t xml:space="preserve"> Л.Г., бюджетная отчетность Администрации прошла проверку контрольных соотношений (протокол проверки контрольных соотношений не представлен). </w:t>
      </w:r>
    </w:p>
    <w:p w14:paraId="1FEAD4C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пунктом 6 Инструкции №191н бюджетная отчетность подписана руководителем Администрации </w:t>
      </w:r>
      <w:proofErr w:type="spellStart"/>
      <w:r>
        <w:rPr>
          <w:rFonts w:ascii="Times New Roman" w:eastAsia="Times New Roman" w:hAnsi="Times New Roman" w:cs="Times New Roman"/>
          <w:color w:val="0D0D0D" w:themeColor="text1" w:themeTint="F2"/>
          <w:sz w:val="28"/>
          <w:szCs w:val="28"/>
          <w:lang w:eastAsia="ru-RU"/>
        </w:rPr>
        <w:t>Чонским</w:t>
      </w:r>
      <w:proofErr w:type="spellEnd"/>
      <w:r>
        <w:rPr>
          <w:rFonts w:ascii="Times New Roman" w:eastAsia="Times New Roman" w:hAnsi="Times New Roman" w:cs="Times New Roman"/>
          <w:color w:val="0D0D0D" w:themeColor="text1" w:themeTint="F2"/>
          <w:sz w:val="28"/>
          <w:szCs w:val="28"/>
          <w:lang w:eastAsia="ru-RU"/>
        </w:rPr>
        <w:t xml:space="preserve"> С.Ю.  и главным бухгалтером </w:t>
      </w:r>
      <w:proofErr w:type="spellStart"/>
      <w:r>
        <w:rPr>
          <w:rFonts w:ascii="Times New Roman" w:eastAsia="Times New Roman" w:hAnsi="Times New Roman" w:cs="Times New Roman"/>
          <w:color w:val="0D0D0D" w:themeColor="text1" w:themeTint="F2"/>
          <w:sz w:val="28"/>
          <w:szCs w:val="28"/>
          <w:lang w:eastAsia="ru-RU"/>
        </w:rPr>
        <w:t>Терпуговой</w:t>
      </w:r>
      <w:proofErr w:type="spellEnd"/>
      <w:r>
        <w:rPr>
          <w:rFonts w:ascii="Times New Roman" w:eastAsia="Times New Roman" w:hAnsi="Times New Roman" w:cs="Times New Roman"/>
          <w:color w:val="0D0D0D" w:themeColor="text1" w:themeTint="F2"/>
          <w:sz w:val="28"/>
          <w:szCs w:val="28"/>
          <w:lang w:eastAsia="ru-RU"/>
        </w:rPr>
        <w:t xml:space="preserve"> </w:t>
      </w:r>
      <w:proofErr w:type="gramStart"/>
      <w:r>
        <w:rPr>
          <w:rFonts w:ascii="Times New Roman" w:eastAsia="Times New Roman" w:hAnsi="Times New Roman" w:cs="Times New Roman"/>
          <w:color w:val="0D0D0D" w:themeColor="text1" w:themeTint="F2"/>
          <w:sz w:val="28"/>
          <w:szCs w:val="28"/>
          <w:lang w:eastAsia="ru-RU"/>
        </w:rPr>
        <w:t>Ю.А..</w:t>
      </w:r>
      <w:proofErr w:type="gramEnd"/>
      <w:r>
        <w:rPr>
          <w:rFonts w:ascii="Times New Roman" w:eastAsia="Times New Roman" w:hAnsi="Times New Roman" w:cs="Times New Roman"/>
          <w:color w:val="0D0D0D" w:themeColor="text1" w:themeTint="F2"/>
          <w:sz w:val="28"/>
          <w:szCs w:val="28"/>
          <w:lang w:eastAsia="ru-RU"/>
        </w:rPr>
        <w:t xml:space="preserve"> </w:t>
      </w:r>
    </w:p>
    <w:p w14:paraId="0EF16D4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5EFACD61" w14:textId="77777777" w:rsidR="004D536C" w:rsidRPr="00B21745"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B21745">
        <w:rPr>
          <w:rFonts w:ascii="Times New Roman" w:eastAsia="Times New Roman" w:hAnsi="Times New Roman" w:cs="Times New Roman"/>
          <w:color w:val="0D0D0D" w:themeColor="text1" w:themeTint="F2"/>
          <w:sz w:val="28"/>
          <w:szCs w:val="28"/>
          <w:lang w:eastAsia="ru-RU"/>
        </w:rPr>
        <w:t xml:space="preserve">      В соответствии с п.7 Инструкции №191н </w:t>
      </w:r>
      <w:r w:rsidRPr="00B21745">
        <w:rPr>
          <w:rFonts w:ascii="Times New Roman" w:eastAsia="Times New Roman" w:hAnsi="Times New Roman" w:cs="Times New Roman"/>
          <w:sz w:val="28"/>
          <w:szCs w:val="28"/>
          <w:lang w:eastAsia="ru-RU"/>
        </w:rP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w:t>
      </w:r>
      <w:r>
        <w:rPr>
          <w:rFonts w:ascii="Times New Roman" w:eastAsia="Times New Roman" w:hAnsi="Times New Roman" w:cs="Times New Roman"/>
          <w:sz w:val="28"/>
          <w:szCs w:val="28"/>
          <w:lang w:eastAsia="ru-RU"/>
        </w:rPr>
        <w:t xml:space="preserve"> </w:t>
      </w:r>
      <w:r w:rsidRPr="00B21745">
        <w:rPr>
          <w:rFonts w:ascii="Times New Roman" w:eastAsia="Times New Roman" w:hAnsi="Times New Roman" w:cs="Times New Roman"/>
          <w:sz w:val="28"/>
          <w:szCs w:val="28"/>
          <w:lang w:eastAsia="ru-RU"/>
        </w:rPr>
        <w:t>политики.</w:t>
      </w:r>
      <w:r>
        <w:rPr>
          <w:rFonts w:ascii="Times New Roman" w:eastAsia="Times New Roman" w:hAnsi="Times New Roman" w:cs="Times New Roman"/>
          <w:sz w:val="28"/>
          <w:szCs w:val="28"/>
          <w:lang w:eastAsia="ru-RU"/>
        </w:rPr>
        <w:t xml:space="preserve"> По данным раздела 5 пояснительной записки (</w:t>
      </w:r>
      <w:hyperlink r:id="rId43"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w:t>
        </w:r>
        <w:r>
          <w:rPr>
            <w:rFonts w:ascii="Times New Roman" w:eastAsia="Times New Roman" w:hAnsi="Times New Roman" w:cs="Times New Roman"/>
            <w:color w:val="0D0D0D" w:themeColor="text1" w:themeTint="F2"/>
            <w:sz w:val="28"/>
            <w:szCs w:val="28"/>
            <w:lang w:eastAsia="ru-RU"/>
          </w:rPr>
          <w:t>6</w:t>
        </w:r>
        <w:r w:rsidRPr="000A7927">
          <w:rPr>
            <w:rFonts w:ascii="Times New Roman" w:eastAsia="Times New Roman" w:hAnsi="Times New Roman" w:cs="Times New Roman"/>
            <w:color w:val="0D0D0D" w:themeColor="text1" w:themeTint="F2"/>
            <w:sz w:val="28"/>
            <w:szCs w:val="28"/>
            <w:lang w:eastAsia="ru-RU"/>
          </w:rPr>
          <w:t>0</w:t>
        </w:r>
      </w:hyperlink>
      <w:r>
        <w:rPr>
          <w:rFonts w:ascii="Times New Roman" w:eastAsia="Times New Roman" w:hAnsi="Times New Roman" w:cs="Times New Roman"/>
          <w:color w:val="0D0D0D" w:themeColor="text1" w:themeTint="F2"/>
          <w:sz w:val="28"/>
          <w:szCs w:val="28"/>
          <w:lang w:eastAsia="ru-RU"/>
        </w:rPr>
        <w:t xml:space="preserve">) проведена инвентаризация  с 28.11.2022 по 02.12.2022 года.  </w:t>
      </w:r>
    </w:p>
    <w:p w14:paraId="56A5FB19"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Представленный </w:t>
      </w:r>
      <w:r w:rsidRPr="009B2ACB">
        <w:rPr>
          <w:rFonts w:ascii="Times New Roman" w:eastAsia="Times New Roman" w:hAnsi="Times New Roman" w:cs="Times New Roman"/>
          <w:color w:val="0D0D0D" w:themeColor="text1" w:themeTint="F2"/>
          <w:sz w:val="28"/>
          <w:szCs w:val="28"/>
          <w:lang w:eastAsia="ru-RU"/>
        </w:rPr>
        <w:t>Баланс</w:t>
      </w:r>
      <w:r w:rsidRPr="000A7927">
        <w:rPr>
          <w:rFonts w:ascii="Times New Roman" w:eastAsia="Times New Roman" w:hAnsi="Times New Roman" w:cs="Times New Roman"/>
          <w:color w:val="0D0D0D" w:themeColor="text1" w:themeTint="F2"/>
          <w:sz w:val="28"/>
          <w:szCs w:val="28"/>
          <w:lang w:eastAsia="ru-RU"/>
        </w:rPr>
        <w:t xml:space="preserve">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w:t>
      </w:r>
      <w:hyperlink r:id="rId44"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sidRPr="000A7927">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сформирован в соответствии  с установленными требованиями. В справке о наличии имущества и обязательств на забалансовых счетах, имущество, полученное в пользование, материальные ценности, принятые на хранение, бланки строгой отчетности, задолженность неплатежеспособных дебиторов отсутствует.   По коду строки 21 «Основные средства в эксплуатации»</w:t>
      </w:r>
      <w:r w:rsidRPr="00404548">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lastRenderedPageBreak/>
        <w:t xml:space="preserve">справки о наличии имущества и обязательств на забалансовых счетах на начало 2022 года указана сумма 2 160 623,97 рублей, на конец года 1 895 808,56 рублей. </w:t>
      </w:r>
    </w:p>
    <w:p w14:paraId="389EC76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Баланс содержит данные о нефинансовых активах, обязательствах Администрации, на первый и последний день отчетного периода по счетам бюджетного учета. В соответствии с пунктом 13 Инструкции 191н показатели в балансе отражены в разрезе бюджетной деятельности (графы 3, 6) и итогового показателя (графы 5, 8), на начало года (графы 3, 5) и конец отчетного периода (графы 6, 8). Во исполнение пунктов 14-15  Инструкции 191н в балансе в графах «На начало года» показаны данные о стоимости активов, обязательств, финансовом результате на начало года, которые соответствую данным граф «На конец отчетного периода» предыдущего года, в графах «На конец отчетного периода» отражены данные о стоимости активов и обязательств, финансовом результате  по состояния на 01.01.2023 года с учетом проведенных при завершении финансового года заключительных оборотов по счетам бюджетного учета. Показатели строки 700 соответствуют идентичным показателем строки 350. </w:t>
      </w:r>
    </w:p>
    <w:p w14:paraId="3E545B5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Данные Баланса сопоставимы с показателями сведений о движении нефинансовых активов (ф.0503168) и сведений по дебиторской и кредиторской задолженности (ф.0503169).</w:t>
      </w:r>
    </w:p>
    <w:p w14:paraId="453FDBF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Соответствие показателей бюджетной отчетности </w:t>
      </w:r>
      <w:hyperlink r:id="rId45"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Баланс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с данными главной книги на конец отчетного периода установлено. </w:t>
      </w:r>
    </w:p>
    <w:p w14:paraId="3DE551CA" w14:textId="77777777" w:rsidR="004D536C" w:rsidRPr="001B4DC1"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9B2ACB">
        <w:rPr>
          <w:rFonts w:ascii="Times New Roman" w:eastAsia="Times New Roman" w:hAnsi="Times New Roman" w:cs="Times New Roman"/>
          <w:color w:val="0D0D0D" w:themeColor="text1" w:themeTint="F2"/>
          <w:sz w:val="28"/>
          <w:szCs w:val="28"/>
          <w:lang w:eastAsia="ru-RU"/>
        </w:rPr>
        <w:t xml:space="preserve">Справка </w:t>
      </w:r>
      <w:r w:rsidRPr="001B4DC1">
        <w:rPr>
          <w:rFonts w:ascii="Times New Roman" w:eastAsia="Times New Roman" w:hAnsi="Times New Roman" w:cs="Times New Roman"/>
          <w:color w:val="0D0D0D" w:themeColor="text1" w:themeTint="F2"/>
          <w:sz w:val="28"/>
          <w:szCs w:val="28"/>
          <w:lang w:eastAsia="ru-RU"/>
        </w:rPr>
        <w:t xml:space="preserve">по заключению счетов бюджетного учета (ф.0503110) во исполнение п.43 Инструкции 191н </w:t>
      </w:r>
      <w:r w:rsidRPr="00780CDF">
        <w:rPr>
          <w:rFonts w:ascii="Times New Roman" w:eastAsia="Times New Roman" w:hAnsi="Times New Roman" w:cs="Times New Roman"/>
          <w:sz w:val="28"/>
          <w:szCs w:val="28"/>
          <w:lang w:eastAsia="ru-RU"/>
        </w:rPr>
        <w:t>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1B4DC1">
        <w:rPr>
          <w:rFonts w:ascii="Georgia" w:eastAsia="Times New Roman" w:hAnsi="Georgia" w:cs="Times New Roman"/>
          <w:sz w:val="28"/>
          <w:szCs w:val="28"/>
          <w:lang w:eastAsia="ru-RU"/>
        </w:rPr>
        <w:t xml:space="preserve">. </w:t>
      </w:r>
      <w:r w:rsidRPr="001B4DC1">
        <w:rPr>
          <w:rFonts w:ascii="Times New Roman" w:eastAsia="Times New Roman" w:hAnsi="Times New Roman" w:cs="Times New Roman"/>
          <w:color w:val="0D0D0D" w:themeColor="text1" w:themeTint="F2"/>
          <w:sz w:val="28"/>
          <w:szCs w:val="28"/>
          <w:lang w:eastAsia="ru-RU"/>
        </w:rPr>
        <w:t>Раздел 1 «Бюджетная деятельность» справки сформирован по соответствующим</w:t>
      </w:r>
      <w:r>
        <w:rPr>
          <w:rFonts w:ascii="Times New Roman" w:eastAsia="Times New Roman" w:hAnsi="Times New Roman" w:cs="Times New Roman"/>
          <w:color w:val="0D0D0D" w:themeColor="text1" w:themeTint="F2"/>
          <w:sz w:val="28"/>
          <w:szCs w:val="28"/>
          <w:lang w:eastAsia="ru-RU"/>
        </w:rPr>
        <w:t xml:space="preserve"> кодам счета 130405 «Расчеты по платежам из бюджета с финансовым органом»</w:t>
      </w:r>
      <w:r w:rsidRPr="001B4DC1">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и соответствующим </w:t>
      </w:r>
      <w:r w:rsidRPr="001B4DC1">
        <w:rPr>
          <w:rFonts w:ascii="Times New Roman" w:eastAsia="Times New Roman" w:hAnsi="Times New Roman" w:cs="Times New Roman"/>
          <w:color w:val="0D0D0D" w:themeColor="text1" w:themeTint="F2"/>
          <w:sz w:val="28"/>
          <w:szCs w:val="28"/>
          <w:lang w:eastAsia="ru-RU"/>
        </w:rPr>
        <w:t>номерам счетов 140110 «Доходы» и 140120 «Расходы» в сумме показателей на 01.01.202</w:t>
      </w:r>
      <w:r>
        <w:rPr>
          <w:rFonts w:ascii="Times New Roman" w:eastAsia="Times New Roman" w:hAnsi="Times New Roman" w:cs="Times New Roman"/>
          <w:color w:val="0D0D0D" w:themeColor="text1" w:themeTint="F2"/>
          <w:sz w:val="28"/>
          <w:szCs w:val="28"/>
          <w:lang w:eastAsia="ru-RU"/>
        </w:rPr>
        <w:t>3</w:t>
      </w:r>
      <w:r w:rsidRPr="001B4DC1">
        <w:rPr>
          <w:rFonts w:ascii="Times New Roman" w:eastAsia="Times New Roman" w:hAnsi="Times New Roman" w:cs="Times New Roman"/>
          <w:color w:val="0D0D0D" w:themeColor="text1" w:themeTint="F2"/>
          <w:sz w:val="28"/>
          <w:szCs w:val="28"/>
          <w:lang w:eastAsia="ru-RU"/>
        </w:rPr>
        <w:t xml:space="preserve"> года</w:t>
      </w:r>
      <w:r>
        <w:rPr>
          <w:rFonts w:ascii="Times New Roman" w:eastAsia="Times New Roman" w:hAnsi="Times New Roman" w:cs="Times New Roman"/>
          <w:color w:val="0D0D0D" w:themeColor="text1" w:themeTint="F2"/>
          <w:sz w:val="28"/>
          <w:szCs w:val="28"/>
          <w:lang w:eastAsia="ru-RU"/>
        </w:rPr>
        <w:t xml:space="preserve">, до проведения заключительных операций (графы 2,3) и в сумме заключительных операций по закрытию счетов, произведенных по завершению 2022 года (графы 4-7). Данные </w:t>
      </w:r>
      <w:r w:rsidRPr="001B4DC1">
        <w:rPr>
          <w:rFonts w:ascii="Times New Roman" w:eastAsia="Times New Roman" w:hAnsi="Times New Roman" w:cs="Times New Roman"/>
          <w:color w:val="0D0D0D" w:themeColor="text1" w:themeTint="F2"/>
          <w:sz w:val="28"/>
          <w:szCs w:val="28"/>
          <w:lang w:eastAsia="ru-RU"/>
        </w:rPr>
        <w:t xml:space="preserve">по </w:t>
      </w:r>
      <w:r>
        <w:rPr>
          <w:rFonts w:ascii="Times New Roman" w:eastAsia="Times New Roman" w:hAnsi="Times New Roman" w:cs="Times New Roman"/>
          <w:color w:val="0D0D0D" w:themeColor="text1" w:themeTint="F2"/>
          <w:sz w:val="28"/>
          <w:szCs w:val="28"/>
          <w:lang w:eastAsia="ru-RU"/>
        </w:rPr>
        <w:t xml:space="preserve">кодам счета 130405 в справке </w:t>
      </w:r>
      <w:r w:rsidRPr="001B4DC1">
        <w:rPr>
          <w:rFonts w:ascii="Times New Roman" w:eastAsia="Times New Roman" w:hAnsi="Times New Roman" w:cs="Times New Roman"/>
          <w:color w:val="0D0D0D" w:themeColor="text1" w:themeTint="F2"/>
          <w:sz w:val="28"/>
          <w:szCs w:val="28"/>
          <w:lang w:eastAsia="ru-RU"/>
        </w:rPr>
        <w:t xml:space="preserve">(ф.0503110) </w:t>
      </w:r>
      <w:r>
        <w:rPr>
          <w:rFonts w:ascii="Times New Roman" w:eastAsia="Times New Roman" w:hAnsi="Times New Roman" w:cs="Times New Roman"/>
          <w:color w:val="0D0D0D" w:themeColor="text1" w:themeTint="F2"/>
          <w:sz w:val="28"/>
          <w:szCs w:val="28"/>
          <w:lang w:eastAsia="ru-RU"/>
        </w:rPr>
        <w:t xml:space="preserve">не отражены. Данные по соответствующим номерам счетов 140110 (265 190 278,31рублей) и 141120 (292 303 382,38 рублей) соответствуют данным отчета о финансовых результатах деятельности (ф.0503121).  </w:t>
      </w:r>
    </w:p>
    <w:p w14:paraId="217F96CA"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Справка по консолидируемым расчетам (ф.0503125) в соответствии с п.23 Инструкции 191н формируется для определения взаимосвязанных показателей, подлежащих исключению при формировании финансовым органом </w:t>
      </w:r>
      <w:r>
        <w:rPr>
          <w:rFonts w:ascii="Times New Roman" w:eastAsia="Times New Roman" w:hAnsi="Times New Roman" w:cs="Times New Roman"/>
          <w:color w:val="0D0D0D" w:themeColor="text1" w:themeTint="F2"/>
          <w:sz w:val="28"/>
          <w:szCs w:val="28"/>
          <w:lang w:eastAsia="ru-RU"/>
        </w:rPr>
        <w:lastRenderedPageBreak/>
        <w:t xml:space="preserve">консолидированных форм бюджетной отчетности и представляется на 1 января гола, следующего за отчетным. По данным справки общая сумма расчетов составила 42 796 722,4 рублей. </w:t>
      </w:r>
    </w:p>
    <w:p w14:paraId="36C8862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21572C">
        <w:rPr>
          <w:rFonts w:ascii="Times New Roman" w:eastAsia="Times New Roman" w:hAnsi="Times New Roman" w:cs="Times New Roman"/>
          <w:color w:val="0D0D0D" w:themeColor="text1" w:themeTint="F2"/>
          <w:sz w:val="28"/>
          <w:szCs w:val="28"/>
          <w:lang w:eastAsia="ru-RU"/>
        </w:rPr>
        <w:t>Отчет</w:t>
      </w:r>
      <w:r>
        <w:rPr>
          <w:rFonts w:ascii="Times New Roman" w:eastAsia="Times New Roman" w:hAnsi="Times New Roman" w:cs="Times New Roman"/>
          <w:color w:val="0D0D0D" w:themeColor="text1" w:themeTint="F2"/>
          <w:sz w:val="28"/>
          <w:szCs w:val="28"/>
          <w:lang w:eastAsia="ru-RU"/>
        </w:rPr>
        <w:t xml:space="preserve"> об исполнении бюджета </w:t>
      </w:r>
      <w:r w:rsidRPr="000A7927">
        <w:rPr>
          <w:rFonts w:ascii="Times New Roman" w:eastAsia="Times New Roman" w:hAnsi="Times New Roman" w:cs="Times New Roman"/>
          <w:color w:val="0D0D0D" w:themeColor="text1" w:themeTint="F2"/>
          <w:sz w:val="28"/>
          <w:szCs w:val="28"/>
          <w:lang w:eastAsia="ru-RU"/>
        </w:rPr>
        <w:t xml:space="preserve">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(ф.0503127) содержит данные об исполнении бюджета по доходам и расходам в соответствии с бюджетной классификацией РФ.  </w:t>
      </w:r>
    </w:p>
    <w:p w14:paraId="45CF0D3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Доходы бюджета при запланированных 254 689 155,32 рублей составили 221 225 934,68 рублей, расходы - 221 225 934,68 рублей, дефицит – 0,00 рублей.  </w:t>
      </w:r>
    </w:p>
    <w:p w14:paraId="333AAD4E"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 исполнение пунктов 55-57, 61 </w:t>
      </w:r>
      <w:r w:rsidRPr="001B4DC1">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 xml:space="preserve"> показатели «Расходы бюджета» сформированы следующим образом:</w:t>
      </w:r>
    </w:p>
    <w:p w14:paraId="6D175742"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4 отражены показатели бюджетных ассигнований на 2022 год в общей сумме 254 689 155,32 рублей, в графе 5 – лимиты бюджетных обязательств на 2022 год в общей сумме 254 689 155,32 рублей;</w:t>
      </w:r>
    </w:p>
    <w:p w14:paraId="337B7B9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графе 6 отражены данные по кассовым расходам, исполненные через лицевой счет и </w:t>
      </w:r>
      <w:r w:rsidRPr="001B4DC1">
        <w:rPr>
          <w:rFonts w:ascii="Times New Roman" w:eastAsia="Times New Roman" w:hAnsi="Times New Roman" w:cs="Times New Roman"/>
          <w:color w:val="0D0D0D" w:themeColor="text1" w:themeTint="F2"/>
          <w:sz w:val="28"/>
          <w:szCs w:val="28"/>
          <w:lang w:eastAsia="ru-RU"/>
        </w:rPr>
        <w:t>сформирован</w:t>
      </w:r>
      <w:r>
        <w:rPr>
          <w:rFonts w:ascii="Times New Roman" w:eastAsia="Times New Roman" w:hAnsi="Times New Roman" w:cs="Times New Roman"/>
          <w:color w:val="0D0D0D" w:themeColor="text1" w:themeTint="F2"/>
          <w:sz w:val="28"/>
          <w:szCs w:val="28"/>
          <w:lang w:eastAsia="ru-RU"/>
        </w:rPr>
        <w:t>ным</w:t>
      </w:r>
      <w:r w:rsidRPr="001B4DC1">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на основании данных </w:t>
      </w:r>
      <w:r w:rsidRPr="001B4DC1">
        <w:rPr>
          <w:rFonts w:ascii="Times New Roman" w:eastAsia="Times New Roman" w:hAnsi="Times New Roman" w:cs="Times New Roman"/>
          <w:color w:val="0D0D0D" w:themeColor="text1" w:themeTint="F2"/>
          <w:sz w:val="28"/>
          <w:szCs w:val="28"/>
          <w:lang w:eastAsia="ru-RU"/>
        </w:rPr>
        <w:t>по соответствующим</w:t>
      </w:r>
      <w:r>
        <w:rPr>
          <w:rFonts w:ascii="Times New Roman" w:eastAsia="Times New Roman" w:hAnsi="Times New Roman" w:cs="Times New Roman"/>
          <w:color w:val="0D0D0D" w:themeColor="text1" w:themeTint="F2"/>
          <w:sz w:val="28"/>
          <w:szCs w:val="28"/>
          <w:lang w:eastAsia="ru-RU"/>
        </w:rPr>
        <w:t xml:space="preserve"> кодам счета 130405 «Расчеты по платежам из бюджета с финансовым органом» в общей сумме 221 225 934,68 рублей;</w:t>
      </w:r>
    </w:p>
    <w:p w14:paraId="2340DFAB"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граф 10-11 «Неисполненные назначения по ассигнованиям» и «Неисполненные назначения по лимитам бюджетных обязательств» определены как разность графы 4 (графы 5) графы 9 «Исполнено» и составили 33 463 220,64 рублей по каждой графе соответственно. </w:t>
      </w:r>
    </w:p>
    <w:p w14:paraId="0AD1631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 данным отчета об исполнении бюджета кассовое   исполнение за 2022 год составило 221 225 934,68 или 86,9% от доведенных лимитов бюджетных обязательств. </w:t>
      </w:r>
    </w:p>
    <w:p w14:paraId="1DD407A9"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E01174">
        <w:rPr>
          <w:rFonts w:ascii="Times New Roman" w:eastAsia="Times New Roman" w:hAnsi="Times New Roman" w:cs="Times New Roman"/>
          <w:b/>
          <w:bCs/>
          <w:color w:val="0D0D0D" w:themeColor="text1" w:themeTint="F2"/>
          <w:sz w:val="28"/>
          <w:szCs w:val="28"/>
          <w:lang w:eastAsia="ru-RU"/>
        </w:rPr>
        <w:t xml:space="preserve">    </w:t>
      </w:r>
      <w:r w:rsidRPr="00671619">
        <w:rPr>
          <w:rFonts w:ascii="Times New Roman" w:eastAsia="Times New Roman" w:hAnsi="Times New Roman" w:cs="Times New Roman"/>
          <w:color w:val="0D0D0D" w:themeColor="text1" w:themeTint="F2"/>
          <w:sz w:val="28"/>
          <w:szCs w:val="28"/>
          <w:lang w:eastAsia="ru-RU"/>
        </w:rPr>
        <w:t>Отчет о бюджетных обязательствах (ф.0503128)</w:t>
      </w:r>
      <w:r>
        <w:rPr>
          <w:rFonts w:ascii="Times New Roman" w:eastAsia="Times New Roman" w:hAnsi="Times New Roman" w:cs="Times New Roman"/>
          <w:color w:val="0D0D0D" w:themeColor="text1" w:themeTint="F2"/>
          <w:sz w:val="28"/>
          <w:szCs w:val="28"/>
          <w:lang w:eastAsia="ru-RU"/>
        </w:rPr>
        <w:t xml:space="preserve"> составлен в рамках обеспечения внутреннего финансового контроля в сфере деятельности Администрации на основе данных об обязательствах, подлежащих исполнению в 2022 году. При формировании формы отчета в разделе «Бюджетные обязательства текущего (отчетного) финансового года по расходам» отражены следующие показатели:</w:t>
      </w:r>
    </w:p>
    <w:p w14:paraId="6A3693BE"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4 годовой объем бюджетных ассигнований в размере 254 689 155,32 рублей;</w:t>
      </w:r>
    </w:p>
    <w:p w14:paraId="4ACEC673"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графе 5 – годовой объем лимитов бюджетных обязательств размере 254 689 155,32 рублей;</w:t>
      </w:r>
    </w:p>
    <w:p w14:paraId="79A00F3A"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7 - объем принятых бюджетных обязательств в сумме 243 476 262,18 рублей;</w:t>
      </w:r>
    </w:p>
    <w:p w14:paraId="0C75220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в графе 9 – объем принятых денежных обязательств в сумме 243 476 262,18 рублей;</w:t>
      </w:r>
    </w:p>
    <w:p w14:paraId="04A7270F"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10 – показатели объема исполненных в 2022 году денежных обязательств в сумме 221 225 934,68 рублей;</w:t>
      </w:r>
    </w:p>
    <w:p w14:paraId="1B922CF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графе 11 – объем принятых бюджетных обязательств текущего финансового года, неисполненных на отчетную дату в сумме 22 250 327,5 рублей (разность граф 7 и 10), которая образовалась в результате дебиторской задолженности.    </w:t>
      </w:r>
    </w:p>
    <w:p w14:paraId="51D4A4C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7A1379">
        <w:rPr>
          <w:rFonts w:ascii="Times New Roman" w:eastAsia="Times New Roman" w:hAnsi="Times New Roman" w:cs="Times New Roman"/>
          <w:color w:val="0D0D0D" w:themeColor="text1" w:themeTint="F2"/>
          <w:sz w:val="28"/>
          <w:szCs w:val="28"/>
          <w:lang w:eastAsia="ru-RU"/>
        </w:rPr>
        <w:t>Показатели граф 4, 5 и 10 раздела «</w:t>
      </w:r>
      <w:r>
        <w:rPr>
          <w:rFonts w:ascii="Times New Roman" w:eastAsia="Times New Roman" w:hAnsi="Times New Roman" w:cs="Times New Roman"/>
          <w:color w:val="0D0D0D" w:themeColor="text1" w:themeTint="F2"/>
          <w:sz w:val="28"/>
          <w:szCs w:val="28"/>
          <w:lang w:eastAsia="ru-RU"/>
        </w:rPr>
        <w:t xml:space="preserve">Бюджетные обязательства текущего (отчетного) финансового года по расходам» отчета о бюджетных обязательствах   сопоставимы с показателями граф 4, 5 и 9 раздела 2 отчета об исполнении бюджета (ф.0305127) соответственно.  </w:t>
      </w:r>
    </w:p>
    <w:p w14:paraId="65C228FA"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21572C">
        <w:rPr>
          <w:rFonts w:ascii="Times New Roman" w:eastAsia="Times New Roman" w:hAnsi="Times New Roman" w:cs="Times New Roman"/>
          <w:color w:val="0D0D0D" w:themeColor="text1" w:themeTint="F2"/>
          <w:sz w:val="28"/>
          <w:szCs w:val="28"/>
          <w:lang w:eastAsia="ru-RU"/>
        </w:rPr>
        <w:t xml:space="preserve">       </w:t>
      </w:r>
      <w:r w:rsidRPr="0036782C">
        <w:rPr>
          <w:rFonts w:ascii="Times New Roman" w:eastAsia="Times New Roman" w:hAnsi="Times New Roman" w:cs="Times New Roman"/>
          <w:color w:val="0D0D0D" w:themeColor="text1" w:themeTint="F2"/>
          <w:sz w:val="28"/>
          <w:szCs w:val="28"/>
          <w:lang w:eastAsia="ru-RU"/>
        </w:rPr>
        <w:t>Отчет о финансовых результатах деятельности (ф.0503121)</w:t>
      </w:r>
      <w:r>
        <w:rPr>
          <w:rFonts w:ascii="Times New Roman" w:eastAsia="Times New Roman" w:hAnsi="Times New Roman" w:cs="Times New Roman"/>
          <w:color w:val="0D0D0D" w:themeColor="text1" w:themeTint="F2"/>
          <w:sz w:val="28"/>
          <w:szCs w:val="28"/>
          <w:lang w:eastAsia="ru-RU"/>
        </w:rPr>
        <w:t xml:space="preserve"> во исполнение пунктов 92-93 </w:t>
      </w:r>
      <w:r w:rsidRPr="001B4DC1">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 xml:space="preserve"> содержит данные о результатах деятельности Администрации в разрезе кодов КОСГУ по состоянию на 01.01.2023 года, отраженные в рамках бюджетной деятельности (графа 4) и итогового показателя (графа 6). </w:t>
      </w:r>
    </w:p>
    <w:p w14:paraId="64AAF1F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Финансовый результат деятельности Администрации за 2022 год составил:</w:t>
      </w:r>
    </w:p>
    <w:p w14:paraId="0D12315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по доходам 265 190 278,31 рублей (безвозмездные денежные поступления –   265 189 969,3 рублей, налоговые доходы – 309,01 рублей);</w:t>
      </w:r>
    </w:p>
    <w:p w14:paraId="0DFC3D9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по расходам 292 303 382,38 рублей, из них расходы на оплату труда и начисления на выплаты по оплате труда составили 118 010 835,57 рублей, оплата работ, услуг 72 227 990,39 рублей.</w:t>
      </w:r>
    </w:p>
    <w:p w14:paraId="20D4637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 исполнение пункта 96 </w:t>
      </w:r>
      <w:r w:rsidRPr="001B4DC1">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 xml:space="preserve"> для учета операций по формированию финансового результата деятельности Администрации применяются счета 140110 «Доходы текущего финансового года» и 140120  «Расходы текущего финансового года», при этом доходы и расходы группируются по видам в разрезе соответствующих кодов КОСГУ.</w:t>
      </w:r>
    </w:p>
    <w:p w14:paraId="0EF78A6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21572C">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r w:rsidRPr="0021572C">
        <w:rPr>
          <w:rFonts w:ascii="Times New Roman" w:eastAsia="Times New Roman" w:hAnsi="Times New Roman" w:cs="Times New Roman"/>
          <w:color w:val="0D0D0D" w:themeColor="text1" w:themeTint="F2"/>
          <w:sz w:val="28"/>
          <w:szCs w:val="28"/>
          <w:lang w:eastAsia="ru-RU"/>
        </w:rPr>
        <w:t>Отчет</w:t>
      </w:r>
      <w:r>
        <w:rPr>
          <w:rFonts w:ascii="Times New Roman" w:eastAsia="Times New Roman" w:hAnsi="Times New Roman" w:cs="Times New Roman"/>
          <w:color w:val="0D0D0D" w:themeColor="text1" w:themeTint="F2"/>
          <w:sz w:val="28"/>
          <w:szCs w:val="28"/>
          <w:lang w:eastAsia="ru-RU"/>
        </w:rPr>
        <w:t xml:space="preserve"> о движении денежных средств (ф.0503123) в соответствии с п.146 Инструкции 191н содержит данные о движении денежных средств в кассе учреждения и на счете, открытом в органе, осуществляющем кассовое обслуживание исполнения бюджета района по состоянию на 01.01.2023 года и составлен в разрезе кодов КОСГУ. </w:t>
      </w:r>
    </w:p>
    <w:p w14:paraId="4984FBD7" w14:textId="77777777" w:rsidR="004D536C" w:rsidRPr="005B536A"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5B536A">
        <w:rPr>
          <w:rFonts w:ascii="Times New Roman" w:eastAsia="Times New Roman" w:hAnsi="Times New Roman" w:cs="Times New Roman"/>
          <w:color w:val="0D0D0D" w:themeColor="text1" w:themeTint="F2"/>
          <w:sz w:val="28"/>
          <w:szCs w:val="28"/>
          <w:lang w:eastAsia="ru-RU"/>
        </w:rPr>
        <w:t>В соответствии с пунктами 149-150 Инструкции 191н показатели графы 4 «Поступления» сформированы по видам поступлений на основании</w:t>
      </w:r>
      <w:r w:rsidRPr="005B536A">
        <w:rPr>
          <w:rFonts w:ascii="Georgia" w:eastAsia="Times New Roman" w:hAnsi="Georgia" w:cs="Times New Roman"/>
          <w:sz w:val="28"/>
          <w:szCs w:val="28"/>
          <w:lang w:eastAsia="ru-RU"/>
        </w:rPr>
        <w:t xml:space="preserve"> счета </w:t>
      </w:r>
      <w:r w:rsidRPr="005B536A">
        <w:rPr>
          <w:rFonts w:ascii="Times New Roman" w:eastAsia="Times New Roman" w:hAnsi="Times New Roman" w:cs="Times New Roman"/>
          <w:sz w:val="28"/>
          <w:szCs w:val="28"/>
          <w:lang w:eastAsia="ru-RU"/>
        </w:rPr>
        <w:t>021002000 «Расчеты с финансовым орган</w:t>
      </w:r>
      <w:r>
        <w:rPr>
          <w:rFonts w:ascii="Times New Roman" w:eastAsia="Times New Roman" w:hAnsi="Times New Roman" w:cs="Times New Roman"/>
          <w:sz w:val="28"/>
          <w:szCs w:val="28"/>
          <w:lang w:eastAsia="ru-RU"/>
        </w:rPr>
        <w:t>о</w:t>
      </w:r>
      <w:r w:rsidRPr="005B536A">
        <w:rPr>
          <w:rFonts w:ascii="Times New Roman" w:eastAsia="Times New Roman" w:hAnsi="Times New Roman" w:cs="Times New Roman"/>
          <w:sz w:val="28"/>
          <w:szCs w:val="28"/>
          <w:lang w:eastAsia="ru-RU"/>
        </w:rPr>
        <w:t>м по платежам в бюджет»</w:t>
      </w:r>
      <w:r w:rsidRPr="005B536A">
        <w:rPr>
          <w:rFonts w:ascii="Times New Roman" w:eastAsia="Times New Roman" w:hAnsi="Times New Roman" w:cs="Times New Roman"/>
          <w:color w:val="0D0D0D" w:themeColor="text1" w:themeTint="F2"/>
          <w:sz w:val="28"/>
          <w:szCs w:val="28"/>
          <w:lang w:eastAsia="ru-RU"/>
        </w:rPr>
        <w:t xml:space="preserve"> и счета 130405 «Расчеты по платежам из бюджета с финансовым органом» и составили </w:t>
      </w:r>
      <w:r>
        <w:rPr>
          <w:rFonts w:ascii="Times New Roman" w:eastAsia="Times New Roman" w:hAnsi="Times New Roman" w:cs="Times New Roman"/>
          <w:color w:val="0D0D0D" w:themeColor="text1" w:themeTint="F2"/>
          <w:sz w:val="28"/>
          <w:szCs w:val="28"/>
          <w:lang w:eastAsia="ru-RU"/>
        </w:rPr>
        <w:t>221 225 934,68</w:t>
      </w:r>
      <w:r w:rsidRPr="005B536A">
        <w:rPr>
          <w:rFonts w:ascii="Times New Roman" w:eastAsia="Times New Roman" w:hAnsi="Times New Roman" w:cs="Times New Roman"/>
          <w:color w:val="0D0D0D" w:themeColor="text1" w:themeTint="F2"/>
          <w:sz w:val="28"/>
          <w:szCs w:val="28"/>
          <w:lang w:eastAsia="ru-RU"/>
        </w:rPr>
        <w:t xml:space="preserve"> рублей.</w:t>
      </w:r>
      <w:r>
        <w:rPr>
          <w:rFonts w:ascii="Times New Roman" w:eastAsia="Times New Roman" w:hAnsi="Times New Roman" w:cs="Times New Roman"/>
          <w:color w:val="0D0D0D" w:themeColor="text1" w:themeTint="F2"/>
          <w:sz w:val="28"/>
          <w:szCs w:val="28"/>
          <w:lang w:eastAsia="ru-RU"/>
        </w:rPr>
        <w:t xml:space="preserve"> В отчете (код строки 0100 и 0200) ошибочно указана сумма </w:t>
      </w:r>
      <w:r w:rsidRPr="00BF146A">
        <w:rPr>
          <w:rFonts w:ascii="Times New Roman" w:eastAsia="Times New Roman" w:hAnsi="Times New Roman" w:cs="Times New Roman"/>
          <w:color w:val="0D0D0D" w:themeColor="text1" w:themeTint="F2"/>
          <w:sz w:val="28"/>
          <w:szCs w:val="28"/>
          <w:lang w:eastAsia="ru-RU"/>
        </w:rPr>
        <w:t>221 225 934,</w:t>
      </w:r>
      <w:r w:rsidRPr="00BF146A">
        <w:rPr>
          <w:rFonts w:ascii="Times New Roman" w:eastAsia="Times New Roman" w:hAnsi="Times New Roman" w:cs="Times New Roman"/>
          <w:color w:val="0D0D0D" w:themeColor="text1" w:themeTint="F2"/>
          <w:sz w:val="28"/>
          <w:szCs w:val="28"/>
          <w:u w:val="single"/>
          <w:lang w:eastAsia="ru-RU"/>
        </w:rPr>
        <w:t>66</w:t>
      </w:r>
      <w:r w:rsidRPr="00BF146A">
        <w:rPr>
          <w:rFonts w:ascii="Times New Roman" w:eastAsia="Times New Roman" w:hAnsi="Times New Roman" w:cs="Times New Roman"/>
          <w:color w:val="0D0D0D" w:themeColor="text1" w:themeTint="F2"/>
          <w:sz w:val="28"/>
          <w:szCs w:val="28"/>
          <w:lang w:eastAsia="ru-RU"/>
        </w:rPr>
        <w:t xml:space="preserve"> рублей</w:t>
      </w:r>
      <w:r>
        <w:rPr>
          <w:rFonts w:ascii="Times New Roman" w:eastAsia="Times New Roman" w:hAnsi="Times New Roman" w:cs="Times New Roman"/>
          <w:color w:val="0D0D0D" w:themeColor="text1" w:themeTint="F2"/>
          <w:sz w:val="28"/>
          <w:szCs w:val="28"/>
          <w:lang w:eastAsia="ru-RU"/>
        </w:rPr>
        <w:t xml:space="preserve">. </w:t>
      </w:r>
    </w:p>
    <w:p w14:paraId="0DBE34F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Во исполнение пунктов 149, 150.2 Инструкции 191н показатели графы 4 раздела 2 «Выбытия» сформированы по видам выбытий на основании счета 130405 «Расчеты по платежам из бюджета с финансовым органом» и составили 221 225 934,68</w:t>
      </w:r>
      <w:r w:rsidRPr="005B536A">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рублей. В разделе 4 «Аналитическая информация по выбытиям» отражена детализированная информация по выбытиям денежных средств с указанием кодов раздела, подраздела, вида расходов, КОСГУ классификации расходов бюджета бюджетной классификации РФ.  </w:t>
      </w:r>
    </w:p>
    <w:p w14:paraId="55026A4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Пояснительная записка (ф.0503160) в соответствии с п.152 Инструкции 191н составлена в разрезе следующих разделов:</w:t>
      </w:r>
    </w:p>
    <w:p w14:paraId="58B40660" w14:textId="77777777" w:rsidR="004D536C" w:rsidRPr="00830531"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Раздел 1 «Организационная структура Администрации» содержит общую информацию о субъекте бюджетной отчетности, сведения о количестве подведомственных участников бюджетного процесса, номерах лицевых счетов получателей бюджетных средств. Приложения к пояснительной записке - таблица </w:t>
      </w:r>
      <w:bookmarkStart w:id="8" w:name="_Hlk99962611"/>
      <w:r w:rsidRPr="0004219B">
        <w:rPr>
          <w:rFonts w:ascii="Times New Roman" w:eastAsia="Times New Roman" w:hAnsi="Times New Roman" w:cs="Times New Roman"/>
          <w:color w:val="0D0D0D" w:themeColor="text1" w:themeTint="F2"/>
          <w:sz w:val="28"/>
          <w:szCs w:val="28"/>
          <w:lang w:eastAsia="ru-RU"/>
        </w:rPr>
        <w:t>№1 «Сведения об основных направлениях деятельности»</w:t>
      </w:r>
      <w:r>
        <w:rPr>
          <w:rFonts w:ascii="Times New Roman" w:eastAsia="Times New Roman" w:hAnsi="Times New Roman" w:cs="Times New Roman"/>
          <w:color w:val="0D0D0D" w:themeColor="text1" w:themeTint="F2"/>
          <w:sz w:val="28"/>
          <w:szCs w:val="28"/>
          <w:lang w:eastAsia="ru-RU"/>
        </w:rPr>
        <w:t xml:space="preserve">, таблица №3 «Сведения об исполнении текстовых статей закона (решения) бюджете, таблица №4 «Сведения об особенностях ведения бюджетного учета» не содержат необходимой информации (не заполнены). </w:t>
      </w:r>
    </w:p>
    <w:p w14:paraId="0D656FE3"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bookmarkStart w:id="9" w:name="_Hlk99962627"/>
      <w:bookmarkEnd w:id="8"/>
      <w:r>
        <w:rPr>
          <w:rFonts w:ascii="Times New Roman" w:eastAsia="Times New Roman" w:hAnsi="Times New Roman" w:cs="Times New Roman"/>
          <w:b/>
          <w:bCs/>
          <w:color w:val="0D0D0D" w:themeColor="text1" w:themeTint="F2"/>
          <w:sz w:val="28"/>
          <w:szCs w:val="28"/>
          <w:lang w:eastAsia="ru-RU"/>
        </w:rPr>
        <w:t xml:space="preserve"> </w:t>
      </w:r>
      <w:bookmarkEnd w:id="9"/>
      <w:r>
        <w:rPr>
          <w:rFonts w:ascii="Times New Roman" w:eastAsia="Times New Roman" w:hAnsi="Times New Roman" w:cs="Times New Roman"/>
          <w:color w:val="0D0D0D" w:themeColor="text1" w:themeTint="F2"/>
          <w:sz w:val="28"/>
          <w:szCs w:val="28"/>
          <w:lang w:eastAsia="ru-RU"/>
        </w:rPr>
        <w:t xml:space="preserve">     Раздел 2 «Результаты деятельности Администрации» содержит информацию,  </w:t>
      </w:r>
      <w:r w:rsidRPr="00877D32">
        <w:rPr>
          <w:rFonts w:ascii="Times New Roman" w:eastAsia="Times New Roman" w:hAnsi="Times New Roman" w:cs="Times New Roman"/>
          <w:sz w:val="28"/>
          <w:szCs w:val="28"/>
          <w:lang w:eastAsia="ru-RU"/>
        </w:rPr>
        <w:t>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     о мерах по повышению эффективности расходования бюджетных средств, средней заработной плате персонала, повышении ква</w:t>
      </w:r>
      <w:r>
        <w:rPr>
          <w:rFonts w:ascii="Times New Roman" w:eastAsia="Times New Roman" w:hAnsi="Times New Roman" w:cs="Times New Roman"/>
          <w:sz w:val="28"/>
          <w:szCs w:val="28"/>
          <w:lang w:eastAsia="ru-RU"/>
        </w:rPr>
        <w:t xml:space="preserve">лификации сотрудников, </w:t>
      </w:r>
      <w:r w:rsidRPr="00877D32">
        <w:rPr>
          <w:rFonts w:ascii="Times New Roman" w:eastAsia="Times New Roman" w:hAnsi="Times New Roman" w:cs="Times New Roman"/>
          <w:sz w:val="28"/>
          <w:szCs w:val="28"/>
          <w:lang w:eastAsia="ru-RU"/>
        </w:rPr>
        <w:t xml:space="preserve">о техническом состоянии, эффективности использования, обеспеченности </w:t>
      </w:r>
      <w:r>
        <w:rPr>
          <w:rFonts w:ascii="Times New Roman" w:eastAsia="Times New Roman" w:hAnsi="Times New Roman" w:cs="Times New Roman"/>
          <w:sz w:val="28"/>
          <w:szCs w:val="28"/>
          <w:lang w:eastAsia="ru-RU"/>
        </w:rPr>
        <w:t>Администрации</w:t>
      </w:r>
      <w:r w:rsidRPr="00877D32">
        <w:rPr>
          <w:rFonts w:ascii="Times New Roman" w:eastAsia="Times New Roman" w:hAnsi="Times New Roman" w:cs="Times New Roman"/>
          <w:sz w:val="28"/>
          <w:szCs w:val="28"/>
          <w:lang w:eastAsia="ru-RU"/>
        </w:rPr>
        <w:t xml:space="preserve"> основными фондами</w:t>
      </w:r>
      <w:r>
        <w:rPr>
          <w:rFonts w:ascii="Times New Roman" w:eastAsia="Times New Roman" w:hAnsi="Times New Roman" w:cs="Times New Roman"/>
          <w:sz w:val="28"/>
          <w:szCs w:val="28"/>
          <w:lang w:eastAsia="ru-RU"/>
        </w:rPr>
        <w:t xml:space="preserve">. </w:t>
      </w:r>
    </w:p>
    <w:p w14:paraId="0782173C"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Раздел 3 «Анализ отчета об исполнении бюджета Администрации» содержит информацию об исполнении бюджета (ф.0503164), в соответствии с которой утвержденные бюджетные назначения (графа 3) составили 254 689 155,32 рублей, доведенные бюджетные данные (графа 4) не заполнена, исполнение (графа 5) составило 221 225 934,68 рублей или 86,9</w:t>
      </w:r>
      <w:r w:rsidRPr="00E90A9C">
        <w:rPr>
          <w:rFonts w:ascii="Times New Roman" w:eastAsia="Times New Roman" w:hAnsi="Times New Roman" w:cs="Times New Roman"/>
          <w:sz w:val="28"/>
          <w:szCs w:val="28"/>
          <w:lang w:eastAsia="ru-RU"/>
        </w:rPr>
        <w:t xml:space="preserve">%. </w:t>
      </w:r>
    </w:p>
    <w:p w14:paraId="24C1FC04" w14:textId="77777777" w:rsidR="004D536C" w:rsidRPr="00877D32"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683EF4">
        <w:rPr>
          <w:rFonts w:ascii="Times New Roman" w:eastAsia="Times New Roman" w:hAnsi="Times New Roman" w:cs="Times New Roman"/>
          <w:sz w:val="28"/>
          <w:szCs w:val="28"/>
          <w:lang w:eastAsia="ru-RU"/>
        </w:rPr>
        <w:t xml:space="preserve">       Сведения об исполнении</w:t>
      </w:r>
      <w:r>
        <w:rPr>
          <w:rFonts w:ascii="Times New Roman" w:eastAsia="Times New Roman" w:hAnsi="Times New Roman" w:cs="Times New Roman"/>
          <w:sz w:val="28"/>
          <w:szCs w:val="28"/>
          <w:lang w:eastAsia="ru-RU"/>
        </w:rPr>
        <w:t xml:space="preserve"> мероприятий в рамках целевых программ (ф.0503166)</w:t>
      </w:r>
      <w:r w:rsidRPr="00877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содержат информацию о расходовании средств в рамках муниципальных программ «Устойчивое развитие сельских территорий 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и «Экономическое развитие 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Указанные в сведениях об исполнении мероприятий в рамках целевых программ (ф.0503166) показатели не соответствуют данным отчетов об исполнении муниципальных программ Администрации.  Кроме этого, сведения не отражают в полном объеме информацию о расходовании средств в рамках муниципальной программы </w:t>
      </w:r>
      <w:r>
        <w:rPr>
          <w:rFonts w:ascii="Times New Roman" w:eastAsia="Times New Roman" w:hAnsi="Times New Roman" w:cs="Times New Roman"/>
          <w:sz w:val="28"/>
          <w:szCs w:val="28"/>
          <w:lang w:eastAsia="ru-RU"/>
        </w:rPr>
        <w:lastRenderedPageBreak/>
        <w:t>«Экономическое развитие 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и не отражают информацию о расходовании средств в рамках муниципальных программ «Безопасный город» и «Социальное развитие 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p>
    <w:p w14:paraId="40EDE72A"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sidRPr="00D216CD">
        <w:rPr>
          <w:rFonts w:ascii="Times New Roman" w:eastAsia="Times New Roman" w:hAnsi="Times New Roman" w:cs="Times New Roman"/>
          <w:b/>
          <w:bCs/>
          <w:color w:val="0D0D0D" w:themeColor="text1" w:themeTint="F2"/>
          <w:sz w:val="28"/>
          <w:szCs w:val="28"/>
          <w:lang w:eastAsia="ru-RU"/>
        </w:rPr>
        <w:t xml:space="preserve">     </w:t>
      </w:r>
      <w:r w:rsidRPr="00BC1CB2">
        <w:rPr>
          <w:rFonts w:ascii="Times New Roman" w:eastAsia="Times New Roman" w:hAnsi="Times New Roman" w:cs="Times New Roman"/>
          <w:sz w:val="28"/>
          <w:szCs w:val="28"/>
          <w:lang w:eastAsia="ru-RU"/>
        </w:rPr>
        <w:t>Раздел 4 «Анализ</w:t>
      </w:r>
      <w:r w:rsidRPr="00C5384B">
        <w:rPr>
          <w:rFonts w:ascii="Times New Roman" w:eastAsia="Times New Roman" w:hAnsi="Times New Roman" w:cs="Times New Roman"/>
          <w:sz w:val="28"/>
          <w:szCs w:val="28"/>
          <w:lang w:eastAsia="ru-RU"/>
        </w:rPr>
        <w:t xml:space="preserve"> показателей бухгалтерской отчетности </w:t>
      </w:r>
      <w:r>
        <w:rPr>
          <w:rFonts w:ascii="Times New Roman" w:eastAsia="Times New Roman" w:hAnsi="Times New Roman" w:cs="Times New Roman"/>
          <w:sz w:val="28"/>
          <w:szCs w:val="28"/>
          <w:lang w:eastAsia="ru-RU"/>
        </w:rPr>
        <w:t>Администрации» включает сведения о движении нефинансовых активов (ф.0503168), в которых во исполнение п.166 Инструкции 191н содержатся обобщенные за отчетный период данные о движении нефинансовых активов Администрации.</w:t>
      </w:r>
    </w:p>
    <w:p w14:paraId="01CA1B91" w14:textId="77777777" w:rsidR="004D536C" w:rsidRPr="00C5384B"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Стоимость нефинансовых активов Администрации на 01.01.2022 г. и 01.01.2023 г. составила в разрезе счетов бюджетного учета:   </w:t>
      </w:r>
    </w:p>
    <w:p w14:paraId="41902CF8"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- 010100000 «Основные средства» - 72 576 976,55 рублей и 72 198 254,45 рублей;</w:t>
      </w:r>
    </w:p>
    <w:p w14:paraId="5319EEC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- 010400000 «Амортизация» - 19 45 2078,64 рублей и 22 684 939,55 рублей;</w:t>
      </w:r>
    </w:p>
    <w:p w14:paraId="24EA1A1E"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- 010500000 «Материальные запасы» - 10 547 173,5 рублей и 9 604 281,42 рублей;</w:t>
      </w:r>
    </w:p>
    <w:p w14:paraId="43F8B1D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-010600000 «Вложения в основные средства» - 65 817 664,31 рублей и 71 448 864,28 рублей соответственно.</w:t>
      </w:r>
    </w:p>
    <w:p w14:paraId="36CC3145" w14:textId="77777777" w:rsidR="004D536C" w:rsidRPr="00323881"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строк 010 «Основные средства», 050 «Амортизация», 070 «Вложения в основные средства», 190 «Материальные запасы» граф 4 «Наличие на начало года» и 11 «Наличие на конец года» сведений о движении нефинансовых активов соответствуют данным баланса (ф.0503130). </w:t>
      </w:r>
    </w:p>
    <w:p w14:paraId="528AF091"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174124">
        <w:rPr>
          <w:rFonts w:ascii="Times New Roman" w:eastAsia="Times New Roman" w:hAnsi="Times New Roman" w:cs="Times New Roman"/>
          <w:color w:val="0D0D0D" w:themeColor="text1" w:themeTint="F2"/>
          <w:sz w:val="28"/>
          <w:szCs w:val="28"/>
          <w:lang w:eastAsia="ru-RU"/>
        </w:rPr>
        <w:t xml:space="preserve">       Сведения по дебиторской</w:t>
      </w:r>
      <w:r>
        <w:rPr>
          <w:rFonts w:ascii="Times New Roman" w:eastAsia="Times New Roman" w:hAnsi="Times New Roman" w:cs="Times New Roman"/>
          <w:color w:val="0D0D0D" w:themeColor="text1" w:themeTint="F2"/>
          <w:sz w:val="28"/>
          <w:szCs w:val="28"/>
          <w:lang w:eastAsia="ru-RU"/>
        </w:rPr>
        <w:t xml:space="preserve"> и кредиторской задолженности (ф.0503169) в соответствии с п.167 Инструкции 191н содержат обобщенные данные о состоянии расчетов Администрации за 2022 год и составлены раздельно по дебиторской и кредиторской задолженности. </w:t>
      </w:r>
    </w:p>
    <w:p w14:paraId="373BD5F9"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 данным бюджетной отчетности дебиторская задолженность по состоянию на 01.01.2022 г. и 01.01.2023 г. составила 6 710 125,92 рублей и 16 448,6 рублей соответственно.  Кредиторская задолженность на 01.01.2022 года составила 24 436,52 рублей, на 01.01.2023 года 22 266 776,1 рублей, из которых 20 553 163,83 рублей расчеты по муниципальным контрактам (оплата предусмотрена в 2023 году). </w:t>
      </w:r>
    </w:p>
    <w:p w14:paraId="0D8C8F7F" w14:textId="77777777" w:rsidR="004D536C" w:rsidRDefault="004D536C" w:rsidP="004D536C">
      <w:pPr>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D0D0D" w:themeColor="text1" w:themeTint="F2"/>
          <w:sz w:val="28"/>
          <w:szCs w:val="28"/>
          <w:lang w:eastAsia="ru-RU"/>
        </w:rPr>
        <w:t xml:space="preserve">     Достоверность данных по кредиторской задолженности в части расчетов по муниципальным контрактам  подтверждается </w:t>
      </w:r>
      <w:r>
        <w:rPr>
          <w:b/>
          <w:bCs/>
          <w:color w:val="000000"/>
          <w:sz w:val="28"/>
          <w:szCs w:val="28"/>
        </w:rPr>
        <w:t xml:space="preserve"> </w:t>
      </w:r>
      <w:r w:rsidRPr="004B07EB">
        <w:rPr>
          <w:rFonts w:ascii="Times New Roman" w:hAnsi="Times New Roman" w:cs="Times New Roman"/>
          <w:color w:val="000000"/>
          <w:sz w:val="28"/>
          <w:szCs w:val="28"/>
        </w:rPr>
        <w:t xml:space="preserve">отчетом </w:t>
      </w:r>
      <w:r>
        <w:rPr>
          <w:rFonts w:ascii="Times New Roman" w:hAnsi="Times New Roman" w:cs="Times New Roman"/>
          <w:color w:val="000000"/>
          <w:sz w:val="28"/>
          <w:szCs w:val="28"/>
        </w:rPr>
        <w:t>КСП</w:t>
      </w:r>
      <w:r w:rsidRPr="00CF0B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7 февраля 2023 года</w:t>
      </w:r>
      <w:r>
        <w:rPr>
          <w:rFonts w:ascii="Times New Roman" w:hAnsi="Times New Roman" w:cs="Times New Roman"/>
          <w:color w:val="000000"/>
          <w:sz w:val="28"/>
          <w:szCs w:val="28"/>
        </w:rPr>
        <w:t xml:space="preserve"> </w:t>
      </w:r>
      <w:r w:rsidRPr="004B07EB">
        <w:rPr>
          <w:rFonts w:ascii="Times New Roman" w:hAnsi="Times New Roman" w:cs="Times New Roman"/>
          <w:color w:val="000000"/>
          <w:sz w:val="28"/>
          <w:szCs w:val="28"/>
        </w:rPr>
        <w:t>по результатам контрольного мероприятия</w:t>
      </w:r>
      <w:bookmarkStart w:id="10" w:name="_Hlk126056293"/>
      <w:r>
        <w:rPr>
          <w:rFonts w:ascii="Times New Roman" w:hAnsi="Times New Roman" w:cs="Times New Roman"/>
          <w:color w:val="000000"/>
          <w:sz w:val="28"/>
          <w:szCs w:val="28"/>
        </w:rPr>
        <w:t xml:space="preserve"> </w:t>
      </w:r>
      <w:r w:rsidRPr="004B07EB">
        <w:rPr>
          <w:rFonts w:ascii="Times New Roman" w:hAnsi="Times New Roman" w:cs="Times New Roman"/>
          <w:color w:val="000000"/>
          <w:sz w:val="28"/>
          <w:szCs w:val="28"/>
        </w:rPr>
        <w:t>«</w:t>
      </w:r>
      <w:bookmarkStart w:id="11" w:name="_Hlk124426331"/>
      <w:r w:rsidRPr="004B07EB">
        <w:rPr>
          <w:rFonts w:ascii="Times New Roman" w:eastAsia="Times New Roman" w:hAnsi="Times New Roman" w:cs="Times New Roman"/>
          <w:color w:val="0D0D0D"/>
          <w:sz w:val="28"/>
          <w:szCs w:val="28"/>
        </w:rPr>
        <w:t>Проверка исполнения требований Федерального закона</w:t>
      </w:r>
      <w:bookmarkEnd w:id="11"/>
      <w:r w:rsidRPr="004B07EB">
        <w:rPr>
          <w:rFonts w:ascii="Times New Roman" w:eastAsia="Times New Roman" w:hAnsi="Times New Roman" w:cs="Times New Roman"/>
          <w:color w:val="0D0D0D"/>
          <w:sz w:val="28"/>
          <w:szCs w:val="28"/>
        </w:rPr>
        <w:t xml:space="preserve"> </w:t>
      </w:r>
      <w:bookmarkStart w:id="12" w:name="_Hlk124426358"/>
      <w:r w:rsidRPr="004B07EB">
        <w:rPr>
          <w:rFonts w:ascii="Times New Roman" w:eastAsia="Times New Roman" w:hAnsi="Times New Roman" w:cs="Times New Roman"/>
          <w:sz w:val="28"/>
          <w:szCs w:val="28"/>
        </w:rPr>
        <w:t xml:space="preserve">от 5 апреля 2013 года N 44-ФЗ </w:t>
      </w:r>
      <w:bookmarkEnd w:id="12"/>
      <w:r w:rsidRPr="004B07EB">
        <w:rPr>
          <w:rFonts w:ascii="Times New Roman" w:eastAsia="Times New Roman" w:hAnsi="Times New Roman" w:cs="Times New Roman"/>
          <w:sz w:val="28"/>
          <w:szCs w:val="28"/>
        </w:rPr>
        <w:t>«</w:t>
      </w:r>
      <w:bookmarkStart w:id="13" w:name="_Hlk124426385"/>
      <w:r w:rsidRPr="004B07EB">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4B07EB">
        <w:rPr>
          <w:rFonts w:ascii="Times New Roman" w:eastAsia="Times New Roman" w:hAnsi="Times New Roman" w:cs="Times New Roman"/>
          <w:szCs w:val="24"/>
        </w:rPr>
        <w:t xml:space="preserve"> </w:t>
      </w:r>
      <w:r w:rsidRPr="004B07EB">
        <w:rPr>
          <w:rFonts w:ascii="Times New Roman" w:eastAsia="Times New Roman" w:hAnsi="Times New Roman" w:cs="Times New Roman"/>
          <w:sz w:val="28"/>
          <w:szCs w:val="28"/>
        </w:rPr>
        <w:t xml:space="preserve">в администрации </w:t>
      </w:r>
      <w:bookmarkEnd w:id="13"/>
      <w:r w:rsidRPr="004B07EB">
        <w:rPr>
          <w:rFonts w:ascii="Times New Roman" w:eastAsia="Times New Roman" w:hAnsi="Times New Roman" w:cs="Times New Roman"/>
          <w:sz w:val="28"/>
          <w:szCs w:val="28"/>
        </w:rPr>
        <w:t>муниципального образования «</w:t>
      </w:r>
      <w:proofErr w:type="spellStart"/>
      <w:r w:rsidRPr="004B07EB">
        <w:rPr>
          <w:rFonts w:ascii="Times New Roman" w:eastAsia="Times New Roman" w:hAnsi="Times New Roman" w:cs="Times New Roman"/>
          <w:sz w:val="28"/>
          <w:szCs w:val="28"/>
        </w:rPr>
        <w:t>Катангский</w:t>
      </w:r>
      <w:proofErr w:type="spellEnd"/>
      <w:r w:rsidRPr="004B07EB">
        <w:rPr>
          <w:rFonts w:ascii="Times New Roman" w:eastAsia="Times New Roman" w:hAnsi="Times New Roman" w:cs="Times New Roman"/>
          <w:sz w:val="28"/>
          <w:szCs w:val="28"/>
        </w:rPr>
        <w:t xml:space="preserve"> район»</w:t>
      </w:r>
      <w:bookmarkEnd w:id="10"/>
      <w:r>
        <w:rPr>
          <w:rFonts w:ascii="Times New Roman" w:eastAsia="Times New Roman" w:hAnsi="Times New Roman" w:cs="Times New Roman"/>
          <w:sz w:val="28"/>
          <w:szCs w:val="28"/>
        </w:rPr>
        <w:t>.</w:t>
      </w:r>
    </w:p>
    <w:p w14:paraId="6469AD09" w14:textId="77777777" w:rsidR="004D536C" w:rsidRDefault="004D536C" w:rsidP="004D536C">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отраженные в сведениях по дебиторской и кредиторской задолженности на отчетные даты, соответствуют данным Баланса (ф.0503130). По </w:t>
      </w:r>
      <w:r>
        <w:rPr>
          <w:rFonts w:ascii="Times New Roman" w:eastAsia="Times New Roman" w:hAnsi="Times New Roman" w:cs="Times New Roman"/>
          <w:color w:val="0D0D0D" w:themeColor="text1" w:themeTint="F2"/>
          <w:sz w:val="28"/>
          <w:szCs w:val="28"/>
          <w:lang w:eastAsia="ru-RU"/>
        </w:rPr>
        <w:lastRenderedPageBreak/>
        <w:t xml:space="preserve">данным раздела 2 сведений просроченной задолженности на отчетные даты не числится. </w:t>
      </w:r>
    </w:p>
    <w:p w14:paraId="4520316C" w14:textId="77777777" w:rsidR="004D536C" w:rsidRPr="004A385F"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683EF4">
        <w:rPr>
          <w:rFonts w:ascii="Times New Roman" w:eastAsia="Times New Roman" w:hAnsi="Times New Roman" w:cs="Times New Roman"/>
          <w:color w:val="0D0D0D" w:themeColor="text1" w:themeTint="F2"/>
          <w:sz w:val="28"/>
          <w:szCs w:val="28"/>
          <w:lang w:eastAsia="ru-RU"/>
        </w:rPr>
        <w:t>Сведения о вложениях</w:t>
      </w:r>
      <w:r>
        <w:rPr>
          <w:rFonts w:ascii="Times New Roman" w:eastAsia="Times New Roman" w:hAnsi="Times New Roman" w:cs="Times New Roman"/>
          <w:color w:val="0D0D0D" w:themeColor="text1" w:themeTint="F2"/>
          <w:sz w:val="28"/>
          <w:szCs w:val="28"/>
          <w:lang w:eastAsia="ru-RU"/>
        </w:rPr>
        <w:t xml:space="preserve"> в объекты недвижимого имущества, объектах незавершенного строительства (ф.0503190) содержат </w:t>
      </w:r>
      <w:r w:rsidRPr="004A385F">
        <w:rPr>
          <w:rFonts w:ascii="Times New Roman" w:eastAsia="Times New Roman" w:hAnsi="Times New Roman" w:cs="Times New Roman"/>
          <w:sz w:val="28"/>
          <w:szCs w:val="28"/>
          <w:lang w:eastAsia="ru-RU"/>
        </w:rPr>
        <w:t>информаци</w:t>
      </w:r>
      <w:r>
        <w:rPr>
          <w:rFonts w:ascii="Times New Roman" w:eastAsia="Times New Roman" w:hAnsi="Times New Roman" w:cs="Times New Roman"/>
          <w:sz w:val="28"/>
          <w:szCs w:val="28"/>
          <w:lang w:eastAsia="ru-RU"/>
        </w:rPr>
        <w:t>ю</w:t>
      </w:r>
      <w:r w:rsidRPr="004A385F">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2 </w:t>
      </w:r>
      <w:r w:rsidRPr="004A385F">
        <w:rPr>
          <w:rFonts w:ascii="Times New Roman" w:eastAsia="Times New Roman" w:hAnsi="Times New Roman" w:cs="Times New Roman"/>
          <w:sz w:val="28"/>
          <w:szCs w:val="28"/>
          <w:lang w:eastAsia="ru-RU"/>
        </w:rPr>
        <w:t>объектам</w:t>
      </w:r>
      <w:r>
        <w:rPr>
          <w:rFonts w:ascii="Times New Roman" w:eastAsia="Times New Roman" w:hAnsi="Times New Roman" w:cs="Times New Roman"/>
          <w:sz w:val="28"/>
          <w:szCs w:val="28"/>
          <w:lang w:eastAsia="ru-RU"/>
        </w:rPr>
        <w:t xml:space="preserve"> незавершенного строительства на общую сумму 63 795 064,31 рублей, а также расходы на проектно-изыскательские работы и проектно-сметную документацию в сумме 2 022 600 рублей (итого 65 817 664,31 рублей). Указанные сведения повторяют аналогичный отчет за 2021 год.   В</w:t>
      </w:r>
      <w:r>
        <w:rPr>
          <w:rFonts w:ascii="Times New Roman" w:eastAsia="Times New Roman" w:hAnsi="Times New Roman" w:cs="Times New Roman"/>
          <w:color w:val="0D0D0D" w:themeColor="text1" w:themeTint="F2"/>
          <w:sz w:val="28"/>
          <w:szCs w:val="28"/>
          <w:lang w:eastAsia="ru-RU"/>
        </w:rPr>
        <w:t xml:space="preserve"> нарушении п.173.1 Инструкции 191н</w:t>
      </w:r>
      <w:r>
        <w:rPr>
          <w:rFonts w:ascii="Times New Roman" w:eastAsia="Times New Roman" w:hAnsi="Times New Roman" w:cs="Times New Roman"/>
          <w:sz w:val="28"/>
          <w:szCs w:val="28"/>
          <w:lang w:eastAsia="ru-RU"/>
        </w:rPr>
        <w:t xml:space="preserve"> сведения (ф.0503190) не соответствуют сведениям о движении нефинансовых активов (ф.0503168), а также строке 120 раздела 1 Баланса (ф.0503130). </w:t>
      </w:r>
    </w:p>
    <w:p w14:paraId="7F14DF70" w14:textId="77777777" w:rsidR="004D536C" w:rsidRPr="0004219B"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Раздел 5 «Прочие вопросы деятельности Администрации» помимо информации о годовой инвентаризации и перечня форм отчетности, не включенных в состав бюджетной отчетности согласно п.8 Инструкции 191н ввиду отсутствия числовых значений показателей, указаны расходы на мероприятия в сфере информационно-коммуникационных технологий в размере 1 156 793 рубля.    </w:t>
      </w:r>
      <w:bookmarkStart w:id="14" w:name="_Hlk99962692"/>
      <w:r>
        <w:rPr>
          <w:rFonts w:ascii="Times New Roman" w:eastAsia="Times New Roman" w:hAnsi="Times New Roman" w:cs="Times New Roman"/>
          <w:color w:val="0D0D0D" w:themeColor="text1" w:themeTint="F2"/>
          <w:sz w:val="28"/>
          <w:szCs w:val="28"/>
          <w:lang w:eastAsia="ru-RU"/>
        </w:rPr>
        <w:t xml:space="preserve">  </w:t>
      </w:r>
    </w:p>
    <w:bookmarkEnd w:id="14"/>
    <w:p w14:paraId="5ECCB868"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112C7F">
        <w:rPr>
          <w:rFonts w:ascii="Times New Roman" w:eastAsia="Times New Roman" w:hAnsi="Times New Roman" w:cs="Times New Roman"/>
          <w:color w:val="0D0D0D" w:themeColor="text1" w:themeTint="F2"/>
          <w:sz w:val="28"/>
          <w:szCs w:val="28"/>
          <w:lang w:eastAsia="ru-RU"/>
        </w:rPr>
        <w:t xml:space="preserve">    Проанализировано</w:t>
      </w:r>
      <w:r>
        <w:rPr>
          <w:rFonts w:ascii="Times New Roman" w:eastAsia="Times New Roman" w:hAnsi="Times New Roman" w:cs="Times New Roman"/>
          <w:color w:val="0D0D0D" w:themeColor="text1" w:themeTint="F2"/>
          <w:sz w:val="28"/>
          <w:szCs w:val="28"/>
          <w:lang w:eastAsia="ru-RU"/>
        </w:rPr>
        <w:t xml:space="preserve"> исполнение муниципальных программ, исполнителями или соисполнителями которых являются Администрация, МКУ «ЕДДС МО «</w:t>
      </w:r>
      <w:proofErr w:type="spellStart"/>
      <w:r>
        <w:rPr>
          <w:rFonts w:ascii="Times New Roman" w:eastAsia="Times New Roman" w:hAnsi="Times New Roman" w:cs="Times New Roman"/>
          <w:color w:val="0D0D0D" w:themeColor="text1" w:themeTint="F2"/>
          <w:sz w:val="28"/>
          <w:szCs w:val="28"/>
          <w:lang w:eastAsia="ru-RU"/>
        </w:rPr>
        <w:t>Катангский</w:t>
      </w:r>
      <w:proofErr w:type="spellEnd"/>
      <w:r>
        <w:rPr>
          <w:rFonts w:ascii="Times New Roman" w:eastAsia="Times New Roman" w:hAnsi="Times New Roman" w:cs="Times New Roman"/>
          <w:color w:val="0D0D0D" w:themeColor="text1" w:themeTint="F2"/>
          <w:sz w:val="28"/>
          <w:szCs w:val="28"/>
          <w:lang w:eastAsia="ru-RU"/>
        </w:rPr>
        <w:t xml:space="preserve"> район», МКУ «Административно-хозяйственная часть», отдел по управлению муниципальным имуществом и транспортом Администрации.</w:t>
      </w:r>
    </w:p>
    <w:p w14:paraId="6ECB5D32" w14:textId="77777777" w:rsidR="004D536C" w:rsidRDefault="004D536C" w:rsidP="004D536C">
      <w:pPr>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Муниципальная программа «Устойчивое развитие сельских территорий МО «</w:t>
      </w:r>
      <w:proofErr w:type="spellStart"/>
      <w:r>
        <w:rPr>
          <w:rFonts w:ascii="Times New Roman" w:eastAsia="Times New Roman" w:hAnsi="Times New Roman" w:cs="Times New Roman"/>
          <w:color w:val="0D0D0D" w:themeColor="text1" w:themeTint="F2"/>
          <w:sz w:val="28"/>
          <w:szCs w:val="28"/>
          <w:lang w:eastAsia="ru-RU"/>
        </w:rPr>
        <w:t>Катангский</w:t>
      </w:r>
      <w:proofErr w:type="spellEnd"/>
      <w:r>
        <w:rPr>
          <w:rFonts w:ascii="Times New Roman" w:eastAsia="Times New Roman" w:hAnsi="Times New Roman" w:cs="Times New Roman"/>
          <w:color w:val="0D0D0D" w:themeColor="text1" w:themeTint="F2"/>
          <w:sz w:val="28"/>
          <w:szCs w:val="28"/>
          <w:lang w:eastAsia="ru-RU"/>
        </w:rPr>
        <w:t xml:space="preserve"> район» при плане в </w:t>
      </w:r>
      <w:r w:rsidRPr="00470BE8">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 xml:space="preserve"> </w:t>
      </w:r>
      <w:r w:rsidRPr="00470BE8">
        <w:rPr>
          <w:rFonts w:ascii="Times New Roman" w:eastAsia="Times New Roman" w:hAnsi="Times New Roman" w:cs="Times New Roman"/>
          <w:color w:val="000000"/>
          <w:sz w:val="28"/>
          <w:szCs w:val="28"/>
          <w:lang w:eastAsia="ru-RU"/>
        </w:rPr>
        <w:t>449,50</w:t>
      </w:r>
      <w:r w:rsidRPr="00470BE8">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color w:val="0D0D0D" w:themeColor="text1" w:themeTint="F2"/>
          <w:sz w:val="28"/>
          <w:szCs w:val="28"/>
          <w:lang w:eastAsia="ru-RU"/>
        </w:rPr>
        <w:t xml:space="preserve">тыс. рублей исполнение составило </w:t>
      </w:r>
      <w:r w:rsidRPr="00470BE8">
        <w:rPr>
          <w:rFonts w:ascii="Times New Roman" w:eastAsia="Times New Roman" w:hAnsi="Times New Roman" w:cs="Times New Roman"/>
          <w:color w:val="000000"/>
          <w:sz w:val="28"/>
          <w:szCs w:val="28"/>
          <w:lang w:eastAsia="ru-RU"/>
        </w:rPr>
        <w:t>4 497,81</w:t>
      </w:r>
      <w:r w:rsidRPr="00470BE8">
        <w:rPr>
          <w:rFonts w:ascii="Times New Roman" w:eastAsia="Times New Roman" w:hAnsi="Times New Roman" w:cs="Times New Roman"/>
          <w:b/>
          <w:bCs/>
          <w:color w:val="000000"/>
          <w:sz w:val="18"/>
          <w:szCs w:val="18"/>
          <w:lang w:eastAsia="ru-RU"/>
        </w:rPr>
        <w:t xml:space="preserve"> </w:t>
      </w:r>
      <w:r>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color w:val="0D0D0D" w:themeColor="text1" w:themeTint="F2"/>
          <w:sz w:val="28"/>
          <w:szCs w:val="28"/>
          <w:lang w:eastAsia="ru-RU"/>
        </w:rPr>
        <w:t xml:space="preserve"> </w:t>
      </w:r>
    </w:p>
    <w:p w14:paraId="0AC34B31" w14:textId="77777777" w:rsidR="004D536C" w:rsidRDefault="004D536C" w:rsidP="004D536C">
      <w:pPr>
        <w:spacing w:after="0"/>
        <w:jc w:val="both"/>
        <w:outlineLvl w:val="1"/>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283D0F">
        <w:rPr>
          <w:rFonts w:ascii="Times New Roman" w:eastAsia="Times New Roman" w:hAnsi="Times New Roman" w:cs="Times New Roman"/>
          <w:color w:val="0D0D0D" w:themeColor="text1" w:themeTint="F2"/>
          <w:sz w:val="28"/>
          <w:szCs w:val="28"/>
          <w:lang w:eastAsia="ru-RU"/>
        </w:rPr>
        <w:t>Муници</w:t>
      </w:r>
      <w:r>
        <w:rPr>
          <w:rFonts w:ascii="Times New Roman" w:eastAsia="Times New Roman" w:hAnsi="Times New Roman" w:cs="Times New Roman"/>
          <w:color w:val="0D0D0D" w:themeColor="text1" w:themeTint="F2"/>
          <w:sz w:val="28"/>
          <w:szCs w:val="28"/>
          <w:lang w:eastAsia="ru-RU"/>
        </w:rPr>
        <w:t xml:space="preserve">пальная программа «Безопасный город» при плане в </w:t>
      </w:r>
      <w:r w:rsidRPr="00470BE8">
        <w:rPr>
          <w:rFonts w:ascii="Times New Roman" w:hAnsi="Times New Roman" w:cs="Times New Roman"/>
          <w:color w:val="000000"/>
          <w:sz w:val="28"/>
          <w:szCs w:val="28"/>
        </w:rPr>
        <w:t>7</w:t>
      </w:r>
      <w:r>
        <w:rPr>
          <w:rFonts w:ascii="Times New Roman" w:hAnsi="Times New Roman" w:cs="Times New Roman"/>
          <w:color w:val="000000"/>
          <w:sz w:val="28"/>
          <w:szCs w:val="28"/>
        </w:rPr>
        <w:t xml:space="preserve"> </w:t>
      </w:r>
      <w:r w:rsidRPr="00470BE8">
        <w:rPr>
          <w:rFonts w:ascii="Times New Roman" w:hAnsi="Times New Roman" w:cs="Times New Roman"/>
          <w:color w:val="000000"/>
          <w:sz w:val="28"/>
          <w:szCs w:val="28"/>
        </w:rPr>
        <w:t>233,67</w:t>
      </w:r>
      <w:r>
        <w:rPr>
          <w:rFonts w:ascii="Times New Roman" w:hAnsi="Times New Roman" w:cs="Times New Roman"/>
          <w:color w:val="000000"/>
          <w:sz w:val="18"/>
          <w:szCs w:val="18"/>
        </w:rPr>
        <w:t xml:space="preserve"> </w:t>
      </w:r>
      <w:r>
        <w:rPr>
          <w:rFonts w:ascii="Times New Roman" w:eastAsia="Times New Roman" w:hAnsi="Times New Roman" w:cs="Times New Roman"/>
          <w:color w:val="0D0D0D" w:themeColor="text1" w:themeTint="F2"/>
          <w:sz w:val="28"/>
          <w:szCs w:val="28"/>
          <w:lang w:eastAsia="ru-RU"/>
        </w:rPr>
        <w:t xml:space="preserve">тыс. рублей исполнение составило </w:t>
      </w:r>
      <w:r w:rsidRPr="00470BE8">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r w:rsidRPr="00470BE8">
        <w:rPr>
          <w:rFonts w:ascii="Times New Roman" w:hAnsi="Times New Roman" w:cs="Times New Roman"/>
          <w:color w:val="000000"/>
          <w:sz w:val="28"/>
          <w:szCs w:val="28"/>
        </w:rPr>
        <w:t>682,9</w:t>
      </w:r>
      <w:r>
        <w:rPr>
          <w:rFonts w:ascii="Times New Roman" w:hAnsi="Times New Roman" w:cs="Times New Roman"/>
          <w:color w:val="000000"/>
          <w:sz w:val="18"/>
          <w:szCs w:val="18"/>
        </w:rPr>
        <w:t xml:space="preserve"> </w:t>
      </w:r>
      <w:r>
        <w:rPr>
          <w:rFonts w:ascii="Times New Roman" w:eastAsia="Times New Roman" w:hAnsi="Times New Roman" w:cs="Times New Roman"/>
          <w:color w:val="0D0D0D" w:themeColor="text1" w:themeTint="F2"/>
          <w:sz w:val="28"/>
          <w:szCs w:val="28"/>
          <w:lang w:eastAsia="ru-RU"/>
        </w:rPr>
        <w:t>тыс. рублей.</w:t>
      </w:r>
    </w:p>
    <w:p w14:paraId="01284C61" w14:textId="77777777" w:rsidR="004D536C" w:rsidRDefault="004D536C" w:rsidP="004D536C">
      <w:pPr>
        <w:spacing w:after="0"/>
        <w:jc w:val="both"/>
        <w:outlineLvl w:val="1"/>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Муниципальная программа «Социальное развитие муниципального образования «</w:t>
      </w:r>
      <w:proofErr w:type="spellStart"/>
      <w:r>
        <w:rPr>
          <w:rFonts w:ascii="Times New Roman" w:eastAsia="Times New Roman" w:hAnsi="Times New Roman" w:cs="Times New Roman"/>
          <w:color w:val="0D0D0D" w:themeColor="text1" w:themeTint="F2"/>
          <w:sz w:val="28"/>
          <w:szCs w:val="28"/>
          <w:lang w:eastAsia="ru-RU"/>
        </w:rPr>
        <w:t>Катангский</w:t>
      </w:r>
      <w:proofErr w:type="spellEnd"/>
      <w:r>
        <w:rPr>
          <w:rFonts w:ascii="Times New Roman" w:eastAsia="Times New Roman" w:hAnsi="Times New Roman" w:cs="Times New Roman"/>
          <w:color w:val="0D0D0D" w:themeColor="text1" w:themeTint="F2"/>
          <w:sz w:val="28"/>
          <w:szCs w:val="28"/>
          <w:lang w:eastAsia="ru-RU"/>
        </w:rPr>
        <w:t xml:space="preserve"> район» при плане </w:t>
      </w:r>
      <w:r w:rsidRPr="004C2A22">
        <w:rPr>
          <w:rFonts w:ascii="Times New Roman" w:hAnsi="Times New Roman"/>
          <w:sz w:val="28"/>
          <w:szCs w:val="28"/>
        </w:rPr>
        <w:t>503,2</w:t>
      </w:r>
      <w:r w:rsidRPr="004C2A22">
        <w:rPr>
          <w:rFonts w:ascii="Times New Roman" w:hAnsi="Times New Roman"/>
          <w:b/>
          <w:bCs/>
        </w:rPr>
        <w:t xml:space="preserve"> </w:t>
      </w:r>
      <w:r>
        <w:rPr>
          <w:rFonts w:ascii="Times New Roman" w:eastAsia="Times New Roman" w:hAnsi="Times New Roman" w:cs="Times New Roman"/>
          <w:color w:val="0D0D0D" w:themeColor="text1" w:themeTint="F2"/>
          <w:sz w:val="28"/>
          <w:szCs w:val="28"/>
          <w:lang w:eastAsia="ru-RU"/>
        </w:rPr>
        <w:t xml:space="preserve">рублей, исполнение составило </w:t>
      </w:r>
      <w:r w:rsidRPr="004C2A22">
        <w:rPr>
          <w:rFonts w:ascii="Times New Roman" w:hAnsi="Times New Roman"/>
          <w:sz w:val="28"/>
          <w:szCs w:val="28"/>
        </w:rPr>
        <w:t>375,5</w:t>
      </w:r>
      <w:r>
        <w:rPr>
          <w:rFonts w:ascii="Times New Roman" w:eastAsia="Times New Roman" w:hAnsi="Times New Roman" w:cs="Times New Roman"/>
          <w:color w:val="0D0D0D" w:themeColor="text1" w:themeTint="F2"/>
          <w:sz w:val="28"/>
          <w:szCs w:val="28"/>
          <w:lang w:eastAsia="ru-RU"/>
        </w:rPr>
        <w:t xml:space="preserve"> рублей.</w:t>
      </w:r>
    </w:p>
    <w:p w14:paraId="0206D3D9" w14:textId="77777777" w:rsidR="004D536C" w:rsidRDefault="004D536C" w:rsidP="004D536C">
      <w:pPr>
        <w:spacing w:after="0"/>
        <w:jc w:val="both"/>
        <w:outlineLvl w:val="1"/>
        <w:rPr>
          <w:rFonts w:ascii="Times New Roman" w:eastAsia="Times New Roman" w:hAnsi="Times New Roman" w:cs="Times New Roman"/>
          <w:color w:val="0D0D0D" w:themeColor="text1" w:themeTint="F2"/>
          <w:sz w:val="28"/>
          <w:szCs w:val="28"/>
          <w:lang w:eastAsia="ru-RU"/>
        </w:rPr>
      </w:pPr>
      <w:r w:rsidRPr="007E1E7B">
        <w:rPr>
          <w:rFonts w:ascii="Times New Roman" w:eastAsia="Times New Roman" w:hAnsi="Times New Roman" w:cs="Times New Roman"/>
          <w:color w:val="0D0D0D" w:themeColor="text1" w:themeTint="F2"/>
          <w:sz w:val="28"/>
          <w:szCs w:val="28"/>
          <w:lang w:eastAsia="ru-RU"/>
        </w:rPr>
        <w:t xml:space="preserve">      Муниципальная программа</w:t>
      </w:r>
      <w:r>
        <w:rPr>
          <w:rFonts w:ascii="Times New Roman" w:eastAsia="Times New Roman" w:hAnsi="Times New Roman" w:cs="Times New Roman"/>
          <w:color w:val="0D0D0D" w:themeColor="text1" w:themeTint="F2"/>
          <w:sz w:val="28"/>
          <w:szCs w:val="28"/>
          <w:lang w:eastAsia="ru-RU"/>
        </w:rPr>
        <w:t xml:space="preserve"> «Экономическое развитие муниципального образования «</w:t>
      </w:r>
      <w:proofErr w:type="spellStart"/>
      <w:r>
        <w:rPr>
          <w:rFonts w:ascii="Times New Roman" w:eastAsia="Times New Roman" w:hAnsi="Times New Roman" w:cs="Times New Roman"/>
          <w:color w:val="0D0D0D" w:themeColor="text1" w:themeTint="F2"/>
          <w:sz w:val="28"/>
          <w:szCs w:val="28"/>
          <w:lang w:eastAsia="ru-RU"/>
        </w:rPr>
        <w:t>Катангский</w:t>
      </w:r>
      <w:proofErr w:type="spellEnd"/>
      <w:r>
        <w:rPr>
          <w:rFonts w:ascii="Times New Roman" w:eastAsia="Times New Roman" w:hAnsi="Times New Roman" w:cs="Times New Roman"/>
          <w:color w:val="0D0D0D" w:themeColor="text1" w:themeTint="F2"/>
          <w:sz w:val="28"/>
          <w:szCs w:val="28"/>
          <w:lang w:eastAsia="ru-RU"/>
        </w:rPr>
        <w:t xml:space="preserve"> район» при плане в </w:t>
      </w:r>
      <w:r>
        <w:rPr>
          <w:rFonts w:ascii="Times New Roman" w:eastAsia="Times New Roman" w:hAnsi="Times New Roman" w:cs="Times New Roman"/>
          <w:sz w:val="28"/>
          <w:szCs w:val="28"/>
          <w:lang w:eastAsia="ru-RU"/>
        </w:rPr>
        <w:t xml:space="preserve">235 610,8 </w:t>
      </w:r>
      <w:r>
        <w:rPr>
          <w:rFonts w:ascii="Times New Roman" w:eastAsia="Times New Roman" w:hAnsi="Times New Roman" w:cs="Times New Roman"/>
          <w:color w:val="0D0D0D" w:themeColor="text1" w:themeTint="F2"/>
          <w:sz w:val="28"/>
          <w:szCs w:val="28"/>
          <w:lang w:eastAsia="ru-RU"/>
        </w:rPr>
        <w:t xml:space="preserve">тыс. рублей, исполнение составило </w:t>
      </w:r>
      <w:r>
        <w:rPr>
          <w:rFonts w:ascii="Times New Roman" w:eastAsia="Times New Roman" w:hAnsi="Times New Roman" w:cs="Times New Roman"/>
          <w:sz w:val="28"/>
          <w:szCs w:val="28"/>
          <w:lang w:eastAsia="ru-RU"/>
        </w:rPr>
        <w:t>201 665,2</w:t>
      </w: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color w:val="0D0D0D" w:themeColor="text1" w:themeTint="F2"/>
          <w:sz w:val="28"/>
          <w:szCs w:val="28"/>
          <w:lang w:eastAsia="ru-RU"/>
        </w:rPr>
        <w:t xml:space="preserve">тыс. рублей. </w:t>
      </w:r>
    </w:p>
    <w:p w14:paraId="5AF9DE8F"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заключением Администрации об эффективности реализации муниципальных программ за 2022 год, м</w:t>
      </w:r>
      <w:r w:rsidRPr="007E1E7B">
        <w:rPr>
          <w:rFonts w:ascii="Times New Roman" w:eastAsia="Times New Roman" w:hAnsi="Times New Roman" w:cs="Times New Roman"/>
          <w:color w:val="0D0D0D" w:themeColor="text1" w:themeTint="F2"/>
          <w:sz w:val="28"/>
          <w:szCs w:val="28"/>
          <w:lang w:eastAsia="ru-RU"/>
        </w:rPr>
        <w:t>униципальная программа</w:t>
      </w:r>
      <w:r>
        <w:rPr>
          <w:rFonts w:ascii="Times New Roman" w:eastAsia="Times New Roman" w:hAnsi="Times New Roman" w:cs="Times New Roman"/>
          <w:color w:val="0D0D0D" w:themeColor="text1" w:themeTint="F2"/>
          <w:sz w:val="28"/>
          <w:szCs w:val="28"/>
          <w:lang w:eastAsia="ru-RU"/>
        </w:rPr>
        <w:t xml:space="preserve"> «Экономическое развитие муниципального образования «</w:t>
      </w:r>
      <w:proofErr w:type="spellStart"/>
      <w:r>
        <w:rPr>
          <w:rFonts w:ascii="Times New Roman" w:eastAsia="Times New Roman" w:hAnsi="Times New Roman" w:cs="Times New Roman"/>
          <w:color w:val="0D0D0D" w:themeColor="text1" w:themeTint="F2"/>
          <w:sz w:val="28"/>
          <w:szCs w:val="28"/>
          <w:lang w:eastAsia="ru-RU"/>
        </w:rPr>
        <w:t>Катангский</w:t>
      </w:r>
      <w:proofErr w:type="spellEnd"/>
      <w:r>
        <w:rPr>
          <w:rFonts w:ascii="Times New Roman" w:eastAsia="Times New Roman" w:hAnsi="Times New Roman" w:cs="Times New Roman"/>
          <w:color w:val="0D0D0D" w:themeColor="text1" w:themeTint="F2"/>
          <w:sz w:val="28"/>
          <w:szCs w:val="28"/>
          <w:lang w:eastAsia="ru-RU"/>
        </w:rPr>
        <w:t xml:space="preserve"> район» получила статус «Эффективность удовлетворительная», муниципальные программы  «Безопасный город», «Социальное развитие муниципального образования «</w:t>
      </w:r>
      <w:proofErr w:type="spellStart"/>
      <w:r>
        <w:rPr>
          <w:rFonts w:ascii="Times New Roman" w:eastAsia="Times New Roman" w:hAnsi="Times New Roman" w:cs="Times New Roman"/>
          <w:color w:val="0D0D0D" w:themeColor="text1" w:themeTint="F2"/>
          <w:sz w:val="28"/>
          <w:szCs w:val="28"/>
          <w:lang w:eastAsia="ru-RU"/>
        </w:rPr>
        <w:t>Катангский</w:t>
      </w:r>
      <w:proofErr w:type="spellEnd"/>
      <w:r>
        <w:rPr>
          <w:rFonts w:ascii="Times New Roman" w:eastAsia="Times New Roman" w:hAnsi="Times New Roman" w:cs="Times New Roman"/>
          <w:color w:val="0D0D0D" w:themeColor="text1" w:themeTint="F2"/>
          <w:sz w:val="28"/>
          <w:szCs w:val="28"/>
          <w:lang w:eastAsia="ru-RU"/>
        </w:rPr>
        <w:t xml:space="preserve"> район» и «Устойчивое развитие сельских территорий муниципального образования  «</w:t>
      </w:r>
      <w:proofErr w:type="spellStart"/>
      <w:r>
        <w:rPr>
          <w:rFonts w:ascii="Times New Roman" w:eastAsia="Times New Roman" w:hAnsi="Times New Roman" w:cs="Times New Roman"/>
          <w:color w:val="0D0D0D" w:themeColor="text1" w:themeTint="F2"/>
          <w:sz w:val="28"/>
          <w:szCs w:val="28"/>
          <w:lang w:eastAsia="ru-RU"/>
        </w:rPr>
        <w:t>Катангский</w:t>
      </w:r>
      <w:proofErr w:type="spellEnd"/>
      <w:r>
        <w:rPr>
          <w:rFonts w:ascii="Times New Roman" w:eastAsia="Times New Roman" w:hAnsi="Times New Roman" w:cs="Times New Roman"/>
          <w:color w:val="0D0D0D" w:themeColor="text1" w:themeTint="F2"/>
          <w:sz w:val="28"/>
          <w:szCs w:val="28"/>
          <w:lang w:eastAsia="ru-RU"/>
        </w:rPr>
        <w:t xml:space="preserve"> район» получили статус «Эффективность неудовлетворительная».</w:t>
      </w:r>
    </w:p>
    <w:p w14:paraId="3EDBF82A" w14:textId="77777777" w:rsidR="004D536C" w:rsidRDefault="004D536C" w:rsidP="004D536C">
      <w:pPr>
        <w:shd w:val="clear" w:color="auto" w:fill="FFFFFF"/>
        <w:spacing w:after="0"/>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lastRenderedPageBreak/>
        <w:t xml:space="preserve">    Выводы.</w:t>
      </w:r>
    </w:p>
    <w:p w14:paraId="17CC372E" w14:textId="77777777" w:rsidR="004D536C" w:rsidRDefault="004D536C" w:rsidP="004D536C">
      <w:pPr>
        <w:shd w:val="clear" w:color="auto" w:fill="FFFFFF"/>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w:t>
      </w:r>
      <w:r w:rsidRPr="00E452AE">
        <w:rPr>
          <w:rFonts w:ascii="Times New Roman" w:eastAsia="Times New Roman" w:hAnsi="Times New Roman" w:cs="Times New Roman"/>
          <w:sz w:val="28"/>
          <w:szCs w:val="28"/>
          <w:lang w:eastAsia="ru-RU"/>
        </w:rPr>
        <w:t xml:space="preserve">Внешняя проверка годовой бюджетной отчетности </w:t>
      </w:r>
      <w:r>
        <w:rPr>
          <w:rFonts w:ascii="Times New Roman" w:eastAsia="Times New Roman" w:hAnsi="Times New Roman" w:cs="Times New Roman"/>
          <w:sz w:val="28"/>
          <w:szCs w:val="28"/>
          <w:lang w:eastAsia="ru-RU"/>
        </w:rPr>
        <w:t xml:space="preserve">администрации </w:t>
      </w:r>
      <w:r w:rsidRPr="00E452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r w:rsidRPr="00E452AE">
        <w:rPr>
          <w:rFonts w:ascii="Times New Roman" w:eastAsia="Times New Roman" w:hAnsi="Times New Roman" w:cs="Times New Roman"/>
          <w:sz w:val="28"/>
          <w:szCs w:val="28"/>
          <w:lang w:eastAsia="ru-RU"/>
        </w:rPr>
        <w:t>за 20</w:t>
      </w:r>
      <w:r>
        <w:rPr>
          <w:rFonts w:ascii="Times New Roman" w:eastAsia="Times New Roman" w:hAnsi="Times New Roman" w:cs="Times New Roman"/>
          <w:sz w:val="28"/>
          <w:szCs w:val="28"/>
          <w:lang w:eastAsia="ru-RU"/>
        </w:rPr>
        <w:t>22</w:t>
      </w:r>
      <w:r w:rsidRPr="00E452AE">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показала, что в целом отчет соответствует требованиям </w:t>
      </w:r>
      <w:r w:rsidRPr="00FA2511">
        <w:rPr>
          <w:rFonts w:ascii="Times New Roman" w:eastAsia="Times New Roman" w:hAnsi="Times New Roman" w:cs="Times New Roman"/>
          <w:bCs/>
          <w:sz w:val="28"/>
          <w:szCs w:val="28"/>
          <w:bdr w:val="none" w:sz="0" w:space="0" w:color="auto" w:frame="1"/>
          <w:lang w:eastAsia="ru-RU"/>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w:t>
      </w:r>
      <w:r>
        <w:rPr>
          <w:rFonts w:ascii="Times New Roman" w:eastAsia="Times New Roman" w:hAnsi="Times New Roman" w:cs="Times New Roman"/>
          <w:bCs/>
          <w:sz w:val="28"/>
          <w:szCs w:val="28"/>
          <w:bdr w:val="none" w:sz="0" w:space="0" w:color="auto" w:frame="1"/>
          <w:lang w:eastAsia="ru-RU"/>
        </w:rPr>
        <w:t xml:space="preserve">н, </w:t>
      </w:r>
      <w:r w:rsidRPr="00E452AE">
        <w:rPr>
          <w:rFonts w:ascii="Times New Roman" w:eastAsia="Times New Roman" w:hAnsi="Times New Roman" w:cs="Times New Roman"/>
          <w:sz w:val="28"/>
          <w:szCs w:val="28"/>
          <w:lang w:eastAsia="ru-RU"/>
        </w:rPr>
        <w:t xml:space="preserve">структуре и бюджетной классификации, которые применялись при утверждении решения </w:t>
      </w:r>
      <w:r>
        <w:rPr>
          <w:rFonts w:ascii="Times New Roman" w:eastAsia="Times New Roman" w:hAnsi="Times New Roman" w:cs="Times New Roman"/>
          <w:bCs/>
          <w:sz w:val="28"/>
          <w:szCs w:val="28"/>
          <w:lang w:eastAsia="ru-RU"/>
        </w:rPr>
        <w:t xml:space="preserve">о местном бюджете. Вместе с тем, при составлении отчетности допущены отдельные нарушения Инструкции 191н, затрудняющие оценку достоверности </w:t>
      </w:r>
      <w:r w:rsidRPr="00FA2511">
        <w:rPr>
          <w:rFonts w:ascii="Times New Roman" w:hAnsi="Times New Roman"/>
          <w:sz w:val="28"/>
          <w:szCs w:val="28"/>
          <w:lang w:eastAsia="ru-RU"/>
        </w:rPr>
        <w:t>годов</w:t>
      </w:r>
      <w:r>
        <w:rPr>
          <w:rFonts w:ascii="Times New Roman" w:hAnsi="Times New Roman"/>
          <w:sz w:val="28"/>
          <w:szCs w:val="28"/>
          <w:lang w:eastAsia="ru-RU"/>
        </w:rPr>
        <w:t>ой</w:t>
      </w:r>
      <w:r w:rsidRPr="00FA2511">
        <w:rPr>
          <w:rFonts w:ascii="Times New Roman" w:hAnsi="Times New Roman"/>
          <w:sz w:val="28"/>
          <w:szCs w:val="28"/>
          <w:lang w:eastAsia="ru-RU"/>
        </w:rPr>
        <w:t xml:space="preserve"> бюджетн</w:t>
      </w:r>
      <w:r>
        <w:rPr>
          <w:rFonts w:ascii="Times New Roman" w:hAnsi="Times New Roman"/>
          <w:sz w:val="28"/>
          <w:szCs w:val="28"/>
          <w:lang w:eastAsia="ru-RU"/>
        </w:rPr>
        <w:t>ой</w:t>
      </w:r>
      <w:r w:rsidRPr="00FA2511">
        <w:rPr>
          <w:rFonts w:ascii="Times New Roman" w:hAnsi="Times New Roman"/>
          <w:sz w:val="28"/>
          <w:szCs w:val="28"/>
          <w:lang w:eastAsia="ru-RU"/>
        </w:rPr>
        <w:t xml:space="preserve"> отчетност</w:t>
      </w:r>
      <w:r>
        <w:rPr>
          <w:rFonts w:ascii="Times New Roman" w:hAnsi="Times New Roman"/>
          <w:sz w:val="28"/>
          <w:szCs w:val="28"/>
          <w:lang w:eastAsia="ru-RU"/>
        </w:rPr>
        <w:t>и</w:t>
      </w:r>
      <w:r w:rsidRPr="00FA2511">
        <w:rPr>
          <w:rFonts w:ascii="Times New Roman" w:hAnsi="Times New Roman"/>
          <w:sz w:val="28"/>
          <w:szCs w:val="28"/>
          <w:lang w:eastAsia="ru-RU"/>
        </w:rPr>
        <w:t xml:space="preserve"> </w:t>
      </w:r>
      <w:r>
        <w:rPr>
          <w:rFonts w:ascii="Times New Roman" w:hAnsi="Times New Roman"/>
          <w:sz w:val="28"/>
          <w:szCs w:val="28"/>
          <w:lang w:eastAsia="ru-RU"/>
        </w:rPr>
        <w:t>А</w:t>
      </w:r>
      <w:r w:rsidRPr="00FA2511">
        <w:rPr>
          <w:rFonts w:ascii="Times New Roman" w:hAnsi="Times New Roman"/>
          <w:sz w:val="28"/>
          <w:szCs w:val="28"/>
          <w:lang w:eastAsia="ru-RU"/>
        </w:rPr>
        <w:t>дминистрации</w:t>
      </w:r>
      <w:r>
        <w:rPr>
          <w:rFonts w:ascii="Times New Roman" w:hAnsi="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106DA3F9"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2</w:t>
      </w:r>
      <w:r w:rsidRPr="00CF0BE2">
        <w:rPr>
          <w:rFonts w:ascii="Times New Roman" w:eastAsia="Times New Roman" w:hAnsi="Times New Roman" w:cs="Times New Roman"/>
          <w:b/>
          <w:bCs/>
          <w:color w:val="0D0D0D" w:themeColor="text1" w:themeTint="F2"/>
          <w:sz w:val="28"/>
          <w:szCs w:val="28"/>
          <w:lang w:eastAsia="ru-RU"/>
        </w:rPr>
        <w:t xml:space="preserve">. </w:t>
      </w:r>
      <w:r w:rsidRPr="00BF146A">
        <w:rPr>
          <w:rFonts w:ascii="Times New Roman" w:eastAsia="Times New Roman" w:hAnsi="Times New Roman" w:cs="Times New Roman"/>
          <w:color w:val="0D0D0D" w:themeColor="text1" w:themeTint="F2"/>
          <w:sz w:val="28"/>
          <w:szCs w:val="28"/>
          <w:lang w:eastAsia="ru-RU"/>
        </w:rPr>
        <w:t>Н</w:t>
      </w:r>
      <w:r w:rsidRPr="00BF146A">
        <w:rPr>
          <w:rFonts w:ascii="Times New Roman" w:eastAsia="Times New Roman" w:hAnsi="Times New Roman" w:cs="Times New Roman"/>
          <w:sz w:val="28"/>
          <w:szCs w:val="28"/>
          <w:lang w:eastAsia="ru-RU"/>
        </w:rPr>
        <w:t>арушения требований Инструкции 191н:</w:t>
      </w:r>
    </w:p>
    <w:p w14:paraId="59384D2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 xml:space="preserve"> -  </w:t>
      </w:r>
      <w:r w:rsidRPr="0021572C">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в</w:t>
      </w:r>
      <w:r w:rsidRPr="0021572C">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о</w:t>
      </w:r>
      <w:r w:rsidRPr="0021572C">
        <w:rPr>
          <w:rFonts w:ascii="Times New Roman" w:eastAsia="Times New Roman" w:hAnsi="Times New Roman" w:cs="Times New Roman"/>
          <w:color w:val="0D0D0D" w:themeColor="text1" w:themeTint="F2"/>
          <w:sz w:val="28"/>
          <w:szCs w:val="28"/>
          <w:lang w:eastAsia="ru-RU"/>
        </w:rPr>
        <w:t>тчет</w:t>
      </w:r>
      <w:r>
        <w:rPr>
          <w:rFonts w:ascii="Times New Roman" w:eastAsia="Times New Roman" w:hAnsi="Times New Roman" w:cs="Times New Roman"/>
          <w:color w:val="0D0D0D" w:themeColor="text1" w:themeTint="F2"/>
          <w:sz w:val="28"/>
          <w:szCs w:val="28"/>
          <w:lang w:eastAsia="ru-RU"/>
        </w:rPr>
        <w:t xml:space="preserve">е о движении денежных средств (ф.0503123) (код строки 0100 и 0200) ошибочно указана сумма </w:t>
      </w:r>
      <w:r w:rsidRPr="00BF146A">
        <w:rPr>
          <w:rFonts w:ascii="Times New Roman" w:eastAsia="Times New Roman" w:hAnsi="Times New Roman" w:cs="Times New Roman"/>
          <w:color w:val="0D0D0D" w:themeColor="text1" w:themeTint="F2"/>
          <w:sz w:val="28"/>
          <w:szCs w:val="28"/>
          <w:lang w:eastAsia="ru-RU"/>
        </w:rPr>
        <w:t>221 225 934,</w:t>
      </w:r>
      <w:r w:rsidRPr="00BF146A">
        <w:rPr>
          <w:rFonts w:ascii="Times New Roman" w:eastAsia="Times New Roman" w:hAnsi="Times New Roman" w:cs="Times New Roman"/>
          <w:color w:val="0D0D0D" w:themeColor="text1" w:themeTint="F2"/>
          <w:sz w:val="28"/>
          <w:szCs w:val="28"/>
          <w:u w:val="single"/>
          <w:lang w:eastAsia="ru-RU"/>
        </w:rPr>
        <w:t>66</w:t>
      </w:r>
      <w:r w:rsidRPr="00BF146A">
        <w:rPr>
          <w:rFonts w:ascii="Times New Roman" w:eastAsia="Times New Roman" w:hAnsi="Times New Roman" w:cs="Times New Roman"/>
          <w:color w:val="0D0D0D" w:themeColor="text1" w:themeTint="F2"/>
          <w:sz w:val="28"/>
          <w:szCs w:val="28"/>
          <w:lang w:eastAsia="ru-RU"/>
        </w:rPr>
        <w:t xml:space="preserve"> рублей</w:t>
      </w:r>
      <w:r>
        <w:rPr>
          <w:rFonts w:ascii="Times New Roman" w:eastAsia="Times New Roman" w:hAnsi="Times New Roman" w:cs="Times New Roman"/>
          <w:color w:val="0D0D0D" w:themeColor="text1" w:themeTint="F2"/>
          <w:sz w:val="28"/>
          <w:szCs w:val="28"/>
          <w:lang w:eastAsia="ru-RU"/>
        </w:rPr>
        <w:t>;</w:t>
      </w:r>
    </w:p>
    <w:p w14:paraId="5FF43511"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683E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683EF4">
        <w:rPr>
          <w:rFonts w:ascii="Times New Roman" w:eastAsia="Times New Roman" w:hAnsi="Times New Roman" w:cs="Times New Roman"/>
          <w:sz w:val="28"/>
          <w:szCs w:val="28"/>
          <w:lang w:eastAsia="ru-RU"/>
        </w:rPr>
        <w:t>ведения об исполнении</w:t>
      </w:r>
      <w:r>
        <w:rPr>
          <w:rFonts w:ascii="Times New Roman" w:eastAsia="Times New Roman" w:hAnsi="Times New Roman" w:cs="Times New Roman"/>
          <w:sz w:val="28"/>
          <w:szCs w:val="28"/>
          <w:lang w:eastAsia="ru-RU"/>
        </w:rPr>
        <w:t xml:space="preserve"> мероприятий в рамках целевых программ (ф.0503166)</w:t>
      </w:r>
      <w:r w:rsidRPr="00877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соответствую требованиям п.164 </w:t>
      </w:r>
      <w:r>
        <w:rPr>
          <w:rFonts w:ascii="Times New Roman" w:eastAsia="Times New Roman" w:hAnsi="Times New Roman" w:cs="Times New Roman"/>
          <w:bCs/>
          <w:sz w:val="28"/>
          <w:szCs w:val="28"/>
          <w:lang w:eastAsia="ru-RU"/>
        </w:rPr>
        <w:t>Инструкции 191н.</w:t>
      </w:r>
      <w:r>
        <w:rPr>
          <w:rFonts w:ascii="Times New Roman" w:eastAsia="Times New Roman" w:hAnsi="Times New Roman" w:cs="Times New Roman"/>
          <w:sz w:val="28"/>
          <w:szCs w:val="28"/>
          <w:lang w:eastAsia="ru-RU"/>
        </w:rPr>
        <w:t xml:space="preserve">   Указанные в сведениях об исполнении мероприятий в рамках целевых программ (ф.0503166) показатели не соответствуют отчетам об исполнении муниципальных программ.  Кроме этого, сведения не отражают в полном объеме информацию о расходовании средств в рамках целевой программы «Экономическое развитие 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и не отражают информацию о расходовании средств в рамках целевых программ «Безопасный город» и «Социальное развитие 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p>
    <w:p w14:paraId="36A4C8F5" w14:textId="77777777" w:rsidR="004D536C" w:rsidRPr="004A385F"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 xml:space="preserve"> - с</w:t>
      </w:r>
      <w:r w:rsidRPr="00683EF4">
        <w:rPr>
          <w:rFonts w:ascii="Times New Roman" w:eastAsia="Times New Roman" w:hAnsi="Times New Roman" w:cs="Times New Roman"/>
          <w:color w:val="0D0D0D" w:themeColor="text1" w:themeTint="F2"/>
          <w:sz w:val="28"/>
          <w:szCs w:val="28"/>
          <w:lang w:eastAsia="ru-RU"/>
        </w:rPr>
        <w:t>ведения о вложениях</w:t>
      </w:r>
      <w:r>
        <w:rPr>
          <w:rFonts w:ascii="Times New Roman" w:eastAsia="Times New Roman" w:hAnsi="Times New Roman" w:cs="Times New Roman"/>
          <w:color w:val="0D0D0D" w:themeColor="text1" w:themeTint="F2"/>
          <w:sz w:val="28"/>
          <w:szCs w:val="28"/>
          <w:lang w:eastAsia="ru-RU"/>
        </w:rPr>
        <w:t xml:space="preserve"> в объекты недвижимого имущества, объектах незавершенного строительства (ф.0503190) в нарушении п.173.1 Инструкции 191н</w:t>
      </w:r>
      <w:r>
        <w:rPr>
          <w:rFonts w:ascii="Times New Roman" w:eastAsia="Times New Roman" w:hAnsi="Times New Roman" w:cs="Times New Roman"/>
          <w:sz w:val="28"/>
          <w:szCs w:val="28"/>
          <w:lang w:eastAsia="ru-RU"/>
        </w:rPr>
        <w:t xml:space="preserve">   не соответствуют сведениям о движении нефинансовых активов (ф.0503168), а также строке 120 раздела 1 Баланса (ф.0503130). Сведения (ф.0503190) </w:t>
      </w:r>
      <w:r>
        <w:rPr>
          <w:rFonts w:ascii="Times New Roman" w:eastAsia="Times New Roman" w:hAnsi="Times New Roman" w:cs="Times New Roman"/>
          <w:color w:val="0D0D0D" w:themeColor="text1" w:themeTint="F2"/>
          <w:sz w:val="28"/>
          <w:szCs w:val="28"/>
          <w:lang w:eastAsia="ru-RU"/>
        </w:rPr>
        <w:t xml:space="preserve">содержат </w:t>
      </w:r>
      <w:r w:rsidRPr="004A385F">
        <w:rPr>
          <w:rFonts w:ascii="Times New Roman" w:eastAsia="Times New Roman" w:hAnsi="Times New Roman" w:cs="Times New Roman"/>
          <w:sz w:val="28"/>
          <w:szCs w:val="28"/>
          <w:lang w:eastAsia="ru-RU"/>
        </w:rPr>
        <w:t>информаци</w:t>
      </w:r>
      <w:r>
        <w:rPr>
          <w:rFonts w:ascii="Times New Roman" w:eastAsia="Times New Roman" w:hAnsi="Times New Roman" w:cs="Times New Roman"/>
          <w:sz w:val="28"/>
          <w:szCs w:val="28"/>
          <w:lang w:eastAsia="ru-RU"/>
        </w:rPr>
        <w:t>ю</w:t>
      </w:r>
      <w:r w:rsidRPr="004A385F">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2 </w:t>
      </w:r>
      <w:r w:rsidRPr="004A385F">
        <w:rPr>
          <w:rFonts w:ascii="Times New Roman" w:eastAsia="Times New Roman" w:hAnsi="Times New Roman" w:cs="Times New Roman"/>
          <w:sz w:val="28"/>
          <w:szCs w:val="28"/>
          <w:lang w:eastAsia="ru-RU"/>
        </w:rPr>
        <w:t>объектам</w:t>
      </w:r>
      <w:r>
        <w:rPr>
          <w:rFonts w:ascii="Times New Roman" w:eastAsia="Times New Roman" w:hAnsi="Times New Roman" w:cs="Times New Roman"/>
          <w:sz w:val="28"/>
          <w:szCs w:val="28"/>
          <w:lang w:eastAsia="ru-RU"/>
        </w:rPr>
        <w:t xml:space="preserve"> незавершенного строительства, а также расходы на проектно-изыскательские работы и проектно-сметную документацию, дублирующую аналогичный отчет за 2021 год.   </w:t>
      </w:r>
    </w:p>
    <w:p w14:paraId="6ABE3B8A"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Тем не менее, с учетом всех изученных данных, бухгалтерской отчетности, можно признать достоверность бюджетной отчетности Администрации в целом.  </w:t>
      </w:r>
    </w:p>
    <w:p w14:paraId="1EFF037D" w14:textId="77777777" w:rsidR="004D536C" w:rsidRDefault="004D536C" w:rsidP="004D536C">
      <w:pPr>
        <w:tabs>
          <w:tab w:val="center" w:pos="0"/>
        </w:tabs>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D12CBD">
        <w:rPr>
          <w:rFonts w:ascii="Times New Roman" w:eastAsia="Times New Roman" w:hAnsi="Times New Roman" w:cs="Times New Roman"/>
          <w:b/>
          <w:bCs/>
          <w:sz w:val="28"/>
          <w:szCs w:val="28"/>
          <w:lang w:eastAsia="ru-RU"/>
        </w:rPr>
        <w:t>Предложения.</w:t>
      </w:r>
    </w:p>
    <w:p w14:paraId="38358A88"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6B739F">
        <w:rPr>
          <w:rFonts w:ascii="Times New Roman" w:eastAsia="Times New Roman" w:hAnsi="Times New Roman" w:cs="Times New Roman"/>
          <w:bCs/>
          <w:sz w:val="28"/>
          <w:szCs w:val="28"/>
          <w:lang w:eastAsia="ru-RU"/>
        </w:rPr>
        <w:t>1</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При составлении бюджетной отчетности руководствоваться </w:t>
      </w:r>
      <w:r w:rsidRPr="007A583E">
        <w:rPr>
          <w:rFonts w:ascii="Times New Roman" w:eastAsia="Times New Roman" w:hAnsi="Times New Roman" w:cs="Times New Roman"/>
          <w:bCs/>
          <w:sz w:val="28"/>
          <w:szCs w:val="28"/>
          <w:lang w:eastAsia="ru-RU"/>
        </w:rPr>
        <w:t>Инструкци</w:t>
      </w:r>
      <w:r>
        <w:rPr>
          <w:rFonts w:ascii="Times New Roman" w:eastAsia="Times New Roman" w:hAnsi="Times New Roman" w:cs="Times New Roman"/>
          <w:bCs/>
          <w:sz w:val="28"/>
          <w:szCs w:val="28"/>
          <w:lang w:eastAsia="ru-RU"/>
        </w:rPr>
        <w:t>ей</w:t>
      </w:r>
      <w:r w:rsidRPr="007A583E">
        <w:rPr>
          <w:rFonts w:ascii="Times New Roman" w:eastAsia="Times New Roman" w:hAnsi="Times New Roman" w:cs="Times New Roman"/>
          <w:bCs/>
          <w:sz w:val="28"/>
          <w:szCs w:val="28"/>
          <w:lang w:eastAsia="ru-RU"/>
        </w:rPr>
        <w:t xml:space="preserve"> </w:t>
      </w:r>
      <w:r w:rsidRPr="00FA2511">
        <w:rPr>
          <w:rFonts w:ascii="Times New Roman" w:eastAsia="Times New Roman" w:hAnsi="Times New Roman" w:cs="Times New Roman"/>
          <w:bCs/>
          <w:sz w:val="28"/>
          <w:szCs w:val="28"/>
          <w:bdr w:val="none" w:sz="0" w:space="0" w:color="auto" w:frame="1"/>
          <w:lang w:eastAsia="ru-RU"/>
        </w:rPr>
        <w:t>о</w:t>
      </w:r>
      <w:r>
        <w:rPr>
          <w:rFonts w:ascii="Times New Roman" w:eastAsia="Times New Roman" w:hAnsi="Times New Roman" w:cs="Times New Roman"/>
          <w:bCs/>
          <w:sz w:val="28"/>
          <w:szCs w:val="28"/>
          <w:bdr w:val="none" w:sz="0" w:space="0" w:color="auto" w:frame="1"/>
          <w:lang w:eastAsia="ru-RU"/>
        </w:rPr>
        <w:t xml:space="preserve"> </w:t>
      </w:r>
      <w:r w:rsidRPr="00FA2511">
        <w:rPr>
          <w:rFonts w:ascii="Times New Roman" w:eastAsia="Times New Roman" w:hAnsi="Times New Roman" w:cs="Times New Roman"/>
          <w:bCs/>
          <w:sz w:val="28"/>
          <w:szCs w:val="28"/>
          <w:bdr w:val="none" w:sz="0" w:space="0" w:color="auto" w:frame="1"/>
          <w:lang w:eastAsia="ru-RU"/>
        </w:rPr>
        <w:t>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w:t>
      </w:r>
      <w:r>
        <w:rPr>
          <w:rFonts w:ascii="Times New Roman" w:eastAsia="Times New Roman" w:hAnsi="Times New Roman" w:cs="Times New Roman"/>
          <w:bCs/>
          <w:sz w:val="28"/>
          <w:szCs w:val="28"/>
          <w:bdr w:val="none" w:sz="0" w:space="0" w:color="auto" w:frame="1"/>
          <w:lang w:eastAsia="ru-RU"/>
        </w:rPr>
        <w:t>н.</w:t>
      </w:r>
      <w:r>
        <w:rPr>
          <w:rFonts w:ascii="Times New Roman" w:eastAsia="Times New Roman" w:hAnsi="Times New Roman" w:cs="Times New Roman"/>
          <w:bCs/>
          <w:sz w:val="28"/>
          <w:szCs w:val="28"/>
          <w:lang w:eastAsia="ru-RU"/>
        </w:rPr>
        <w:t xml:space="preserve"> </w:t>
      </w:r>
    </w:p>
    <w:p w14:paraId="79105F1E" w14:textId="77777777" w:rsidR="004D536C" w:rsidRPr="007A583E"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2. Устранить нарушения, указанные в акте проверки, учесть выявленные в ходе проверки недостатки при составлении бюджетной отчетности за 2023 год. </w:t>
      </w:r>
    </w:p>
    <w:p w14:paraId="041DE854" w14:textId="77777777" w:rsidR="004D536C" w:rsidRDefault="004D536C" w:rsidP="004D536C">
      <w:pPr>
        <w:tabs>
          <w:tab w:val="center" w:pos="0"/>
        </w:tabs>
        <w:autoSpaceDE w:val="0"/>
        <w:autoSpaceDN w:val="0"/>
        <w:adjustRightInd w:val="0"/>
        <w:spacing w:after="0"/>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0A669DAF" w14:textId="77777777" w:rsidR="004D536C" w:rsidRPr="00B2239D" w:rsidRDefault="004D536C" w:rsidP="004D536C">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p>
    <w:p w14:paraId="42277276" w14:textId="5F2A2F6F" w:rsidR="002B7A4C" w:rsidRDefault="002B7A4C"/>
    <w:p w14:paraId="340D8EF3" w14:textId="77777777" w:rsidR="004D536C" w:rsidRDefault="004D536C" w:rsidP="004D536C">
      <w:pPr>
        <w:spacing w:after="0"/>
        <w:jc w:val="center"/>
        <w:rPr>
          <w:rFonts w:ascii="Times New Roman" w:eastAsia="Times New Roman" w:hAnsi="Times New Roman" w:cs="Times New Roman"/>
          <w:b/>
          <w:bCs/>
          <w:i/>
          <w:color w:val="000000"/>
          <w:sz w:val="28"/>
          <w:szCs w:val="28"/>
          <w:lang w:bidi="en-US"/>
        </w:rPr>
      </w:pPr>
    </w:p>
    <w:p w14:paraId="0731DCD1" w14:textId="77777777" w:rsidR="004D536C" w:rsidRDefault="004D536C" w:rsidP="004D536C">
      <w:pPr>
        <w:spacing w:after="0"/>
        <w:ind w:firstLine="284"/>
        <w:jc w:val="center"/>
        <w:rPr>
          <w:rFonts w:ascii="Times New Roman" w:hAnsi="Times New Roman" w:cs="Times New Roman"/>
          <w:b/>
          <w:sz w:val="28"/>
          <w:szCs w:val="28"/>
        </w:rPr>
      </w:pPr>
      <w:r>
        <w:rPr>
          <w:rFonts w:ascii="Times New Roman" w:eastAsia="Times New Roman" w:hAnsi="Times New Roman" w:cs="Times New Roman"/>
          <w:b/>
          <w:bCs/>
          <w:i/>
          <w:color w:val="000000"/>
          <w:sz w:val="28"/>
          <w:szCs w:val="28"/>
          <w:lang w:bidi="en-US"/>
        </w:rPr>
        <w:t xml:space="preserve"> </w:t>
      </w:r>
    </w:p>
    <w:p w14:paraId="1EF0FDEB" w14:textId="77777777" w:rsidR="004D536C" w:rsidRDefault="004D536C" w:rsidP="004D536C">
      <w:pPr>
        <w:spacing w:after="0"/>
        <w:ind w:firstLine="284"/>
        <w:jc w:val="center"/>
        <w:rPr>
          <w:rFonts w:ascii="Times New Roman" w:hAnsi="Times New Roman" w:cs="Times New Roman"/>
          <w:b/>
          <w:sz w:val="28"/>
          <w:szCs w:val="28"/>
        </w:rPr>
      </w:pPr>
      <w:r w:rsidRPr="004F7CF2">
        <w:rPr>
          <w:rFonts w:ascii="Times New Roman" w:hAnsi="Times New Roman" w:cs="Times New Roman"/>
          <w:b/>
          <w:sz w:val="28"/>
          <w:szCs w:val="28"/>
        </w:rPr>
        <w:t>АКТ №</w:t>
      </w:r>
      <w:r>
        <w:rPr>
          <w:rFonts w:ascii="Times New Roman" w:hAnsi="Times New Roman" w:cs="Times New Roman"/>
          <w:b/>
          <w:sz w:val="28"/>
          <w:szCs w:val="28"/>
        </w:rPr>
        <w:t>4</w:t>
      </w:r>
    </w:p>
    <w:p w14:paraId="1E49D87F" w14:textId="77777777" w:rsidR="004D536C" w:rsidRPr="004F7CF2" w:rsidRDefault="004D536C" w:rsidP="004D536C">
      <w:pPr>
        <w:spacing w:after="0"/>
        <w:ind w:firstLine="284"/>
        <w:jc w:val="center"/>
        <w:rPr>
          <w:rFonts w:ascii="Times New Roman" w:hAnsi="Times New Roman" w:cs="Times New Roman"/>
          <w:b/>
          <w:sz w:val="28"/>
          <w:szCs w:val="28"/>
        </w:rPr>
      </w:pPr>
    </w:p>
    <w:p w14:paraId="1203357D" w14:textId="77777777" w:rsidR="004D536C" w:rsidRPr="00D01A32" w:rsidRDefault="004D536C" w:rsidP="004D536C">
      <w:pPr>
        <w:spacing w:after="0"/>
        <w:ind w:firstLine="284"/>
        <w:jc w:val="center"/>
        <w:rPr>
          <w:rFonts w:ascii="Times New Roman" w:hAnsi="Times New Roman" w:cs="Times New Roman"/>
          <w:b/>
          <w:sz w:val="28"/>
          <w:szCs w:val="28"/>
        </w:rPr>
      </w:pPr>
      <w:r w:rsidRPr="00D01A32">
        <w:rPr>
          <w:rFonts w:ascii="Times New Roman" w:hAnsi="Times New Roman" w:cs="Times New Roman"/>
          <w:b/>
          <w:sz w:val="28"/>
          <w:szCs w:val="28"/>
        </w:rPr>
        <w:t xml:space="preserve"> по результатам внешней проверки годовой бюджетной отчетности </w:t>
      </w:r>
    </w:p>
    <w:p w14:paraId="2027BC7A" w14:textId="77777777" w:rsidR="004D536C" w:rsidRPr="00D01A32" w:rsidRDefault="004D536C" w:rsidP="004D536C">
      <w:pPr>
        <w:spacing w:after="0"/>
        <w:ind w:firstLine="284"/>
        <w:jc w:val="center"/>
        <w:rPr>
          <w:rFonts w:ascii="Times New Roman" w:hAnsi="Times New Roman" w:cs="Times New Roman"/>
          <w:b/>
          <w:sz w:val="28"/>
          <w:szCs w:val="28"/>
        </w:rPr>
      </w:pPr>
      <w:r w:rsidRPr="00D01A32">
        <w:rPr>
          <w:rFonts w:ascii="Times New Roman" w:hAnsi="Times New Roman" w:cs="Times New Roman"/>
          <w:b/>
          <w:sz w:val="28"/>
          <w:szCs w:val="28"/>
        </w:rPr>
        <w:t xml:space="preserve">главного администратора бюджетных средств – </w:t>
      </w:r>
      <w:r>
        <w:rPr>
          <w:rFonts w:ascii="Times New Roman" w:hAnsi="Times New Roman" w:cs="Times New Roman"/>
          <w:b/>
          <w:sz w:val="28"/>
          <w:szCs w:val="28"/>
        </w:rPr>
        <w:t>Муниципального отдела по развитию культуры, молодежной политике и спорту а</w:t>
      </w:r>
      <w:r w:rsidRPr="00D01A32">
        <w:rPr>
          <w:rFonts w:ascii="Times New Roman" w:hAnsi="Times New Roman" w:cs="Times New Roman"/>
          <w:b/>
          <w:sz w:val="28"/>
          <w:szCs w:val="28"/>
        </w:rPr>
        <w:t>дминистрации муниципального образования «</w:t>
      </w:r>
      <w:proofErr w:type="spellStart"/>
      <w:r w:rsidRPr="00D01A32">
        <w:rPr>
          <w:rFonts w:ascii="Times New Roman" w:hAnsi="Times New Roman" w:cs="Times New Roman"/>
          <w:b/>
          <w:sz w:val="28"/>
          <w:szCs w:val="28"/>
        </w:rPr>
        <w:t>Катангский</w:t>
      </w:r>
      <w:proofErr w:type="spellEnd"/>
      <w:r w:rsidRPr="00D01A32">
        <w:rPr>
          <w:rFonts w:ascii="Times New Roman" w:hAnsi="Times New Roman" w:cs="Times New Roman"/>
          <w:b/>
          <w:sz w:val="28"/>
          <w:szCs w:val="28"/>
        </w:rPr>
        <w:t xml:space="preserve"> район» за 202</w:t>
      </w:r>
      <w:r>
        <w:rPr>
          <w:rFonts w:ascii="Times New Roman" w:hAnsi="Times New Roman" w:cs="Times New Roman"/>
          <w:b/>
          <w:sz w:val="28"/>
          <w:szCs w:val="28"/>
        </w:rPr>
        <w:t>2</w:t>
      </w:r>
      <w:r w:rsidRPr="00D01A32">
        <w:rPr>
          <w:rFonts w:ascii="Times New Roman" w:hAnsi="Times New Roman" w:cs="Times New Roman"/>
          <w:b/>
          <w:sz w:val="28"/>
          <w:szCs w:val="28"/>
        </w:rPr>
        <w:t xml:space="preserve"> год</w:t>
      </w:r>
    </w:p>
    <w:p w14:paraId="2F765369" w14:textId="77777777" w:rsidR="004D536C" w:rsidRPr="00CE70E5" w:rsidRDefault="004D536C" w:rsidP="004D536C">
      <w:pPr>
        <w:spacing w:after="0"/>
        <w:ind w:firstLine="284"/>
        <w:jc w:val="center"/>
        <w:rPr>
          <w:rFonts w:ascii="Times New Roman" w:hAnsi="Times New Roman" w:cs="Times New Roman"/>
          <w:sz w:val="28"/>
          <w:szCs w:val="28"/>
        </w:rPr>
      </w:pPr>
    </w:p>
    <w:p w14:paraId="696ABABC" w14:textId="77777777" w:rsidR="004D536C" w:rsidRPr="003409CA" w:rsidRDefault="004D536C" w:rsidP="004D536C">
      <w:pPr>
        <w:ind w:firstLine="284"/>
        <w:rPr>
          <w:rFonts w:ascii="Times New Roman" w:hAnsi="Times New Roman" w:cs="Times New Roman"/>
          <w:color w:val="000000"/>
          <w:sz w:val="28"/>
          <w:szCs w:val="28"/>
        </w:rPr>
      </w:pPr>
      <w:r w:rsidRPr="00CE70E5">
        <w:rPr>
          <w:rFonts w:ascii="Times New Roman" w:hAnsi="Times New Roman" w:cs="Times New Roman"/>
          <w:color w:val="000000"/>
          <w:sz w:val="28"/>
          <w:szCs w:val="28"/>
        </w:rPr>
        <w:t xml:space="preserve">с. </w:t>
      </w:r>
      <w:proofErr w:type="spellStart"/>
      <w:r w:rsidRPr="00CE70E5">
        <w:rPr>
          <w:rFonts w:ascii="Times New Roman" w:hAnsi="Times New Roman" w:cs="Times New Roman"/>
          <w:color w:val="000000"/>
          <w:sz w:val="28"/>
          <w:szCs w:val="28"/>
        </w:rPr>
        <w:t>Ербогачен</w:t>
      </w:r>
      <w:proofErr w:type="spellEnd"/>
      <w:r w:rsidRPr="00CE7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w:t>
      </w:r>
      <w:r w:rsidRPr="00CE70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31 марта </w:t>
      </w:r>
      <w:r w:rsidRPr="00CE70E5">
        <w:rPr>
          <w:rFonts w:ascii="Times New Roman" w:hAnsi="Times New Roman" w:cs="Times New Roman"/>
          <w:color w:val="000000"/>
          <w:sz w:val="28"/>
          <w:szCs w:val="28"/>
        </w:rPr>
        <w:t>20</w:t>
      </w:r>
      <w:r>
        <w:rPr>
          <w:rFonts w:ascii="Times New Roman" w:hAnsi="Times New Roman" w:cs="Times New Roman"/>
          <w:color w:val="000000"/>
          <w:sz w:val="28"/>
          <w:szCs w:val="28"/>
        </w:rPr>
        <w:t>23</w:t>
      </w:r>
      <w:r w:rsidRPr="00CE70E5">
        <w:rPr>
          <w:rFonts w:ascii="Times New Roman" w:hAnsi="Times New Roman" w:cs="Times New Roman"/>
          <w:color w:val="000000"/>
          <w:sz w:val="28"/>
          <w:szCs w:val="28"/>
        </w:rPr>
        <w:t xml:space="preserve"> года</w:t>
      </w:r>
      <w:r w:rsidRPr="003409CA">
        <w:rPr>
          <w:rFonts w:ascii="Times New Roman" w:hAnsi="Times New Roman" w:cs="Times New Roman"/>
          <w:color w:val="000000"/>
          <w:sz w:val="28"/>
          <w:szCs w:val="28"/>
        </w:rPr>
        <w:t xml:space="preserve">                                                                                  </w:t>
      </w:r>
    </w:p>
    <w:p w14:paraId="3E8AA519" w14:textId="77777777" w:rsidR="004D536C" w:rsidRPr="00EB3D21" w:rsidRDefault="004D536C" w:rsidP="004D536C">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Pr="00EB3D21">
        <w:rPr>
          <w:rFonts w:ascii="Times New Roman" w:eastAsia="Times New Roman" w:hAnsi="Times New Roman" w:cs="Times New Roman"/>
          <w:bCs/>
          <w:sz w:val="28"/>
          <w:szCs w:val="28"/>
          <w:bdr w:val="none" w:sz="0" w:space="0" w:color="auto" w:frame="1"/>
          <w:lang w:eastAsia="ru-RU"/>
        </w:rPr>
        <w:t>В соответствии со статьей 264.4 Бюджетного кодекса Российской Федерации (далее - БК РФ), Положением о  бюджетном</w:t>
      </w:r>
      <w:r w:rsidRPr="00EB3D21">
        <w:rPr>
          <w:rFonts w:ascii="Times New Roman" w:eastAsia="Times New Roman" w:hAnsi="Times New Roman" w:cs="Times New Roman"/>
          <w:sz w:val="28"/>
          <w:szCs w:val="28"/>
          <w:lang w:eastAsia="ru-RU"/>
        </w:rPr>
        <w:t xml:space="preserve"> процессе в муниципальном образовании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sidRPr="00EB3D21">
        <w:rPr>
          <w:rFonts w:ascii="Times New Roman" w:eastAsia="Times New Roman" w:hAnsi="Times New Roman" w:cs="Times New Roman"/>
          <w:sz w:val="28"/>
          <w:szCs w:val="28"/>
          <w:lang w:eastAsia="ru-RU"/>
        </w:rPr>
        <w:t xml:space="preserve">», утвержденным </w:t>
      </w:r>
      <w:r>
        <w:rPr>
          <w:rFonts w:ascii="Times New Roman" w:eastAsia="Times New Roman" w:hAnsi="Times New Roman" w:cs="Times New Roman"/>
          <w:sz w:val="28"/>
          <w:szCs w:val="28"/>
          <w:lang w:eastAsia="ru-RU"/>
        </w:rPr>
        <w:t>р</w:t>
      </w:r>
      <w:r w:rsidRPr="00EB3D21">
        <w:rPr>
          <w:rFonts w:ascii="Times New Roman" w:eastAsia="Times New Roman" w:hAnsi="Times New Roman" w:cs="Times New Roman"/>
          <w:sz w:val="28"/>
          <w:szCs w:val="28"/>
          <w:lang w:eastAsia="ru-RU"/>
        </w:rPr>
        <w:t>ешением Думы</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№2/5 от 21</w:t>
      </w:r>
      <w:r w:rsidRPr="00EB3D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EB3D2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 года (в ред. от 24.03.2022 года №1/5),</w:t>
      </w:r>
      <w:r w:rsidRPr="00EB3D21">
        <w:rPr>
          <w:rFonts w:ascii="Times New Roman" w:eastAsia="Times New Roman" w:hAnsi="Times New Roman" w:cs="Times New Roman"/>
          <w:sz w:val="28"/>
          <w:szCs w:val="28"/>
          <w:lang w:eastAsia="ru-RU"/>
        </w:rPr>
        <w:t xml:space="preserve"> Положением о Контрольно-счётной палате</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ого</w:t>
      </w:r>
      <w:r w:rsidRPr="00EB3D21">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я</w:t>
      </w:r>
      <w:r w:rsidRPr="00EB3D2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r w:rsidRPr="00EB3D21">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КСП), утвержденным </w:t>
      </w:r>
      <w:r>
        <w:rPr>
          <w:rFonts w:ascii="Times New Roman" w:eastAsia="Times New Roman" w:hAnsi="Times New Roman" w:cs="Times New Roman"/>
          <w:sz w:val="28"/>
          <w:szCs w:val="28"/>
          <w:lang w:eastAsia="ru-RU"/>
        </w:rPr>
        <w:t>р</w:t>
      </w:r>
      <w:r w:rsidRPr="00EB3D21">
        <w:rPr>
          <w:rFonts w:ascii="Times New Roman" w:eastAsia="Times New Roman" w:hAnsi="Times New Roman" w:cs="Times New Roman"/>
          <w:sz w:val="28"/>
          <w:szCs w:val="28"/>
          <w:lang w:eastAsia="ru-RU"/>
        </w:rPr>
        <w:t xml:space="preserve">ешением Думы 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sidRPr="00EB3D21">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22</w:t>
      </w:r>
      <w:r w:rsidRPr="00EB3D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EB3D2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 года</w:t>
      </w:r>
      <w:r w:rsidRPr="00EB3D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4/2</w:t>
      </w:r>
      <w:r w:rsidRPr="00EB3D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пунктом 2.2 плана работы КСП на 2023 год, проведено контрольное мероприятие «</w:t>
      </w:r>
      <w:r>
        <w:rPr>
          <w:rFonts w:ascii="Times New Roman" w:eastAsia="Times New Roman" w:hAnsi="Times New Roman" w:cs="Times New Roman"/>
          <w:color w:val="0D0D0D"/>
          <w:sz w:val="28"/>
          <w:szCs w:val="28"/>
          <w:lang w:eastAsia="ru-RU"/>
        </w:rPr>
        <w:t xml:space="preserve">Проверка годовой бюджетной отчетности главного администратора бюджетных средств </w:t>
      </w:r>
      <w:r w:rsidRPr="00AC5513">
        <w:rPr>
          <w:rFonts w:ascii="Times New Roman" w:eastAsia="Times New Roman" w:hAnsi="Times New Roman" w:cs="Times New Roman"/>
          <w:color w:val="0D0D0D"/>
          <w:sz w:val="28"/>
          <w:szCs w:val="28"/>
          <w:lang w:eastAsia="ru-RU"/>
        </w:rPr>
        <w:t>м</w:t>
      </w:r>
      <w:r w:rsidRPr="00AC5513">
        <w:rPr>
          <w:rFonts w:ascii="Times New Roman" w:hAnsi="Times New Roman" w:cs="Times New Roman"/>
          <w:sz w:val="28"/>
          <w:szCs w:val="28"/>
        </w:rPr>
        <w:t>униципального отдела по развитию культуры, молодежной политике и спорту</w:t>
      </w:r>
      <w:r>
        <w:rPr>
          <w:rFonts w:ascii="Times New Roman" w:hAnsi="Times New Roman" w:cs="Times New Roman"/>
          <w:sz w:val="28"/>
          <w:szCs w:val="28"/>
        </w:rPr>
        <w:t xml:space="preserve"> </w:t>
      </w:r>
      <w:r w:rsidRPr="004661BC">
        <w:rPr>
          <w:rFonts w:ascii="Times New Roman" w:hAnsi="Times New Roman" w:cs="Times New Roman"/>
          <w:sz w:val="28"/>
          <w:szCs w:val="28"/>
        </w:rPr>
        <w:t>администрации</w:t>
      </w:r>
      <w:r w:rsidRPr="00D01A32">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p>
    <w:p w14:paraId="67EC9203" w14:textId="77777777" w:rsidR="004D536C" w:rsidRDefault="004D536C" w:rsidP="004D536C">
      <w:pPr>
        <w:spacing w:after="0"/>
        <w:ind w:firstLine="284"/>
        <w:contextualSpacing/>
        <w:jc w:val="both"/>
        <w:outlineLvl w:val="2"/>
        <w:rPr>
          <w:rFonts w:ascii="Times New Roman" w:hAnsi="Times New Roman"/>
          <w:sz w:val="28"/>
          <w:szCs w:val="28"/>
        </w:rPr>
      </w:pPr>
      <w:r w:rsidRPr="003409CA">
        <w:rPr>
          <w:rFonts w:ascii="Times New Roman" w:hAnsi="Times New Roman" w:cs="Times New Roman"/>
          <w:sz w:val="28"/>
          <w:szCs w:val="28"/>
        </w:rPr>
        <w:t xml:space="preserve"> </w:t>
      </w:r>
      <w:r w:rsidRPr="00737A20">
        <w:rPr>
          <w:rFonts w:ascii="Times New Roman" w:hAnsi="Times New Roman" w:cs="Times New Roman"/>
          <w:b/>
          <w:sz w:val="28"/>
          <w:szCs w:val="28"/>
        </w:rPr>
        <w:t>Основания для проведения контрольного мероприятия:</w:t>
      </w:r>
      <w:r w:rsidRPr="003409CA">
        <w:rPr>
          <w:rFonts w:ascii="Times New Roman" w:hAnsi="Times New Roman"/>
          <w:sz w:val="28"/>
          <w:szCs w:val="28"/>
        </w:rPr>
        <w:t xml:space="preserve"> </w:t>
      </w:r>
      <w:r>
        <w:rPr>
          <w:rFonts w:ascii="Times New Roman" w:hAnsi="Times New Roman"/>
          <w:sz w:val="28"/>
          <w:szCs w:val="28"/>
        </w:rPr>
        <w:t>пункт 2.2 плана работы КСП на 2023 год, распоряжение КСП от 14.03.2023 года №1-р.</w:t>
      </w:r>
    </w:p>
    <w:p w14:paraId="79AA6670" w14:textId="77777777" w:rsidR="004D536C" w:rsidRPr="00FA2511" w:rsidRDefault="004D536C" w:rsidP="004D536C">
      <w:pPr>
        <w:spacing w:after="0"/>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   </w:t>
      </w:r>
      <w:r w:rsidRPr="003409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A20">
        <w:rPr>
          <w:rFonts w:ascii="Times New Roman" w:hAnsi="Times New Roman" w:cs="Times New Roman"/>
          <w:b/>
          <w:sz w:val="28"/>
          <w:szCs w:val="28"/>
        </w:rPr>
        <w:t xml:space="preserve">Цель контрольного мероприятия: </w:t>
      </w:r>
      <w:r w:rsidRPr="00FA2511">
        <w:rPr>
          <w:rFonts w:ascii="Times New Roman" w:hAnsi="Times New Roman" w:cs="Times New Roman"/>
          <w:sz w:val="28"/>
          <w:szCs w:val="28"/>
        </w:rPr>
        <w:t>анализ и оценка содержащейся</w:t>
      </w:r>
      <w:r>
        <w:rPr>
          <w:rFonts w:ascii="Times New Roman" w:hAnsi="Times New Roman" w:cs="Times New Roman"/>
          <w:b/>
          <w:sz w:val="28"/>
          <w:szCs w:val="28"/>
        </w:rPr>
        <w:t xml:space="preserve"> </w:t>
      </w:r>
      <w:r w:rsidRPr="004A3930">
        <w:rPr>
          <w:rFonts w:ascii="Times New Roman" w:hAnsi="Times New Roman" w:cs="Times New Roman"/>
          <w:sz w:val="28"/>
          <w:szCs w:val="28"/>
        </w:rPr>
        <w:t>в</w:t>
      </w:r>
      <w:r>
        <w:rPr>
          <w:rFonts w:ascii="Times New Roman" w:hAnsi="Times New Roman" w:cs="Times New Roman"/>
          <w:b/>
          <w:sz w:val="28"/>
          <w:szCs w:val="28"/>
        </w:rPr>
        <w:t xml:space="preserve"> </w:t>
      </w:r>
      <w:r w:rsidRPr="00FA2511">
        <w:rPr>
          <w:rFonts w:ascii="Times New Roman" w:hAnsi="Times New Roman" w:cs="Times New Roman"/>
          <w:sz w:val="28"/>
          <w:szCs w:val="28"/>
        </w:rPr>
        <w:t>годовой</w:t>
      </w:r>
      <w:r>
        <w:rPr>
          <w:rFonts w:ascii="Times New Roman" w:hAnsi="Times New Roman" w:cs="Times New Roman"/>
          <w:sz w:val="28"/>
          <w:szCs w:val="28"/>
        </w:rPr>
        <w:t xml:space="preserve"> бюджетной отчетности информации о бюджетной деятельности, проверка соблюдения единого порядка составления и предоставления бюджетной отчетности,</w:t>
      </w:r>
      <w:r w:rsidRPr="00FA2511">
        <w:rPr>
          <w:rFonts w:ascii="Times New Roman" w:eastAsia="Times New Roman" w:hAnsi="Times New Roman" w:cs="Times New Roman"/>
          <w:bCs/>
          <w:sz w:val="24"/>
          <w:szCs w:val="24"/>
          <w:bdr w:val="none" w:sz="0" w:space="0" w:color="auto" w:frame="1"/>
          <w:lang w:eastAsia="ru-RU"/>
        </w:rPr>
        <w:t xml:space="preserve"> </w:t>
      </w:r>
      <w:r w:rsidRPr="00FA2511">
        <w:rPr>
          <w:rFonts w:ascii="Times New Roman" w:eastAsia="Times New Roman" w:hAnsi="Times New Roman" w:cs="Times New Roman"/>
          <w:bCs/>
          <w:sz w:val="28"/>
          <w:szCs w:val="28"/>
          <w:bdr w:val="none" w:sz="0" w:space="0" w:color="auto" w:frame="1"/>
          <w:lang w:eastAsia="ru-RU"/>
        </w:rPr>
        <w:t>е</w:t>
      </w:r>
      <w:r>
        <w:rPr>
          <w:rFonts w:ascii="Times New Roman" w:eastAsia="Times New Roman" w:hAnsi="Times New Roman" w:cs="Times New Roman"/>
          <w:bCs/>
          <w:sz w:val="28"/>
          <w:szCs w:val="28"/>
          <w:bdr w:val="none" w:sz="0" w:space="0" w:color="auto" w:frame="1"/>
          <w:lang w:eastAsia="ru-RU"/>
        </w:rPr>
        <w:t>е</w:t>
      </w:r>
      <w:r w:rsidRPr="00FA2511">
        <w:rPr>
          <w:rFonts w:ascii="Times New Roman" w:eastAsia="Times New Roman" w:hAnsi="Times New Roman" w:cs="Times New Roman"/>
          <w:bCs/>
          <w:sz w:val="28"/>
          <w:szCs w:val="28"/>
          <w:bdr w:val="none" w:sz="0" w:space="0" w:color="auto" w:frame="1"/>
          <w:lang w:eastAsia="ru-RU"/>
        </w:rPr>
        <w:t xml:space="preserve">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w:t>
      </w:r>
      <w:r w:rsidRPr="00FA2511">
        <w:rPr>
          <w:rFonts w:ascii="Times New Roman" w:eastAsia="Times New Roman" w:hAnsi="Times New Roman" w:cs="Times New Roman"/>
          <w:bCs/>
          <w:sz w:val="28"/>
          <w:szCs w:val="28"/>
          <w:bdr w:val="none" w:sz="0" w:space="0" w:color="auto" w:frame="1"/>
          <w:lang w:eastAsia="ru-RU"/>
        </w:rPr>
        <w:lastRenderedPageBreak/>
        <w:t>Инструкция 191н)</w:t>
      </w:r>
      <w:r>
        <w:rPr>
          <w:rFonts w:ascii="Times New Roman" w:eastAsia="Times New Roman" w:hAnsi="Times New Roman" w:cs="Times New Roman"/>
          <w:bCs/>
          <w:sz w:val="28"/>
          <w:szCs w:val="28"/>
          <w:bdr w:val="none" w:sz="0" w:space="0" w:color="auto" w:frame="1"/>
          <w:lang w:eastAsia="ru-RU"/>
        </w:rPr>
        <w:t>,</w:t>
      </w:r>
      <w:r w:rsidRPr="00FA2511">
        <w:rPr>
          <w:rFonts w:ascii="Times New Roman" w:eastAsia="Times New Roman" w:hAnsi="Times New Roman" w:cs="Times New Roman"/>
          <w:bCs/>
          <w:sz w:val="28"/>
          <w:szCs w:val="28"/>
          <w:bdr w:val="none" w:sz="0" w:space="0" w:color="auto" w:frame="1"/>
          <w:lang w:eastAsia="ru-RU"/>
        </w:rPr>
        <w:t xml:space="preserve"> </w:t>
      </w:r>
      <w:r>
        <w:rPr>
          <w:rFonts w:ascii="Times New Roman" w:hAnsi="Times New Roman" w:cs="Times New Roman"/>
          <w:sz w:val="28"/>
          <w:szCs w:val="28"/>
        </w:rPr>
        <w:t xml:space="preserve"> </w:t>
      </w:r>
      <w:r w:rsidRPr="00FA2511">
        <w:rPr>
          <w:rFonts w:ascii="Times New Roman" w:hAnsi="Times New Roman" w:cs="Times New Roman"/>
          <w:snapToGrid w:val="0"/>
          <w:sz w:val="28"/>
          <w:szCs w:val="28"/>
        </w:rPr>
        <w:t>выражение мнения о достоверности годовой бюджетной отчетности</w:t>
      </w:r>
      <w:r>
        <w:rPr>
          <w:rFonts w:ascii="Times New Roman" w:hAnsi="Times New Roman" w:cs="Times New Roman"/>
          <w:snapToGrid w:val="0"/>
          <w:sz w:val="28"/>
          <w:szCs w:val="28"/>
        </w:rPr>
        <w:t xml:space="preserve">. </w:t>
      </w:r>
    </w:p>
    <w:p w14:paraId="1928BF5D" w14:textId="77777777" w:rsidR="004D536C" w:rsidRPr="00FA2511" w:rsidRDefault="004D536C" w:rsidP="004D536C">
      <w:pPr>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cs="Times New Roman"/>
          <w:b/>
          <w:sz w:val="28"/>
          <w:szCs w:val="28"/>
        </w:rPr>
        <w:t xml:space="preserve">  </w:t>
      </w:r>
      <w:r w:rsidRPr="00FA2511">
        <w:rPr>
          <w:rFonts w:ascii="Times New Roman" w:hAnsi="Times New Roman" w:cs="Times New Roman"/>
          <w:b/>
          <w:sz w:val="28"/>
          <w:szCs w:val="28"/>
        </w:rPr>
        <w:t xml:space="preserve"> Предмет контрольного мероприятия:</w:t>
      </w:r>
      <w:r w:rsidRPr="00FA2511">
        <w:rPr>
          <w:rFonts w:ascii="Times New Roman" w:hAnsi="Times New Roman"/>
          <w:b/>
          <w:sz w:val="28"/>
          <w:szCs w:val="28"/>
          <w:lang w:eastAsia="ru-RU"/>
        </w:rPr>
        <w:t xml:space="preserve"> </w:t>
      </w:r>
      <w:r w:rsidRPr="00FA2511">
        <w:rPr>
          <w:rFonts w:ascii="Times New Roman" w:hAnsi="Times New Roman"/>
          <w:sz w:val="28"/>
          <w:szCs w:val="28"/>
          <w:lang w:eastAsia="ru-RU"/>
        </w:rPr>
        <w:t xml:space="preserve">годовая бюджетная отчетность </w:t>
      </w:r>
      <w:r>
        <w:rPr>
          <w:rFonts w:ascii="Times New Roman" w:hAnsi="Times New Roman"/>
          <w:sz w:val="28"/>
          <w:szCs w:val="28"/>
          <w:lang w:eastAsia="ru-RU"/>
        </w:rPr>
        <w:t xml:space="preserve">Муниципального </w:t>
      </w:r>
      <w:r w:rsidRPr="00516AE1">
        <w:rPr>
          <w:rFonts w:ascii="Times New Roman" w:hAnsi="Times New Roman" w:cs="Times New Roman"/>
          <w:sz w:val="28"/>
          <w:szCs w:val="28"/>
        </w:rPr>
        <w:t>отдела по развитию культуры, молодежной политике и спорту</w:t>
      </w:r>
      <w:r>
        <w:rPr>
          <w:rFonts w:ascii="Times New Roman" w:hAnsi="Times New Roman" w:cs="Times New Roman"/>
          <w:b/>
          <w:sz w:val="28"/>
          <w:szCs w:val="28"/>
        </w:rPr>
        <w:t xml:space="preserve"> </w:t>
      </w:r>
      <w:r>
        <w:rPr>
          <w:rFonts w:ascii="Times New Roman" w:hAnsi="Times New Roman"/>
          <w:sz w:val="28"/>
          <w:szCs w:val="28"/>
          <w:lang w:eastAsia="ru-RU"/>
        </w:rPr>
        <w:t>а</w:t>
      </w:r>
      <w:r w:rsidRPr="00FA2511">
        <w:rPr>
          <w:rFonts w:ascii="Times New Roman" w:hAnsi="Times New Roman"/>
          <w:sz w:val="28"/>
          <w:szCs w:val="28"/>
          <w:lang w:eastAsia="ru-RU"/>
        </w:rPr>
        <w:t>дминистрации</w:t>
      </w:r>
      <w:r>
        <w:rPr>
          <w:rFonts w:ascii="Times New Roman" w:hAnsi="Times New Roman"/>
          <w:sz w:val="28"/>
          <w:szCs w:val="28"/>
          <w:lang w:eastAsia="ru-RU"/>
        </w:rPr>
        <w:t xml:space="preserve">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Pr>
          <w:rFonts w:ascii="Times New Roman" w:hAnsi="Times New Roman"/>
          <w:sz w:val="28"/>
          <w:szCs w:val="28"/>
          <w:lang w:eastAsia="ru-RU"/>
        </w:rPr>
        <w:t>.</w:t>
      </w:r>
    </w:p>
    <w:p w14:paraId="4B42232F" w14:textId="77777777" w:rsidR="004D536C" w:rsidRPr="003409CA" w:rsidRDefault="004D536C" w:rsidP="004D536C">
      <w:pPr>
        <w:autoSpaceDE w:val="0"/>
        <w:autoSpaceDN w:val="0"/>
        <w:adjustRightInd w:val="0"/>
        <w:spacing w:after="0"/>
        <w:ind w:firstLine="284"/>
        <w:jc w:val="both"/>
        <w:rPr>
          <w:rFonts w:ascii="Times New Roman" w:hAnsi="Times New Roman"/>
          <w:sz w:val="28"/>
          <w:szCs w:val="28"/>
          <w:lang w:eastAsia="ru-RU"/>
        </w:rPr>
      </w:pPr>
      <w:r>
        <w:rPr>
          <w:rFonts w:ascii="Times New Roman" w:hAnsi="Times New Roman"/>
          <w:b/>
          <w:sz w:val="28"/>
          <w:szCs w:val="28"/>
          <w:lang w:eastAsia="ru-RU"/>
        </w:rPr>
        <w:t xml:space="preserve"> </w:t>
      </w:r>
      <w:r w:rsidRPr="00AB50A0">
        <w:rPr>
          <w:rFonts w:ascii="Times New Roman" w:hAnsi="Times New Roman"/>
          <w:b/>
          <w:sz w:val="28"/>
          <w:szCs w:val="28"/>
          <w:lang w:eastAsia="ru-RU"/>
        </w:rPr>
        <w:t xml:space="preserve"> Объект </w:t>
      </w:r>
      <w:r w:rsidRPr="00FA2511">
        <w:rPr>
          <w:rFonts w:ascii="Times New Roman" w:hAnsi="Times New Roman" w:cs="Times New Roman"/>
          <w:b/>
          <w:sz w:val="28"/>
          <w:szCs w:val="28"/>
        </w:rPr>
        <w:t xml:space="preserve">контрольного </w:t>
      </w:r>
      <w:proofErr w:type="gramStart"/>
      <w:r w:rsidRPr="00FA2511">
        <w:rPr>
          <w:rFonts w:ascii="Times New Roman" w:hAnsi="Times New Roman" w:cs="Times New Roman"/>
          <w:b/>
          <w:sz w:val="28"/>
          <w:szCs w:val="28"/>
        </w:rPr>
        <w:t>мероприятия</w:t>
      </w:r>
      <w:r>
        <w:rPr>
          <w:rFonts w:ascii="Times New Roman" w:hAnsi="Times New Roman" w:cs="Times New Roman"/>
          <w:b/>
          <w:sz w:val="28"/>
          <w:szCs w:val="28"/>
        </w:rPr>
        <w:t>:</w:t>
      </w:r>
      <w:r>
        <w:rPr>
          <w:rFonts w:ascii="Times New Roman" w:hAnsi="Times New Roman"/>
          <w:b/>
          <w:sz w:val="28"/>
          <w:szCs w:val="28"/>
          <w:lang w:eastAsia="ru-RU"/>
        </w:rPr>
        <w:t xml:space="preserve"> </w:t>
      </w:r>
      <w:r>
        <w:rPr>
          <w:rFonts w:ascii="Times New Roman" w:hAnsi="Times New Roman"/>
          <w:sz w:val="28"/>
          <w:szCs w:val="28"/>
          <w:lang w:eastAsia="ru-RU"/>
        </w:rPr>
        <w:t xml:space="preserve"> Муниципальный</w:t>
      </w:r>
      <w:proofErr w:type="gramEnd"/>
      <w:r>
        <w:rPr>
          <w:rFonts w:ascii="Times New Roman" w:hAnsi="Times New Roman"/>
          <w:sz w:val="28"/>
          <w:szCs w:val="28"/>
          <w:lang w:eastAsia="ru-RU"/>
        </w:rPr>
        <w:t xml:space="preserve"> </w:t>
      </w:r>
      <w:r w:rsidRPr="00516AE1">
        <w:rPr>
          <w:rFonts w:ascii="Times New Roman" w:hAnsi="Times New Roman" w:cs="Times New Roman"/>
          <w:sz w:val="28"/>
          <w:szCs w:val="28"/>
        </w:rPr>
        <w:t>отдел по развитию культуры, молодежной политике и спорту</w:t>
      </w:r>
      <w:r>
        <w:rPr>
          <w:rFonts w:ascii="Times New Roman" w:hAnsi="Times New Roman" w:cs="Times New Roman"/>
          <w:b/>
          <w:sz w:val="28"/>
          <w:szCs w:val="28"/>
        </w:rPr>
        <w:t xml:space="preserve"> </w:t>
      </w:r>
      <w:r>
        <w:rPr>
          <w:rFonts w:ascii="Times New Roman" w:hAnsi="Times New Roman"/>
          <w:sz w:val="28"/>
          <w:szCs w:val="28"/>
          <w:lang w:eastAsia="ru-RU"/>
        </w:rPr>
        <w:t>а</w:t>
      </w:r>
      <w:r w:rsidRPr="00FA2511">
        <w:rPr>
          <w:rFonts w:ascii="Times New Roman" w:hAnsi="Times New Roman"/>
          <w:sz w:val="28"/>
          <w:szCs w:val="28"/>
          <w:lang w:eastAsia="ru-RU"/>
        </w:rPr>
        <w:t>дминистраци</w:t>
      </w:r>
      <w:r>
        <w:rPr>
          <w:rFonts w:ascii="Times New Roman" w:hAnsi="Times New Roman"/>
          <w:sz w:val="28"/>
          <w:szCs w:val="28"/>
          <w:lang w:eastAsia="ru-RU"/>
        </w:rPr>
        <w:t xml:space="preserve">и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руководитель – </w:t>
      </w:r>
      <w:proofErr w:type="spellStart"/>
      <w:r>
        <w:rPr>
          <w:rFonts w:ascii="Times New Roman" w:eastAsia="Times New Roman" w:hAnsi="Times New Roman" w:cs="Times New Roman"/>
          <w:sz w:val="28"/>
          <w:szCs w:val="28"/>
          <w:lang w:eastAsia="ru-RU"/>
        </w:rPr>
        <w:t>Каненкина</w:t>
      </w:r>
      <w:proofErr w:type="spellEnd"/>
      <w:r>
        <w:rPr>
          <w:rFonts w:ascii="Times New Roman" w:eastAsia="Times New Roman" w:hAnsi="Times New Roman" w:cs="Times New Roman"/>
          <w:sz w:val="28"/>
          <w:szCs w:val="28"/>
          <w:lang w:eastAsia="ru-RU"/>
        </w:rPr>
        <w:t xml:space="preserve"> Ю.Е., главный бухгалтер – </w:t>
      </w:r>
      <w:proofErr w:type="spellStart"/>
      <w:r>
        <w:rPr>
          <w:rFonts w:ascii="Times New Roman" w:eastAsia="Times New Roman" w:hAnsi="Times New Roman" w:cs="Times New Roman"/>
          <w:sz w:val="28"/>
          <w:szCs w:val="28"/>
          <w:lang w:eastAsia="ru-RU"/>
        </w:rPr>
        <w:t>Терпугова</w:t>
      </w:r>
      <w:proofErr w:type="spellEnd"/>
      <w:r>
        <w:rPr>
          <w:rFonts w:ascii="Times New Roman" w:eastAsia="Times New Roman" w:hAnsi="Times New Roman" w:cs="Times New Roman"/>
          <w:sz w:val="28"/>
          <w:szCs w:val="28"/>
          <w:lang w:eastAsia="ru-RU"/>
        </w:rPr>
        <w:t xml:space="preserve"> Ю.А..</w:t>
      </w:r>
    </w:p>
    <w:p w14:paraId="434C9818" w14:textId="77777777" w:rsidR="004D536C" w:rsidRPr="003409CA" w:rsidRDefault="004D536C" w:rsidP="004D536C">
      <w:pPr>
        <w:spacing w:after="0"/>
        <w:ind w:firstLine="284"/>
        <w:rPr>
          <w:rFonts w:ascii="Times New Roman" w:hAnsi="Times New Roman"/>
          <w:sz w:val="28"/>
          <w:szCs w:val="28"/>
        </w:rPr>
      </w:pPr>
      <w:r>
        <w:rPr>
          <w:rFonts w:ascii="Times New Roman" w:hAnsi="Times New Roman" w:cs="Times New Roman"/>
          <w:b/>
          <w:sz w:val="28"/>
          <w:szCs w:val="28"/>
        </w:rPr>
        <w:t xml:space="preserve">  </w:t>
      </w:r>
      <w:r w:rsidRPr="00AB50A0">
        <w:rPr>
          <w:rFonts w:ascii="Times New Roman" w:hAnsi="Times New Roman" w:cs="Times New Roman"/>
          <w:b/>
          <w:sz w:val="28"/>
          <w:szCs w:val="28"/>
        </w:rPr>
        <w:t>Проверяемый период</w:t>
      </w:r>
      <w:r>
        <w:rPr>
          <w:rFonts w:ascii="Times New Roman" w:hAnsi="Times New Roman" w:cs="Times New Roman"/>
          <w:b/>
          <w:sz w:val="28"/>
          <w:szCs w:val="28"/>
        </w:rPr>
        <w:t xml:space="preserve">: </w:t>
      </w:r>
      <w:r w:rsidRPr="00AB50A0">
        <w:rPr>
          <w:rFonts w:ascii="Times New Roman" w:hAnsi="Times New Roman" w:cs="Times New Roman"/>
          <w:sz w:val="28"/>
          <w:szCs w:val="28"/>
        </w:rPr>
        <w:t>20</w:t>
      </w:r>
      <w:r>
        <w:rPr>
          <w:rFonts w:ascii="Times New Roman" w:hAnsi="Times New Roman" w:cs="Times New Roman"/>
          <w:sz w:val="28"/>
          <w:szCs w:val="28"/>
        </w:rPr>
        <w:t>22</w:t>
      </w:r>
      <w:r w:rsidRPr="00AB50A0">
        <w:rPr>
          <w:rFonts w:ascii="Times New Roman" w:hAnsi="Times New Roman" w:cs="Times New Roman"/>
          <w:sz w:val="28"/>
          <w:szCs w:val="28"/>
        </w:rPr>
        <w:t xml:space="preserve"> год.</w:t>
      </w:r>
      <w:r>
        <w:rPr>
          <w:rFonts w:ascii="Times New Roman" w:hAnsi="Times New Roman" w:cs="Times New Roman"/>
          <w:b/>
          <w:sz w:val="28"/>
          <w:szCs w:val="28"/>
        </w:rPr>
        <w:t xml:space="preserve"> </w:t>
      </w:r>
    </w:p>
    <w:p w14:paraId="6C739846" w14:textId="77777777" w:rsidR="004D536C" w:rsidRPr="003409CA" w:rsidRDefault="004D536C" w:rsidP="004D536C">
      <w:pPr>
        <w:spacing w:after="0"/>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Pr="00AB50A0">
        <w:rPr>
          <w:rFonts w:ascii="Times New Roman" w:hAnsi="Times New Roman" w:cs="Times New Roman"/>
          <w:b/>
          <w:sz w:val="28"/>
          <w:szCs w:val="28"/>
        </w:rPr>
        <w:t>Сроки проведения контрольного мероприятия</w:t>
      </w:r>
      <w:r>
        <w:rPr>
          <w:rFonts w:ascii="Times New Roman" w:hAnsi="Times New Roman" w:cs="Times New Roman"/>
          <w:sz w:val="28"/>
          <w:szCs w:val="28"/>
        </w:rPr>
        <w:t>:</w:t>
      </w:r>
      <w:r w:rsidRPr="003409CA">
        <w:rPr>
          <w:rFonts w:ascii="Times New Roman" w:hAnsi="Times New Roman" w:cs="Times New Roman"/>
          <w:sz w:val="28"/>
          <w:szCs w:val="28"/>
        </w:rPr>
        <w:t xml:space="preserve"> с </w:t>
      </w:r>
      <w:r>
        <w:rPr>
          <w:rFonts w:ascii="Times New Roman" w:hAnsi="Times New Roman" w:cs="Times New Roman"/>
          <w:sz w:val="28"/>
          <w:szCs w:val="28"/>
        </w:rPr>
        <w:t>28.03.</w:t>
      </w:r>
      <w:r w:rsidRPr="003409CA">
        <w:rPr>
          <w:rFonts w:ascii="Times New Roman" w:hAnsi="Times New Roman" w:cs="Times New Roman"/>
          <w:sz w:val="28"/>
          <w:szCs w:val="28"/>
        </w:rPr>
        <w:t>20</w:t>
      </w:r>
      <w:r>
        <w:rPr>
          <w:rFonts w:ascii="Times New Roman" w:hAnsi="Times New Roman" w:cs="Times New Roman"/>
          <w:sz w:val="28"/>
          <w:szCs w:val="28"/>
        </w:rPr>
        <w:t>23 года</w:t>
      </w:r>
      <w:r w:rsidRPr="003409CA">
        <w:rPr>
          <w:rFonts w:ascii="Times New Roman" w:hAnsi="Times New Roman" w:cs="Times New Roman"/>
          <w:sz w:val="28"/>
          <w:szCs w:val="28"/>
        </w:rPr>
        <w:t xml:space="preserve"> по </w:t>
      </w:r>
      <w:r>
        <w:rPr>
          <w:rFonts w:ascii="Times New Roman" w:hAnsi="Times New Roman" w:cs="Times New Roman"/>
          <w:sz w:val="28"/>
          <w:szCs w:val="28"/>
        </w:rPr>
        <w:t xml:space="preserve">31.03. </w:t>
      </w:r>
      <w:r w:rsidRPr="003409CA">
        <w:rPr>
          <w:rFonts w:ascii="Times New Roman" w:hAnsi="Times New Roman" w:cs="Times New Roman"/>
          <w:sz w:val="28"/>
          <w:szCs w:val="28"/>
        </w:rPr>
        <w:t xml:space="preserve"> 20</w:t>
      </w:r>
      <w:r>
        <w:rPr>
          <w:rFonts w:ascii="Times New Roman" w:hAnsi="Times New Roman" w:cs="Times New Roman"/>
          <w:sz w:val="28"/>
          <w:szCs w:val="28"/>
        </w:rPr>
        <w:t>23</w:t>
      </w:r>
      <w:r w:rsidRPr="003409CA">
        <w:rPr>
          <w:rFonts w:ascii="Times New Roman" w:hAnsi="Times New Roman" w:cs="Times New Roman"/>
          <w:sz w:val="28"/>
          <w:szCs w:val="28"/>
        </w:rPr>
        <w:t xml:space="preserve"> г</w:t>
      </w:r>
      <w:r>
        <w:rPr>
          <w:rFonts w:ascii="Times New Roman" w:hAnsi="Times New Roman" w:cs="Times New Roman"/>
          <w:sz w:val="28"/>
          <w:szCs w:val="28"/>
        </w:rPr>
        <w:t>ода</w:t>
      </w:r>
      <w:r w:rsidRPr="003409CA">
        <w:rPr>
          <w:rFonts w:ascii="Times New Roman" w:hAnsi="Times New Roman" w:cs="Times New Roman"/>
          <w:sz w:val="28"/>
          <w:szCs w:val="28"/>
        </w:rPr>
        <w:t>.</w:t>
      </w:r>
    </w:p>
    <w:p w14:paraId="29A5A12E" w14:textId="77777777" w:rsidR="004D536C" w:rsidRDefault="004D536C" w:rsidP="004D536C">
      <w:pPr>
        <w:spacing w:after="0"/>
        <w:jc w:val="both"/>
        <w:rPr>
          <w:rFonts w:ascii="Times New Roman" w:hAnsi="Times New Roman" w:cs="Times New Roman"/>
          <w:b/>
          <w:sz w:val="28"/>
          <w:szCs w:val="28"/>
        </w:rPr>
      </w:pPr>
      <w:r w:rsidRPr="00135E0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5E0F">
        <w:rPr>
          <w:rFonts w:ascii="Times New Roman" w:hAnsi="Times New Roman" w:cs="Times New Roman"/>
          <w:b/>
          <w:sz w:val="28"/>
          <w:szCs w:val="28"/>
        </w:rPr>
        <w:t xml:space="preserve">Результаты </w:t>
      </w:r>
      <w:r>
        <w:rPr>
          <w:rFonts w:ascii="Times New Roman" w:hAnsi="Times New Roman" w:cs="Times New Roman"/>
          <w:b/>
          <w:sz w:val="28"/>
          <w:szCs w:val="28"/>
        </w:rPr>
        <w:t>контрольного мероприятия.</w:t>
      </w:r>
    </w:p>
    <w:p w14:paraId="52251CFA" w14:textId="77777777" w:rsidR="004D536C" w:rsidRDefault="004D536C" w:rsidP="004D536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sz w:val="28"/>
          <w:szCs w:val="28"/>
          <w:lang w:eastAsia="ru-RU"/>
        </w:rPr>
        <w:t xml:space="preserve">Муниципальный </w:t>
      </w:r>
      <w:r w:rsidRPr="00516AE1">
        <w:rPr>
          <w:rFonts w:ascii="Times New Roman" w:hAnsi="Times New Roman" w:cs="Times New Roman"/>
          <w:sz w:val="28"/>
          <w:szCs w:val="28"/>
        </w:rPr>
        <w:t>отдел по развитию культуры, молодежной политике и спорту</w:t>
      </w:r>
      <w:r>
        <w:rPr>
          <w:rFonts w:ascii="Times New Roman" w:hAnsi="Times New Roman" w:cs="Times New Roman"/>
          <w:b/>
          <w:sz w:val="28"/>
          <w:szCs w:val="28"/>
        </w:rPr>
        <w:t xml:space="preserve"> </w:t>
      </w:r>
      <w:r w:rsidRPr="004661BC">
        <w:rPr>
          <w:rFonts w:ascii="Times New Roman" w:hAnsi="Times New Roman" w:cs="Times New Roman"/>
          <w:sz w:val="28"/>
          <w:szCs w:val="28"/>
        </w:rPr>
        <w:t>а</w:t>
      </w:r>
      <w:r w:rsidRPr="00FA2511">
        <w:rPr>
          <w:rFonts w:ascii="Times New Roman" w:hAnsi="Times New Roman"/>
          <w:sz w:val="28"/>
          <w:szCs w:val="28"/>
          <w:lang w:eastAsia="ru-RU"/>
        </w:rPr>
        <w:t>дминистраци</w:t>
      </w:r>
      <w:r>
        <w:rPr>
          <w:rFonts w:ascii="Times New Roman" w:hAnsi="Times New Roman"/>
          <w:sz w:val="28"/>
          <w:szCs w:val="28"/>
          <w:lang w:eastAsia="ru-RU"/>
        </w:rPr>
        <w:t xml:space="preserve">и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Pr>
          <w:rFonts w:ascii="Times New Roman" w:hAnsi="Times New Roman" w:cs="Times New Roman"/>
          <w:b/>
          <w:sz w:val="28"/>
          <w:szCs w:val="28"/>
        </w:rPr>
        <w:t xml:space="preserve"> </w:t>
      </w:r>
      <w:r w:rsidRPr="00135E0F">
        <w:rPr>
          <w:rFonts w:ascii="Times New Roman" w:hAnsi="Times New Roman" w:cs="Times New Roman"/>
          <w:sz w:val="28"/>
          <w:szCs w:val="28"/>
        </w:rPr>
        <w:t xml:space="preserve">(далее </w:t>
      </w:r>
      <w:r>
        <w:rPr>
          <w:rFonts w:ascii="Times New Roman" w:hAnsi="Times New Roman" w:cs="Times New Roman"/>
          <w:sz w:val="28"/>
          <w:szCs w:val="28"/>
        </w:rPr>
        <w:t>МОК)</w:t>
      </w:r>
      <w:r w:rsidRPr="00135E0F">
        <w:rPr>
          <w:rFonts w:ascii="Times New Roman" w:hAnsi="Times New Roman" w:cs="Times New Roman"/>
          <w:sz w:val="28"/>
          <w:szCs w:val="28"/>
        </w:rPr>
        <w:t xml:space="preserve"> </w:t>
      </w:r>
      <w:r>
        <w:rPr>
          <w:rFonts w:ascii="Times New Roman" w:hAnsi="Times New Roman" w:cs="Times New Roman"/>
          <w:sz w:val="28"/>
          <w:szCs w:val="28"/>
        </w:rPr>
        <w:t xml:space="preserve">является главным администратором доходов бюджета   </w:t>
      </w:r>
      <w:r w:rsidRPr="00EB3D2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 xml:space="preserve">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(далее МО «</w:t>
      </w:r>
      <w:proofErr w:type="spellStart"/>
      <w:r>
        <w:rPr>
          <w:rFonts w:ascii="Times New Roman" w:hAnsi="Times New Roman" w:cs="Times New Roman"/>
          <w:sz w:val="28"/>
          <w:szCs w:val="28"/>
        </w:rPr>
        <w:t>Катангский</w:t>
      </w:r>
      <w:proofErr w:type="spellEnd"/>
      <w:r>
        <w:rPr>
          <w:rFonts w:ascii="Times New Roman" w:hAnsi="Times New Roman" w:cs="Times New Roman"/>
          <w:sz w:val="28"/>
          <w:szCs w:val="28"/>
        </w:rPr>
        <w:t xml:space="preserve"> район»), а так же главным распорядителем бюджетных средств, осуществляющим финансирование бюджетной деятельности следующих подведомственных ему получателей бюджетных средств:</w:t>
      </w:r>
    </w:p>
    <w:p w14:paraId="74D596A8" w14:textId="77777777" w:rsidR="004D536C" w:rsidRPr="00135E0F" w:rsidRDefault="004D536C" w:rsidP="004D536C">
      <w:pPr>
        <w:pStyle w:val="a5"/>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МОК администрации </w:t>
      </w:r>
      <w:r>
        <w:rPr>
          <w:rFonts w:ascii="Times New Roman" w:eastAsia="Times New Roman" w:hAnsi="Times New Roman" w:cs="Times New Roman"/>
          <w:sz w:val="28"/>
          <w:szCs w:val="28"/>
          <w:lang w:eastAsia="ru-RU"/>
        </w:rPr>
        <w:t>МО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p>
    <w:p w14:paraId="4101A431" w14:textId="77777777" w:rsidR="004D536C" w:rsidRPr="00135E0F" w:rsidRDefault="004D536C" w:rsidP="004D536C">
      <w:pPr>
        <w:pStyle w:val="a5"/>
        <w:numPr>
          <w:ilvl w:val="0"/>
          <w:numId w:val="4"/>
        </w:numPr>
        <w:spacing w:after="0"/>
        <w:ind w:left="0"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МКУК «</w:t>
      </w:r>
      <w:proofErr w:type="spellStart"/>
      <w:r>
        <w:rPr>
          <w:rFonts w:ascii="Times New Roman" w:eastAsia="Times New Roman" w:hAnsi="Times New Roman" w:cs="Times New Roman"/>
          <w:sz w:val="28"/>
          <w:szCs w:val="28"/>
          <w:lang w:eastAsia="ru-RU"/>
        </w:rPr>
        <w:t>Катангская</w:t>
      </w:r>
      <w:proofErr w:type="spellEnd"/>
      <w:r>
        <w:rPr>
          <w:rFonts w:ascii="Times New Roman" w:eastAsia="Times New Roman" w:hAnsi="Times New Roman" w:cs="Times New Roman"/>
          <w:sz w:val="28"/>
          <w:szCs w:val="28"/>
          <w:lang w:eastAsia="ru-RU"/>
        </w:rPr>
        <w:t xml:space="preserve"> ЦБС»; </w:t>
      </w:r>
    </w:p>
    <w:p w14:paraId="7704BAB2" w14:textId="77777777" w:rsidR="004D536C" w:rsidRPr="00135E0F" w:rsidRDefault="004D536C" w:rsidP="004D536C">
      <w:pPr>
        <w:pStyle w:val="a5"/>
        <w:numPr>
          <w:ilvl w:val="0"/>
          <w:numId w:val="4"/>
        </w:numPr>
        <w:spacing w:after="0"/>
        <w:ind w:left="0"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МКУ «КДО </w:t>
      </w:r>
      <w:proofErr w:type="spellStart"/>
      <w:r>
        <w:rPr>
          <w:rFonts w:ascii="Times New Roman" w:eastAsia="Times New Roman" w:hAnsi="Times New Roman" w:cs="Times New Roman"/>
          <w:sz w:val="28"/>
          <w:szCs w:val="28"/>
          <w:lang w:eastAsia="ru-RU"/>
        </w:rPr>
        <w:t>Катангского</w:t>
      </w:r>
      <w:proofErr w:type="spellEnd"/>
      <w:r>
        <w:rPr>
          <w:rFonts w:ascii="Times New Roman" w:eastAsia="Times New Roman" w:hAnsi="Times New Roman" w:cs="Times New Roman"/>
          <w:sz w:val="28"/>
          <w:szCs w:val="28"/>
          <w:lang w:eastAsia="ru-RU"/>
        </w:rPr>
        <w:t xml:space="preserve"> района»;</w:t>
      </w:r>
    </w:p>
    <w:p w14:paraId="0B7B4923" w14:textId="77777777" w:rsidR="004D536C" w:rsidRPr="00135E0F" w:rsidRDefault="004D536C" w:rsidP="004D536C">
      <w:pPr>
        <w:pStyle w:val="a5"/>
        <w:numPr>
          <w:ilvl w:val="0"/>
          <w:numId w:val="4"/>
        </w:numPr>
        <w:spacing w:after="0"/>
        <w:ind w:left="0" w:firstLine="28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МКУК «Районный краеведческий музей имени В.Я. Шишкова».  </w:t>
      </w:r>
    </w:p>
    <w:p w14:paraId="13B16A9B" w14:textId="77777777" w:rsidR="004D536C" w:rsidRDefault="004D536C" w:rsidP="004D536C">
      <w:pPr>
        <w:spacing w:after="0"/>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Бюджетная отчетность представлена МОК в КСП в </w:t>
      </w:r>
      <w:r>
        <w:rPr>
          <w:rFonts w:ascii="Times New Roman" w:eastAsia="Times New Roman" w:hAnsi="Times New Roman" w:cs="Times New Roman"/>
          <w:sz w:val="28"/>
          <w:szCs w:val="28"/>
          <w:lang w:eastAsia="ru-RU"/>
        </w:rPr>
        <w:t xml:space="preserve">установленный срок. Годовая бюджетная отчетность ГАБС МОК представлена на бумажном носителе в пронумерованном о прошнурованном виде с оглавлением, бюджетная отчетность содержит все формы отчетов, предусмотренных п.11.1 </w:t>
      </w:r>
      <w:r w:rsidRPr="00FA2511">
        <w:rPr>
          <w:rFonts w:ascii="Times New Roman" w:eastAsia="Times New Roman" w:hAnsi="Times New Roman" w:cs="Times New Roman"/>
          <w:bCs/>
          <w:sz w:val="28"/>
          <w:szCs w:val="28"/>
          <w:bdr w:val="none" w:sz="0" w:space="0" w:color="auto" w:frame="1"/>
          <w:lang w:eastAsia="ru-RU"/>
        </w:rPr>
        <w:t>Инструкци</w:t>
      </w:r>
      <w:r>
        <w:rPr>
          <w:rFonts w:ascii="Times New Roman" w:eastAsia="Times New Roman" w:hAnsi="Times New Roman" w:cs="Times New Roman"/>
          <w:bCs/>
          <w:sz w:val="28"/>
          <w:szCs w:val="28"/>
          <w:bdr w:val="none" w:sz="0" w:space="0" w:color="auto" w:frame="1"/>
          <w:lang w:eastAsia="ru-RU"/>
        </w:rPr>
        <w:t xml:space="preserve">и </w:t>
      </w:r>
      <w:r w:rsidRPr="00FA2511">
        <w:rPr>
          <w:rFonts w:ascii="Times New Roman" w:eastAsia="Times New Roman" w:hAnsi="Times New Roman" w:cs="Times New Roman"/>
          <w:bCs/>
          <w:sz w:val="28"/>
          <w:szCs w:val="28"/>
          <w:bdr w:val="none" w:sz="0" w:space="0" w:color="auto" w:frame="1"/>
          <w:lang w:eastAsia="ru-RU"/>
        </w:rPr>
        <w:t>191н</w:t>
      </w:r>
      <w:r>
        <w:rPr>
          <w:rFonts w:ascii="Times New Roman" w:eastAsia="Times New Roman" w:hAnsi="Times New Roman" w:cs="Times New Roman"/>
          <w:bCs/>
          <w:sz w:val="28"/>
          <w:szCs w:val="28"/>
          <w:bdr w:val="none" w:sz="0" w:space="0" w:color="auto" w:frame="1"/>
          <w:lang w:eastAsia="ru-RU"/>
        </w:rPr>
        <w:t xml:space="preserve"> (за исключением форм отчетности, не имеющих числового значения)</w:t>
      </w:r>
      <w:r>
        <w:rPr>
          <w:rFonts w:ascii="Times New Roman" w:eastAsia="Times New Roman" w:hAnsi="Times New Roman" w:cs="Times New Roman"/>
          <w:sz w:val="28"/>
          <w:szCs w:val="28"/>
          <w:lang w:eastAsia="ru-RU"/>
        </w:rPr>
        <w:t xml:space="preserve">. В состав бюджетной отчетности включены следующие формы: </w:t>
      </w:r>
    </w:p>
    <w:p w14:paraId="18537A34" w14:textId="77777777" w:rsidR="004D536C" w:rsidRDefault="004D536C" w:rsidP="004D536C">
      <w:pPr>
        <w:spacing w:after="0"/>
        <w:ind w:firstLine="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Баланс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 доходов бюджета (</w:t>
      </w:r>
      <w:hyperlink r:id="rId46"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sidRPr="000A7927">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t>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Справка по заключению счетов бюджетного учета отчетного финансового года(</w:t>
      </w:r>
      <w:hyperlink r:id="rId47" w:anchor="/document/99/902254657/XA00M482MM/" w:tgtFrame="_self" w:history="1">
        <w:r w:rsidRPr="000A7927">
          <w:rPr>
            <w:rFonts w:ascii="Times New Roman" w:eastAsia="Times New Roman" w:hAnsi="Times New Roman" w:cs="Times New Roman"/>
            <w:color w:val="0D0D0D" w:themeColor="text1" w:themeTint="F2"/>
            <w:sz w:val="28"/>
            <w:szCs w:val="28"/>
            <w:lang w:eastAsia="ru-RU"/>
          </w:rPr>
          <w:t>ф.0503110</w:t>
        </w:r>
      </w:hyperlink>
      <w:r w:rsidRPr="000A7927">
        <w:rPr>
          <w:rFonts w:ascii="Times New Roman" w:eastAsia="Times New Roman" w:hAnsi="Times New Roman" w:cs="Times New Roman"/>
          <w:color w:val="0D0D0D" w:themeColor="text1" w:themeTint="F2"/>
          <w:sz w:val="28"/>
          <w:szCs w:val="28"/>
          <w:lang w:eastAsia="ru-RU"/>
        </w:rPr>
        <w:t>);</w:t>
      </w:r>
    </w:p>
    <w:p w14:paraId="5583D1B7" w14:textId="77777777" w:rsidR="004D536C" w:rsidRDefault="004D536C" w:rsidP="004D536C">
      <w:pPr>
        <w:shd w:val="clear" w:color="auto" w:fill="FFFFFF"/>
        <w:spacing w:after="0"/>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Отчет о финансовых результатах деятельности (</w:t>
      </w:r>
      <w:hyperlink r:id="rId48" w:anchor="/document/99/902254657/XA00MEA2NA/" w:tgtFrame="_self" w:history="1">
        <w:r w:rsidRPr="000A7927">
          <w:rPr>
            <w:rFonts w:ascii="Times New Roman" w:eastAsia="Times New Roman" w:hAnsi="Times New Roman" w:cs="Times New Roman"/>
            <w:color w:val="0D0D0D" w:themeColor="text1" w:themeTint="F2"/>
            <w:sz w:val="28"/>
            <w:szCs w:val="28"/>
            <w:lang w:eastAsia="ru-RU"/>
          </w:rPr>
          <w:t>ф.0503121</w:t>
        </w:r>
      </w:hyperlink>
      <w:r w:rsidRPr="000A7927">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Отчет о движении денежных средств </w:t>
      </w:r>
      <w:r w:rsidRPr="0015026C">
        <w:rPr>
          <w:rFonts w:ascii="Times New Roman" w:eastAsia="Times New Roman" w:hAnsi="Times New Roman" w:cs="Times New Roman"/>
          <w:color w:val="0D0D0D" w:themeColor="text1" w:themeTint="F2"/>
          <w:sz w:val="28"/>
          <w:szCs w:val="28"/>
          <w:lang w:eastAsia="ru-RU"/>
        </w:rPr>
        <w:t>(</w:t>
      </w:r>
      <w:hyperlink r:id="rId49" w:anchor="/document/99/902254657/XA00MFC2NF/" w:tgtFrame="_self" w:history="1">
        <w:r w:rsidRPr="0015026C">
          <w:rPr>
            <w:rFonts w:ascii="Times New Roman" w:eastAsia="Times New Roman" w:hAnsi="Times New Roman" w:cs="Times New Roman"/>
            <w:color w:val="0D0D0D" w:themeColor="text1" w:themeTint="F2"/>
            <w:sz w:val="28"/>
            <w:szCs w:val="28"/>
            <w:lang w:eastAsia="ru-RU"/>
          </w:rPr>
          <w:t>ф.0503123</w:t>
        </w:r>
      </w:hyperlink>
      <w:r w:rsidRPr="0015026C">
        <w:rPr>
          <w:rFonts w:ascii="Times New Roman" w:eastAsia="Times New Roman" w:hAnsi="Times New Roman" w:cs="Times New Roman"/>
          <w:color w:val="0D0D0D" w:themeColor="text1" w:themeTint="F2"/>
          <w:sz w:val="28"/>
          <w:szCs w:val="28"/>
          <w:lang w:eastAsia="ru-RU"/>
        </w:rPr>
        <w:t>);</w:t>
      </w:r>
      <w:r w:rsidRPr="000A7927">
        <w:rPr>
          <w:rFonts w:ascii="Times New Roman" w:eastAsia="Times New Roman" w:hAnsi="Times New Roman" w:cs="Times New Roman"/>
          <w:color w:val="0D0D0D" w:themeColor="text1" w:themeTint="F2"/>
          <w:sz w:val="28"/>
          <w:szCs w:val="28"/>
          <w:lang w:eastAsia="ru-RU"/>
        </w:rPr>
        <w:br/>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Справка по консолидируемым расчетам </w:t>
      </w:r>
      <w:r w:rsidRPr="0015026C">
        <w:rPr>
          <w:rFonts w:ascii="Times New Roman" w:eastAsia="Times New Roman" w:hAnsi="Times New Roman" w:cs="Times New Roman"/>
          <w:color w:val="0D0D0D" w:themeColor="text1" w:themeTint="F2"/>
          <w:sz w:val="28"/>
          <w:szCs w:val="28"/>
          <w:lang w:eastAsia="ru-RU"/>
        </w:rPr>
        <w:t>(</w:t>
      </w:r>
      <w:hyperlink r:id="rId50" w:anchor="/document/99/902254657/XA00MCK2NF/" w:tgtFrame="_self" w:history="1">
        <w:r w:rsidRPr="0015026C">
          <w:rPr>
            <w:rFonts w:ascii="Times New Roman" w:eastAsia="Times New Roman" w:hAnsi="Times New Roman" w:cs="Times New Roman"/>
            <w:color w:val="0D0D0D" w:themeColor="text1" w:themeTint="F2"/>
            <w:sz w:val="28"/>
            <w:szCs w:val="28"/>
            <w:lang w:eastAsia="ru-RU"/>
          </w:rPr>
          <w:t>ф.0503125</w:t>
        </w:r>
      </w:hyperlink>
      <w:r w:rsidRPr="0015026C">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br/>
      </w:r>
      <w:r>
        <w:rPr>
          <w:rFonts w:ascii="Times New Roman" w:eastAsia="Times New Roman" w:hAnsi="Times New Roman" w:cs="Times New Roman"/>
          <w:color w:val="0D0D0D" w:themeColor="text1" w:themeTint="F2"/>
          <w:sz w:val="28"/>
          <w:szCs w:val="28"/>
          <w:lang w:eastAsia="ru-RU"/>
        </w:rPr>
        <w:lastRenderedPageBreak/>
        <w:t xml:space="preserve">     </w:t>
      </w:r>
      <w:r w:rsidRPr="000A7927">
        <w:rPr>
          <w:rFonts w:ascii="Times New Roman" w:eastAsia="Times New Roman" w:hAnsi="Times New Roman" w:cs="Times New Roman"/>
          <w:color w:val="0D0D0D" w:themeColor="text1" w:themeTint="F2"/>
          <w:sz w:val="28"/>
          <w:szCs w:val="28"/>
          <w:lang w:eastAsia="ru-RU"/>
        </w:rPr>
        <w:t>Отчет</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об</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исполнении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главного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распорядителя,</w:t>
      </w:r>
      <w:r>
        <w:rPr>
          <w:rFonts w:ascii="Times New Roman" w:eastAsia="Times New Roman" w:hAnsi="Times New Roman" w:cs="Times New Roman"/>
          <w:color w:val="0D0D0D" w:themeColor="text1" w:themeTint="F2"/>
          <w:sz w:val="28"/>
          <w:szCs w:val="28"/>
          <w:lang w:eastAsia="ru-RU"/>
        </w:rPr>
        <w:t xml:space="preserve"> р</w:t>
      </w:r>
      <w:r w:rsidRPr="000A7927">
        <w:rPr>
          <w:rFonts w:ascii="Times New Roman" w:eastAsia="Times New Roman" w:hAnsi="Times New Roman" w:cs="Times New Roman"/>
          <w:color w:val="0D0D0D" w:themeColor="text1" w:themeTint="F2"/>
          <w:sz w:val="28"/>
          <w:szCs w:val="28"/>
          <w:lang w:eastAsia="ru-RU"/>
        </w:rPr>
        <w:t>аспорядителя, получателя</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бюджетных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средств,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главного</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администратора источников финансирования</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дефицита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 главного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администратора, администратора доходов бюджета </w:t>
      </w:r>
      <w:r w:rsidRPr="0015026C">
        <w:rPr>
          <w:rFonts w:ascii="Times New Roman" w:eastAsia="Times New Roman" w:hAnsi="Times New Roman" w:cs="Times New Roman"/>
          <w:color w:val="0D0D0D" w:themeColor="text1" w:themeTint="F2"/>
          <w:sz w:val="28"/>
          <w:szCs w:val="28"/>
          <w:lang w:eastAsia="ru-RU"/>
        </w:rPr>
        <w:t>(</w:t>
      </w:r>
      <w:hyperlink r:id="rId51" w:anchor="/document/99/902254657/XA00MD62NI/" w:tgtFrame="_self" w:history="1">
        <w:r w:rsidRPr="0015026C">
          <w:rPr>
            <w:rFonts w:ascii="Times New Roman" w:eastAsia="Times New Roman" w:hAnsi="Times New Roman" w:cs="Times New Roman"/>
            <w:color w:val="0D0D0D" w:themeColor="text1" w:themeTint="F2"/>
            <w:sz w:val="28"/>
            <w:szCs w:val="28"/>
            <w:lang w:eastAsia="ru-RU"/>
          </w:rPr>
          <w:t>ф.0503127</w:t>
        </w:r>
      </w:hyperlink>
      <w:r w:rsidRPr="0015026C">
        <w:rPr>
          <w:rFonts w:ascii="Times New Roman" w:eastAsia="Times New Roman" w:hAnsi="Times New Roman" w:cs="Times New Roman"/>
          <w:color w:val="0D0D0D" w:themeColor="text1" w:themeTint="F2"/>
          <w:sz w:val="28"/>
          <w:szCs w:val="28"/>
          <w:lang w:eastAsia="ru-RU"/>
        </w:rPr>
        <w:t>);</w:t>
      </w:r>
      <w:r w:rsidRPr="0015026C">
        <w:rPr>
          <w:rFonts w:ascii="Times New Roman" w:eastAsia="Times New Roman" w:hAnsi="Times New Roman" w:cs="Times New Roman"/>
          <w:color w:val="0D0D0D" w:themeColor="text1" w:themeTint="F2"/>
          <w:sz w:val="28"/>
          <w:szCs w:val="28"/>
          <w:lang w:eastAsia="ru-RU"/>
        </w:rPr>
        <w:br/>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Отчет о бюджетных обязательствах </w:t>
      </w:r>
      <w:r w:rsidRPr="0015026C">
        <w:rPr>
          <w:rFonts w:ascii="Times New Roman" w:eastAsia="Times New Roman" w:hAnsi="Times New Roman" w:cs="Times New Roman"/>
          <w:color w:val="0D0D0D" w:themeColor="text1" w:themeTint="F2"/>
          <w:sz w:val="28"/>
          <w:szCs w:val="28"/>
          <w:lang w:eastAsia="ru-RU"/>
        </w:rPr>
        <w:t>(</w:t>
      </w:r>
      <w:hyperlink r:id="rId52" w:anchor="/document/99/902254657/XA00M8M2MN/" w:tgtFrame="_self" w:history="1">
        <w:r w:rsidRPr="0015026C">
          <w:rPr>
            <w:rFonts w:ascii="Times New Roman" w:eastAsia="Times New Roman" w:hAnsi="Times New Roman" w:cs="Times New Roman"/>
            <w:color w:val="0D0D0D" w:themeColor="text1" w:themeTint="F2"/>
            <w:sz w:val="28"/>
            <w:szCs w:val="28"/>
            <w:lang w:eastAsia="ru-RU"/>
          </w:rPr>
          <w:t>ф.0503128</w:t>
        </w:r>
      </w:hyperlink>
      <w:r w:rsidRPr="0015026C">
        <w:rPr>
          <w:rFonts w:ascii="Times New Roman" w:eastAsia="Times New Roman" w:hAnsi="Times New Roman" w:cs="Times New Roman"/>
          <w:color w:val="0D0D0D" w:themeColor="text1" w:themeTint="F2"/>
          <w:sz w:val="28"/>
          <w:szCs w:val="28"/>
          <w:lang w:eastAsia="ru-RU"/>
        </w:rPr>
        <w:t>);</w:t>
      </w:r>
      <w:r w:rsidRPr="0015026C">
        <w:rPr>
          <w:rFonts w:ascii="Times New Roman" w:eastAsia="Times New Roman" w:hAnsi="Times New Roman" w:cs="Times New Roman"/>
          <w:color w:val="0D0D0D" w:themeColor="text1" w:themeTint="F2"/>
          <w:sz w:val="28"/>
          <w:szCs w:val="28"/>
          <w:lang w:eastAsia="ru-RU"/>
        </w:rPr>
        <w:br/>
      </w:r>
      <w:r w:rsidRPr="000A7927">
        <w:rPr>
          <w:rFonts w:ascii="Times New Roman" w:eastAsia="Times New Roman" w:hAnsi="Times New Roman" w:cs="Times New Roman"/>
          <w:color w:val="0D0D0D" w:themeColor="text1" w:themeTint="F2"/>
          <w:sz w:val="28"/>
          <w:szCs w:val="28"/>
          <w:lang w:eastAsia="ru-RU"/>
        </w:rPr>
        <w:t> </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Пояснительная записка </w:t>
      </w:r>
      <w:r w:rsidRPr="00DE651C">
        <w:rPr>
          <w:rFonts w:ascii="Times New Roman" w:eastAsia="Times New Roman" w:hAnsi="Times New Roman" w:cs="Times New Roman"/>
          <w:color w:val="0D0D0D" w:themeColor="text1" w:themeTint="F2"/>
          <w:sz w:val="28"/>
          <w:szCs w:val="28"/>
          <w:lang w:eastAsia="ru-RU"/>
        </w:rPr>
        <w:t>(</w:t>
      </w:r>
      <w:hyperlink r:id="rId53" w:anchor="/document/99/902254657/XA00M7A2MU/" w:tgtFrame="_self" w:history="1">
        <w:r w:rsidRPr="00DE651C">
          <w:rPr>
            <w:rFonts w:ascii="Times New Roman" w:eastAsia="Times New Roman" w:hAnsi="Times New Roman" w:cs="Times New Roman"/>
            <w:color w:val="0D0D0D" w:themeColor="text1" w:themeTint="F2"/>
            <w:sz w:val="28"/>
            <w:szCs w:val="28"/>
            <w:lang w:eastAsia="ru-RU"/>
          </w:rPr>
          <w:t>ф.0503160</w:t>
        </w:r>
      </w:hyperlink>
      <w:r w:rsidRPr="00DE651C">
        <w:rPr>
          <w:rFonts w:ascii="Times New Roman" w:eastAsia="Times New Roman" w:hAnsi="Times New Roman" w:cs="Times New Roman"/>
          <w:color w:val="0D0D0D" w:themeColor="text1" w:themeTint="F2"/>
          <w:sz w:val="28"/>
          <w:szCs w:val="28"/>
          <w:lang w:eastAsia="ru-RU"/>
        </w:rPr>
        <w:t>).</w:t>
      </w:r>
    </w:p>
    <w:p w14:paraId="3D11357E"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 информации главного бухгалтера финансового управления администрации МО «</w:t>
      </w:r>
      <w:proofErr w:type="spellStart"/>
      <w:r>
        <w:rPr>
          <w:rFonts w:ascii="Times New Roman" w:eastAsia="Times New Roman" w:hAnsi="Times New Roman" w:cs="Times New Roman"/>
          <w:color w:val="0D0D0D" w:themeColor="text1" w:themeTint="F2"/>
          <w:sz w:val="28"/>
          <w:szCs w:val="28"/>
          <w:lang w:eastAsia="ru-RU"/>
        </w:rPr>
        <w:t>Катангский</w:t>
      </w:r>
      <w:proofErr w:type="spellEnd"/>
      <w:r>
        <w:rPr>
          <w:rFonts w:ascii="Times New Roman" w:eastAsia="Times New Roman" w:hAnsi="Times New Roman" w:cs="Times New Roman"/>
          <w:color w:val="0D0D0D" w:themeColor="text1" w:themeTint="F2"/>
          <w:sz w:val="28"/>
          <w:szCs w:val="28"/>
          <w:lang w:eastAsia="ru-RU"/>
        </w:rPr>
        <w:t xml:space="preserve"> район» </w:t>
      </w:r>
      <w:proofErr w:type="spellStart"/>
      <w:r>
        <w:rPr>
          <w:rFonts w:ascii="Times New Roman" w:eastAsia="Times New Roman" w:hAnsi="Times New Roman" w:cs="Times New Roman"/>
          <w:color w:val="0D0D0D" w:themeColor="text1" w:themeTint="F2"/>
          <w:sz w:val="28"/>
          <w:szCs w:val="28"/>
          <w:lang w:eastAsia="ru-RU"/>
        </w:rPr>
        <w:t>Большедворской</w:t>
      </w:r>
      <w:proofErr w:type="spellEnd"/>
      <w:r>
        <w:rPr>
          <w:rFonts w:ascii="Times New Roman" w:eastAsia="Times New Roman" w:hAnsi="Times New Roman" w:cs="Times New Roman"/>
          <w:color w:val="0D0D0D" w:themeColor="text1" w:themeTint="F2"/>
          <w:sz w:val="28"/>
          <w:szCs w:val="28"/>
          <w:lang w:eastAsia="ru-RU"/>
        </w:rPr>
        <w:t xml:space="preserve"> Л.Г., бюджетная отчетность МОК прошла проверку контрольных соотношений (протокол проверки контрольных соотношений не представлен). </w:t>
      </w:r>
    </w:p>
    <w:p w14:paraId="583DFEB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пунктом 6 Инструкции №191н бюджетная отчетность подписана руководителем МОК </w:t>
      </w:r>
      <w:proofErr w:type="spellStart"/>
      <w:r>
        <w:rPr>
          <w:rFonts w:ascii="Times New Roman" w:eastAsia="Times New Roman" w:hAnsi="Times New Roman" w:cs="Times New Roman"/>
          <w:color w:val="0D0D0D" w:themeColor="text1" w:themeTint="F2"/>
          <w:sz w:val="28"/>
          <w:szCs w:val="28"/>
          <w:lang w:eastAsia="ru-RU"/>
        </w:rPr>
        <w:t>Каненкиной</w:t>
      </w:r>
      <w:proofErr w:type="spellEnd"/>
      <w:r>
        <w:rPr>
          <w:rFonts w:ascii="Times New Roman" w:eastAsia="Times New Roman" w:hAnsi="Times New Roman" w:cs="Times New Roman"/>
          <w:color w:val="0D0D0D" w:themeColor="text1" w:themeTint="F2"/>
          <w:sz w:val="28"/>
          <w:szCs w:val="28"/>
          <w:lang w:eastAsia="ru-RU"/>
        </w:rPr>
        <w:t xml:space="preserve"> Ю.Е. и главным бухгалтером </w:t>
      </w:r>
      <w:proofErr w:type="spellStart"/>
      <w:r>
        <w:rPr>
          <w:rFonts w:ascii="Times New Roman" w:eastAsia="Times New Roman" w:hAnsi="Times New Roman" w:cs="Times New Roman"/>
          <w:color w:val="0D0D0D" w:themeColor="text1" w:themeTint="F2"/>
          <w:sz w:val="28"/>
          <w:szCs w:val="28"/>
          <w:lang w:eastAsia="ru-RU"/>
        </w:rPr>
        <w:t>Терпуговой</w:t>
      </w:r>
      <w:proofErr w:type="spellEnd"/>
      <w:r>
        <w:rPr>
          <w:rFonts w:ascii="Times New Roman" w:eastAsia="Times New Roman" w:hAnsi="Times New Roman" w:cs="Times New Roman"/>
          <w:color w:val="0D0D0D" w:themeColor="text1" w:themeTint="F2"/>
          <w:sz w:val="28"/>
          <w:szCs w:val="28"/>
          <w:lang w:eastAsia="ru-RU"/>
        </w:rPr>
        <w:t xml:space="preserve"> Ю.А... </w:t>
      </w:r>
    </w:p>
    <w:p w14:paraId="5D61611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7BD66214" w14:textId="77777777" w:rsidR="004D536C" w:rsidRPr="00B21745"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B21745">
        <w:rPr>
          <w:rFonts w:ascii="Times New Roman" w:eastAsia="Times New Roman" w:hAnsi="Times New Roman" w:cs="Times New Roman"/>
          <w:color w:val="0D0D0D" w:themeColor="text1" w:themeTint="F2"/>
          <w:sz w:val="28"/>
          <w:szCs w:val="28"/>
          <w:lang w:eastAsia="ru-RU"/>
        </w:rPr>
        <w:t xml:space="preserve">       В соответствии с п.7 Инструкции №191н </w:t>
      </w:r>
      <w:r w:rsidRPr="00B21745">
        <w:rPr>
          <w:rFonts w:ascii="Times New Roman" w:eastAsia="Times New Roman" w:hAnsi="Times New Roman" w:cs="Times New Roman"/>
          <w:sz w:val="28"/>
          <w:szCs w:val="28"/>
          <w:lang w:eastAsia="ru-RU"/>
        </w:rPr>
        <w:t>в 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w:t>
      </w:r>
      <w:r>
        <w:rPr>
          <w:rFonts w:ascii="Times New Roman" w:eastAsia="Times New Roman" w:hAnsi="Times New Roman" w:cs="Times New Roman"/>
          <w:sz w:val="28"/>
          <w:szCs w:val="28"/>
          <w:lang w:eastAsia="ru-RU"/>
        </w:rPr>
        <w:t xml:space="preserve"> </w:t>
      </w:r>
      <w:r w:rsidRPr="00B21745">
        <w:rPr>
          <w:rFonts w:ascii="Times New Roman" w:eastAsia="Times New Roman" w:hAnsi="Times New Roman" w:cs="Times New Roman"/>
          <w:sz w:val="28"/>
          <w:szCs w:val="28"/>
          <w:lang w:eastAsia="ru-RU"/>
        </w:rPr>
        <w:t>политики.</w:t>
      </w:r>
      <w:r>
        <w:rPr>
          <w:rFonts w:ascii="Times New Roman" w:eastAsia="Times New Roman" w:hAnsi="Times New Roman" w:cs="Times New Roman"/>
          <w:sz w:val="28"/>
          <w:szCs w:val="28"/>
          <w:lang w:eastAsia="ru-RU"/>
        </w:rPr>
        <w:t xml:space="preserve"> По данным раздела 5 пояснительной записки (</w:t>
      </w:r>
      <w:hyperlink r:id="rId54"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w:t>
        </w:r>
        <w:r>
          <w:rPr>
            <w:rFonts w:ascii="Times New Roman" w:eastAsia="Times New Roman" w:hAnsi="Times New Roman" w:cs="Times New Roman"/>
            <w:color w:val="0D0D0D" w:themeColor="text1" w:themeTint="F2"/>
            <w:sz w:val="28"/>
            <w:szCs w:val="28"/>
            <w:lang w:eastAsia="ru-RU"/>
          </w:rPr>
          <w:t>6</w:t>
        </w:r>
        <w:r w:rsidRPr="000A7927">
          <w:rPr>
            <w:rFonts w:ascii="Times New Roman" w:eastAsia="Times New Roman" w:hAnsi="Times New Roman" w:cs="Times New Roman"/>
            <w:color w:val="0D0D0D" w:themeColor="text1" w:themeTint="F2"/>
            <w:sz w:val="28"/>
            <w:szCs w:val="28"/>
            <w:lang w:eastAsia="ru-RU"/>
          </w:rPr>
          <w:t>0</w:t>
        </w:r>
      </w:hyperlink>
      <w:r>
        <w:rPr>
          <w:rFonts w:ascii="Times New Roman" w:eastAsia="Times New Roman" w:hAnsi="Times New Roman" w:cs="Times New Roman"/>
          <w:color w:val="0D0D0D" w:themeColor="text1" w:themeTint="F2"/>
          <w:sz w:val="28"/>
          <w:szCs w:val="28"/>
          <w:lang w:eastAsia="ru-RU"/>
        </w:rPr>
        <w:t xml:space="preserve">) проведена инвентаризация   01.12.2022 года.  </w:t>
      </w:r>
    </w:p>
    <w:p w14:paraId="6A7D985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Представленный </w:t>
      </w:r>
      <w:r w:rsidRPr="00BE7E9D">
        <w:rPr>
          <w:rFonts w:ascii="Times New Roman" w:eastAsia="Times New Roman" w:hAnsi="Times New Roman" w:cs="Times New Roman"/>
          <w:color w:val="0D0D0D" w:themeColor="text1" w:themeTint="F2"/>
          <w:sz w:val="28"/>
          <w:szCs w:val="28"/>
          <w:lang w:eastAsia="ru-RU"/>
        </w:rPr>
        <w:t>Баланс</w:t>
      </w:r>
      <w:r w:rsidRPr="000A7927">
        <w:rPr>
          <w:rFonts w:ascii="Times New Roman" w:eastAsia="Times New Roman" w:hAnsi="Times New Roman" w:cs="Times New Roman"/>
          <w:color w:val="0D0D0D" w:themeColor="text1" w:themeTint="F2"/>
          <w:sz w:val="28"/>
          <w:szCs w:val="28"/>
          <w:lang w:eastAsia="ru-RU"/>
        </w:rPr>
        <w:t xml:space="preserve">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w:t>
      </w:r>
      <w:hyperlink r:id="rId55"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sidRPr="000A7927">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сформирован в соответствии  с установленными требованиями.  В справке о наличии имущества и обязательств на забалансовых счетах имущество, полученное в пользование, материальные ценности, принятые на хранение, бланки строгой отчетности, задолженность неплатежеспособных дебиторов отсутствует. По коду строки 090 в графе 5 от отражено имущество (запасные части к транспортным средствам, выданные взамен изношенных) на сумму 16 499 рублей. По коду строки 21 «Основные средства в эксплуатации» на начало 2022 года указана сумма 1 782 421,95 рублей, на конец года 2 054 280,95 рублей. </w:t>
      </w:r>
    </w:p>
    <w:p w14:paraId="6F4A443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Баланс содержит данные о нефинансовых активах, обязательствах МОК на первый и последний день отчетного периода по счетам бюджетного учета. В соответствии с пунктом 13 Инструкции 191н показатели в балансе отражены в разрезе бюджетной деятельности (графы 3, 6) и итогового показателя (графы 5, 8), на начало года (графы 3, 5) и конец отчетного периода (графы 6, 8). Во исполнение пунктов 14-15  Инструкции 191н в балансе в графах «На начало года» показаны </w:t>
      </w:r>
      <w:r>
        <w:rPr>
          <w:rFonts w:ascii="Times New Roman" w:eastAsia="Times New Roman" w:hAnsi="Times New Roman" w:cs="Times New Roman"/>
          <w:color w:val="0D0D0D" w:themeColor="text1" w:themeTint="F2"/>
          <w:sz w:val="28"/>
          <w:szCs w:val="28"/>
          <w:lang w:eastAsia="ru-RU"/>
        </w:rPr>
        <w:lastRenderedPageBreak/>
        <w:t xml:space="preserve">данные о стоимости активов, обязательств, финансовом результате на начало года, которые соответствую данным граф «На конец отчетного периода» предыдущего года, в графах «На конец отчетного периода» отражены данные о стоимости активов и обязательств, финансовом результате  по состояния на 01.01.2023 года с учетом проведенных при завершении финансового года заключительных оборотов по счетам бюджетного учета. Показатели строки 700 соответствуют идентичным показателем строки 350. </w:t>
      </w:r>
    </w:p>
    <w:p w14:paraId="0F276FB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Данные Баланса сопоставимы с показателями сведений о движении нефинансовых активов (ф.0503168) и сведений по дебиторской и кредиторской задолженности (ф.0503169).</w:t>
      </w:r>
    </w:p>
    <w:p w14:paraId="76F6480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Соответствие показателей бюджетной отчетности </w:t>
      </w:r>
      <w:hyperlink r:id="rId56" w:anchor="/document/99/902254657/XA00MB02N1/" w:tgtFrame="_self" w:history="1">
        <w:r w:rsidRPr="000A7927">
          <w:rPr>
            <w:rFonts w:ascii="Times New Roman" w:eastAsia="Times New Roman" w:hAnsi="Times New Roman" w:cs="Times New Roman"/>
            <w:color w:val="0D0D0D" w:themeColor="text1" w:themeTint="F2"/>
            <w:sz w:val="28"/>
            <w:szCs w:val="28"/>
            <w:lang w:eastAsia="ru-RU"/>
          </w:rPr>
          <w:t>ф.0503130</w:t>
        </w:r>
      </w:hyperlink>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 xml:space="preserve">Баланс 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инансирования дефицита бюджета, главного администратора, 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с данными главной книги на конец отчетного периода установлено. </w:t>
      </w:r>
    </w:p>
    <w:p w14:paraId="613702DF"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B534B5">
        <w:rPr>
          <w:rFonts w:ascii="Times New Roman" w:eastAsia="Times New Roman" w:hAnsi="Times New Roman" w:cs="Times New Roman"/>
          <w:b/>
          <w:color w:val="0D0D0D" w:themeColor="text1" w:themeTint="F2"/>
          <w:sz w:val="28"/>
          <w:szCs w:val="28"/>
          <w:lang w:eastAsia="ru-RU"/>
        </w:rPr>
        <w:t xml:space="preserve">      </w:t>
      </w:r>
      <w:r w:rsidRPr="00BE7E9D">
        <w:rPr>
          <w:rFonts w:ascii="Times New Roman" w:eastAsia="Times New Roman" w:hAnsi="Times New Roman" w:cs="Times New Roman"/>
          <w:color w:val="0D0D0D" w:themeColor="text1" w:themeTint="F2"/>
          <w:sz w:val="28"/>
          <w:szCs w:val="28"/>
          <w:lang w:eastAsia="ru-RU"/>
        </w:rPr>
        <w:t>Справка</w:t>
      </w:r>
      <w:r w:rsidRPr="009B2ACB">
        <w:rPr>
          <w:rFonts w:ascii="Times New Roman" w:eastAsia="Times New Roman" w:hAnsi="Times New Roman" w:cs="Times New Roman"/>
          <w:color w:val="0D0D0D" w:themeColor="text1" w:themeTint="F2"/>
          <w:sz w:val="28"/>
          <w:szCs w:val="28"/>
          <w:lang w:eastAsia="ru-RU"/>
        </w:rPr>
        <w:t xml:space="preserve"> </w:t>
      </w:r>
      <w:r w:rsidRPr="001B4DC1">
        <w:rPr>
          <w:rFonts w:ascii="Times New Roman" w:eastAsia="Times New Roman" w:hAnsi="Times New Roman" w:cs="Times New Roman"/>
          <w:color w:val="0D0D0D" w:themeColor="text1" w:themeTint="F2"/>
          <w:sz w:val="28"/>
          <w:szCs w:val="28"/>
          <w:lang w:eastAsia="ru-RU"/>
        </w:rPr>
        <w:t xml:space="preserve">по заключению счетов бюджетного учета (ф.0503110) во исполнение п.43 Инструкции 191н </w:t>
      </w:r>
      <w:r w:rsidRPr="00780CDF">
        <w:rPr>
          <w:rFonts w:ascii="Times New Roman" w:eastAsia="Times New Roman" w:hAnsi="Times New Roman" w:cs="Times New Roman"/>
          <w:sz w:val="28"/>
          <w:szCs w:val="28"/>
          <w:lang w:eastAsia="ru-RU"/>
        </w:rPr>
        <w:t>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1B4DC1">
        <w:rPr>
          <w:rFonts w:ascii="Georgia" w:eastAsia="Times New Roman" w:hAnsi="Georgia" w:cs="Times New Roman"/>
          <w:sz w:val="28"/>
          <w:szCs w:val="28"/>
          <w:lang w:eastAsia="ru-RU"/>
        </w:rPr>
        <w:t xml:space="preserve">. </w:t>
      </w:r>
      <w:r w:rsidRPr="001B4DC1">
        <w:rPr>
          <w:rFonts w:ascii="Times New Roman" w:eastAsia="Times New Roman" w:hAnsi="Times New Roman" w:cs="Times New Roman"/>
          <w:color w:val="0D0D0D" w:themeColor="text1" w:themeTint="F2"/>
          <w:sz w:val="28"/>
          <w:szCs w:val="28"/>
          <w:lang w:eastAsia="ru-RU"/>
        </w:rPr>
        <w:t>Раздел 1 «Бюджетная деятельность» справки сформирован по соответствующим</w:t>
      </w:r>
      <w:r>
        <w:rPr>
          <w:rFonts w:ascii="Times New Roman" w:eastAsia="Times New Roman" w:hAnsi="Times New Roman" w:cs="Times New Roman"/>
          <w:color w:val="0D0D0D" w:themeColor="text1" w:themeTint="F2"/>
          <w:sz w:val="28"/>
          <w:szCs w:val="28"/>
          <w:lang w:eastAsia="ru-RU"/>
        </w:rPr>
        <w:t xml:space="preserve"> кодам счета 130405 «Расчеты по платежам из бюджета с финансовым органом»</w:t>
      </w:r>
      <w:r w:rsidRPr="001B4DC1">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и соответствующим </w:t>
      </w:r>
      <w:r w:rsidRPr="001B4DC1">
        <w:rPr>
          <w:rFonts w:ascii="Times New Roman" w:eastAsia="Times New Roman" w:hAnsi="Times New Roman" w:cs="Times New Roman"/>
          <w:color w:val="0D0D0D" w:themeColor="text1" w:themeTint="F2"/>
          <w:sz w:val="28"/>
          <w:szCs w:val="28"/>
          <w:lang w:eastAsia="ru-RU"/>
        </w:rPr>
        <w:t>номерам счетов 140110 «Доходы» и 140120 «Расходы» в сумме показателей на 01.01.202</w:t>
      </w:r>
      <w:r>
        <w:rPr>
          <w:rFonts w:ascii="Times New Roman" w:eastAsia="Times New Roman" w:hAnsi="Times New Roman" w:cs="Times New Roman"/>
          <w:color w:val="0D0D0D" w:themeColor="text1" w:themeTint="F2"/>
          <w:sz w:val="28"/>
          <w:szCs w:val="28"/>
          <w:lang w:eastAsia="ru-RU"/>
        </w:rPr>
        <w:t>3</w:t>
      </w:r>
      <w:r w:rsidRPr="001B4DC1">
        <w:rPr>
          <w:rFonts w:ascii="Times New Roman" w:eastAsia="Times New Roman" w:hAnsi="Times New Roman" w:cs="Times New Roman"/>
          <w:color w:val="0D0D0D" w:themeColor="text1" w:themeTint="F2"/>
          <w:sz w:val="28"/>
          <w:szCs w:val="28"/>
          <w:lang w:eastAsia="ru-RU"/>
        </w:rPr>
        <w:t xml:space="preserve"> года</w:t>
      </w:r>
      <w:r>
        <w:rPr>
          <w:rFonts w:ascii="Times New Roman" w:eastAsia="Times New Roman" w:hAnsi="Times New Roman" w:cs="Times New Roman"/>
          <w:color w:val="0D0D0D" w:themeColor="text1" w:themeTint="F2"/>
          <w:sz w:val="28"/>
          <w:szCs w:val="28"/>
          <w:lang w:eastAsia="ru-RU"/>
        </w:rPr>
        <w:t xml:space="preserve">, до проведения заключительных операций (графы 2,3) и в сумме заключительных операций по закрытию счетов, произведенных по завершению 2022 года (графы 4-7). Данные </w:t>
      </w:r>
      <w:r w:rsidRPr="001B4DC1">
        <w:rPr>
          <w:rFonts w:ascii="Times New Roman" w:eastAsia="Times New Roman" w:hAnsi="Times New Roman" w:cs="Times New Roman"/>
          <w:color w:val="0D0D0D" w:themeColor="text1" w:themeTint="F2"/>
          <w:sz w:val="28"/>
          <w:szCs w:val="28"/>
          <w:lang w:eastAsia="ru-RU"/>
        </w:rPr>
        <w:t>по соответствующим</w:t>
      </w:r>
      <w:r>
        <w:rPr>
          <w:rFonts w:ascii="Times New Roman" w:eastAsia="Times New Roman" w:hAnsi="Times New Roman" w:cs="Times New Roman"/>
          <w:color w:val="0D0D0D" w:themeColor="text1" w:themeTint="F2"/>
          <w:sz w:val="28"/>
          <w:szCs w:val="28"/>
          <w:lang w:eastAsia="ru-RU"/>
        </w:rPr>
        <w:t xml:space="preserve"> кодам счета 130405 Данные </w:t>
      </w:r>
      <w:r w:rsidRPr="001B4DC1">
        <w:rPr>
          <w:rFonts w:ascii="Times New Roman" w:eastAsia="Times New Roman" w:hAnsi="Times New Roman" w:cs="Times New Roman"/>
          <w:color w:val="0D0D0D" w:themeColor="text1" w:themeTint="F2"/>
          <w:sz w:val="28"/>
          <w:szCs w:val="28"/>
          <w:lang w:eastAsia="ru-RU"/>
        </w:rPr>
        <w:t xml:space="preserve">по </w:t>
      </w:r>
      <w:r>
        <w:rPr>
          <w:rFonts w:ascii="Times New Roman" w:eastAsia="Times New Roman" w:hAnsi="Times New Roman" w:cs="Times New Roman"/>
          <w:color w:val="0D0D0D" w:themeColor="text1" w:themeTint="F2"/>
          <w:sz w:val="28"/>
          <w:szCs w:val="28"/>
          <w:lang w:eastAsia="ru-RU"/>
        </w:rPr>
        <w:t xml:space="preserve">кодам счета 130405 в справке </w:t>
      </w:r>
      <w:r w:rsidRPr="001B4DC1">
        <w:rPr>
          <w:rFonts w:ascii="Times New Roman" w:eastAsia="Times New Roman" w:hAnsi="Times New Roman" w:cs="Times New Roman"/>
          <w:color w:val="0D0D0D" w:themeColor="text1" w:themeTint="F2"/>
          <w:sz w:val="28"/>
          <w:szCs w:val="28"/>
          <w:lang w:eastAsia="ru-RU"/>
        </w:rPr>
        <w:t xml:space="preserve">(ф.0503110) </w:t>
      </w:r>
      <w:r>
        <w:rPr>
          <w:rFonts w:ascii="Times New Roman" w:eastAsia="Times New Roman" w:hAnsi="Times New Roman" w:cs="Times New Roman"/>
          <w:color w:val="0D0D0D" w:themeColor="text1" w:themeTint="F2"/>
          <w:sz w:val="28"/>
          <w:szCs w:val="28"/>
          <w:lang w:eastAsia="ru-RU"/>
        </w:rPr>
        <w:t xml:space="preserve">не отражены, данные по соответствующим номерам счетов 140110 (1 896 844,62 рублей) и 141120 (59 750 670,96 рублей соответствуют данным отчета о финансовых результатах деятельности (ф.0503121).      </w:t>
      </w:r>
    </w:p>
    <w:p w14:paraId="1676117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BE7E9D">
        <w:rPr>
          <w:rFonts w:ascii="Times New Roman" w:eastAsia="Times New Roman" w:hAnsi="Times New Roman" w:cs="Times New Roman"/>
          <w:color w:val="0D0D0D" w:themeColor="text1" w:themeTint="F2"/>
          <w:sz w:val="28"/>
          <w:szCs w:val="28"/>
          <w:lang w:eastAsia="ru-RU"/>
        </w:rPr>
        <w:t>Справка</w:t>
      </w:r>
      <w:r>
        <w:rPr>
          <w:rFonts w:ascii="Times New Roman" w:eastAsia="Times New Roman" w:hAnsi="Times New Roman" w:cs="Times New Roman"/>
          <w:color w:val="0D0D0D" w:themeColor="text1" w:themeTint="F2"/>
          <w:sz w:val="28"/>
          <w:szCs w:val="28"/>
          <w:lang w:eastAsia="ru-RU"/>
        </w:rPr>
        <w:t xml:space="preserve"> по консолидируемым расчетам (ф.0503125) в соответствии с п.23 Инструкции 191н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отчетности и представляется на 1 января года, следующего за отчетным. По данным справки общая сумма расчетов составила 453 476,59 рублей. </w:t>
      </w:r>
    </w:p>
    <w:p w14:paraId="4A87A2CB"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BE7E9D">
        <w:rPr>
          <w:rFonts w:ascii="Times New Roman" w:eastAsia="Times New Roman" w:hAnsi="Times New Roman" w:cs="Times New Roman"/>
          <w:color w:val="0D0D0D" w:themeColor="text1" w:themeTint="F2"/>
          <w:sz w:val="28"/>
          <w:szCs w:val="28"/>
          <w:lang w:eastAsia="ru-RU"/>
        </w:rPr>
        <w:t>Отчет</w:t>
      </w:r>
      <w:r w:rsidRPr="0064025E">
        <w:rPr>
          <w:rFonts w:ascii="Times New Roman" w:eastAsia="Times New Roman" w:hAnsi="Times New Roman" w:cs="Times New Roman"/>
          <w:b/>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об исполнении бюджета </w:t>
      </w:r>
      <w:r w:rsidRPr="000A7927">
        <w:rPr>
          <w:rFonts w:ascii="Times New Roman" w:eastAsia="Times New Roman" w:hAnsi="Times New Roman" w:cs="Times New Roman"/>
          <w:color w:val="0D0D0D" w:themeColor="text1" w:themeTint="F2"/>
          <w:sz w:val="28"/>
          <w:szCs w:val="28"/>
          <w:lang w:eastAsia="ru-RU"/>
        </w:rPr>
        <w:t xml:space="preserve">главного распорядителя, распорядителя, получателя бюджетных средств, главного администратора, администратора источников </w:t>
      </w:r>
      <w:r>
        <w:rPr>
          <w:rFonts w:ascii="Times New Roman" w:eastAsia="Times New Roman" w:hAnsi="Times New Roman" w:cs="Times New Roman"/>
          <w:color w:val="0D0D0D" w:themeColor="text1" w:themeTint="F2"/>
          <w:sz w:val="28"/>
          <w:szCs w:val="28"/>
          <w:lang w:eastAsia="ru-RU"/>
        </w:rPr>
        <w:t>ф</w:t>
      </w:r>
      <w:r w:rsidRPr="000A7927">
        <w:rPr>
          <w:rFonts w:ascii="Times New Roman" w:eastAsia="Times New Roman" w:hAnsi="Times New Roman" w:cs="Times New Roman"/>
          <w:color w:val="0D0D0D" w:themeColor="text1" w:themeTint="F2"/>
          <w:sz w:val="28"/>
          <w:szCs w:val="28"/>
          <w:lang w:eastAsia="ru-RU"/>
        </w:rPr>
        <w:t xml:space="preserve">инансирования дефицита бюджета, главного администратора, </w:t>
      </w:r>
      <w:r w:rsidRPr="000A7927">
        <w:rPr>
          <w:rFonts w:ascii="Times New Roman" w:eastAsia="Times New Roman" w:hAnsi="Times New Roman" w:cs="Times New Roman"/>
          <w:color w:val="0D0D0D" w:themeColor="text1" w:themeTint="F2"/>
          <w:sz w:val="28"/>
          <w:szCs w:val="28"/>
          <w:lang w:eastAsia="ru-RU"/>
        </w:rPr>
        <w:lastRenderedPageBreak/>
        <w:t>администратора</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(ф.0503127) содержит данные об исполнении бюджета по доходам и расходам в соответствии с бюджетной классификацией РФ. </w:t>
      </w:r>
    </w:p>
    <w:p w14:paraId="507D2CE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Доходы бюджета составили 56 022 266,92 рублей, расходы 56 022 266,92 рублей, дефицит 0,00 рублей.</w:t>
      </w:r>
    </w:p>
    <w:p w14:paraId="6D31382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При запланированных доходах в 56 885 320,4 рублей исполнение составило 56 022 266,92 рублей, из которых 264 300 рублей доходы от оказания платных услуг.  </w:t>
      </w:r>
    </w:p>
    <w:p w14:paraId="1443B83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 исполнение пунктов 55-57, 61 </w:t>
      </w:r>
      <w:r w:rsidRPr="001B4DC1">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 xml:space="preserve"> показатели «Расходы бюджета» сформированы следующим образом:</w:t>
      </w:r>
    </w:p>
    <w:p w14:paraId="04FDCDB3"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4 отражены показатели бюджетных ассигнований на 2022 год в общей сумме 56 885 320,07 рублей, в графе 5 – лимиты бюджетных обязательств на 2022 год в общей сумме 56 885 320,07 рублей;</w:t>
      </w:r>
    </w:p>
    <w:p w14:paraId="17C911B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графе 6 отражены данные по кассовым расходам, исполненные через лицевой счет и </w:t>
      </w:r>
      <w:r w:rsidRPr="001B4DC1">
        <w:rPr>
          <w:rFonts w:ascii="Times New Roman" w:eastAsia="Times New Roman" w:hAnsi="Times New Roman" w:cs="Times New Roman"/>
          <w:color w:val="0D0D0D" w:themeColor="text1" w:themeTint="F2"/>
          <w:sz w:val="28"/>
          <w:szCs w:val="28"/>
          <w:lang w:eastAsia="ru-RU"/>
        </w:rPr>
        <w:t>сформирован</w:t>
      </w:r>
      <w:r>
        <w:rPr>
          <w:rFonts w:ascii="Times New Roman" w:eastAsia="Times New Roman" w:hAnsi="Times New Roman" w:cs="Times New Roman"/>
          <w:color w:val="0D0D0D" w:themeColor="text1" w:themeTint="F2"/>
          <w:sz w:val="28"/>
          <w:szCs w:val="28"/>
          <w:lang w:eastAsia="ru-RU"/>
        </w:rPr>
        <w:t>ным</w:t>
      </w:r>
      <w:r w:rsidRPr="001B4DC1">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на основании данных </w:t>
      </w:r>
      <w:r w:rsidRPr="001B4DC1">
        <w:rPr>
          <w:rFonts w:ascii="Times New Roman" w:eastAsia="Times New Roman" w:hAnsi="Times New Roman" w:cs="Times New Roman"/>
          <w:color w:val="0D0D0D" w:themeColor="text1" w:themeTint="F2"/>
          <w:sz w:val="28"/>
          <w:szCs w:val="28"/>
          <w:lang w:eastAsia="ru-RU"/>
        </w:rPr>
        <w:t>по соответствующим</w:t>
      </w:r>
      <w:r>
        <w:rPr>
          <w:rFonts w:ascii="Times New Roman" w:eastAsia="Times New Roman" w:hAnsi="Times New Roman" w:cs="Times New Roman"/>
          <w:color w:val="0D0D0D" w:themeColor="text1" w:themeTint="F2"/>
          <w:sz w:val="28"/>
          <w:szCs w:val="28"/>
          <w:lang w:eastAsia="ru-RU"/>
        </w:rPr>
        <w:t xml:space="preserve"> кодам счета 130405 «Расчеты по платежам из бюджета с финансовым органом» в общей сумме   56 022 266,92 рублей;</w:t>
      </w:r>
    </w:p>
    <w:p w14:paraId="17B94A1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граф 10-11 «Неисполненные назначения по ассигнованиям» и «Неисполненные назначения по лимитам бюджетных обязательств» определены как разность графы 4 (графы 5) графы 9 «Исполнено» и составили 863 053,15 рублей по каждой графе соответственно. </w:t>
      </w:r>
    </w:p>
    <w:p w14:paraId="3A5CE997"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 данным отчета об исполнении бюджета </w:t>
      </w:r>
      <w:r w:rsidRPr="000A7927">
        <w:rPr>
          <w:rFonts w:ascii="Times New Roman" w:eastAsia="Times New Roman" w:hAnsi="Times New Roman" w:cs="Times New Roman"/>
          <w:color w:val="0D0D0D" w:themeColor="text1" w:themeTint="F2"/>
          <w:sz w:val="28"/>
          <w:szCs w:val="28"/>
          <w:lang w:eastAsia="ru-RU"/>
        </w:rPr>
        <w:t>главного распорядителя, распорядителя, получателя бюджетных средств, главного администратора, администратора доходов</w:t>
      </w:r>
      <w:r>
        <w:rPr>
          <w:rFonts w:ascii="Times New Roman" w:eastAsia="Times New Roman" w:hAnsi="Times New Roman" w:cs="Times New Roman"/>
          <w:color w:val="0D0D0D" w:themeColor="text1" w:themeTint="F2"/>
          <w:sz w:val="28"/>
          <w:szCs w:val="28"/>
          <w:lang w:eastAsia="ru-RU"/>
        </w:rPr>
        <w:t xml:space="preserve"> </w:t>
      </w:r>
      <w:r w:rsidRPr="000A7927">
        <w:rPr>
          <w:rFonts w:ascii="Times New Roman" w:eastAsia="Times New Roman" w:hAnsi="Times New Roman" w:cs="Times New Roman"/>
          <w:color w:val="0D0D0D" w:themeColor="text1" w:themeTint="F2"/>
          <w:sz w:val="28"/>
          <w:szCs w:val="28"/>
          <w:lang w:eastAsia="ru-RU"/>
        </w:rPr>
        <w:t>бюджета</w:t>
      </w:r>
      <w:r>
        <w:rPr>
          <w:rFonts w:ascii="Times New Roman" w:eastAsia="Times New Roman" w:hAnsi="Times New Roman" w:cs="Times New Roman"/>
          <w:color w:val="0D0D0D" w:themeColor="text1" w:themeTint="F2"/>
          <w:sz w:val="28"/>
          <w:szCs w:val="28"/>
          <w:lang w:eastAsia="ru-RU"/>
        </w:rPr>
        <w:t xml:space="preserve"> кассовое исполнение за 2022 год составило   56 022 266,92 рублей или 98,5% от доведенных лимитов бюджетных обязательств. </w:t>
      </w:r>
    </w:p>
    <w:p w14:paraId="197A226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Pr="00D7406C">
        <w:rPr>
          <w:rFonts w:ascii="Times New Roman" w:eastAsia="Times New Roman" w:hAnsi="Times New Roman" w:cs="Times New Roman"/>
          <w:b/>
          <w:color w:val="0D0D0D" w:themeColor="text1" w:themeTint="F2"/>
          <w:sz w:val="28"/>
          <w:szCs w:val="28"/>
          <w:lang w:eastAsia="ru-RU"/>
        </w:rPr>
        <w:t xml:space="preserve"> </w:t>
      </w:r>
      <w:r w:rsidRPr="008F5E89">
        <w:rPr>
          <w:rFonts w:ascii="Times New Roman" w:eastAsia="Times New Roman" w:hAnsi="Times New Roman" w:cs="Times New Roman"/>
          <w:color w:val="0D0D0D" w:themeColor="text1" w:themeTint="F2"/>
          <w:sz w:val="28"/>
          <w:szCs w:val="28"/>
          <w:lang w:eastAsia="ru-RU"/>
        </w:rPr>
        <w:t>Отчет</w:t>
      </w:r>
      <w:r w:rsidRPr="00C05A9C">
        <w:rPr>
          <w:rFonts w:ascii="Times New Roman" w:eastAsia="Times New Roman" w:hAnsi="Times New Roman" w:cs="Times New Roman"/>
          <w:b/>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о бюджетных обязательствах (ф.0503128) составлен в рамках обеспечения внутреннего финансового контроля в сфере деятельности МОК на основе данных об обязательствах, подлежащих исполнению в 2022 году. При формировании формы отчета в разделе «Бюджетные обязательства текущего (отчетного) финансового года по расходам» отражены следующие показатели:</w:t>
      </w:r>
    </w:p>
    <w:p w14:paraId="7D863CAD"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4 годовой объем бюджетных ассигнований в размере 56 885 320,07 рублей;</w:t>
      </w:r>
    </w:p>
    <w:p w14:paraId="21D2BDB3"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графе 5 – годовой объем лимитов бюджетных обязательств размере 56 885 320,07 рублей;</w:t>
      </w:r>
    </w:p>
    <w:p w14:paraId="2CC4317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7 - объем принятых обязательств в сумме 56 174 107,36 рублей;</w:t>
      </w:r>
    </w:p>
    <w:p w14:paraId="7DA9F62B"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9 – объем принятых денежных обязательств в сумме 56 174 107,36 рублей;</w:t>
      </w:r>
    </w:p>
    <w:p w14:paraId="7C55D75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в графе 10 – показатели объема исполненных в 2022 году денежных обязательств в сумме 56 022 266,92 рублей;</w:t>
      </w:r>
    </w:p>
    <w:p w14:paraId="04321678"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xml:space="preserve">- в графе 11 – объем принятых бюджетных обязательств текущего финансового года, неисполненных на отчетную дату в сумме 151 840,44 рублей (разность граф 7 и 10). </w:t>
      </w:r>
    </w:p>
    <w:p w14:paraId="1094BD8F"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Показатели граф 4, 5 и 10 раздела «Бюджетные обязательства текущего (отчетного) финансового года по расходам» отчета о бюджетных обязательствах </w:t>
      </w:r>
      <w:r w:rsidRPr="008F5E89">
        <w:rPr>
          <w:rFonts w:ascii="Times New Roman" w:eastAsia="Times New Roman" w:hAnsi="Times New Roman" w:cs="Times New Roman"/>
          <w:color w:val="0D0D0D" w:themeColor="text1" w:themeTint="F2"/>
          <w:sz w:val="28"/>
          <w:szCs w:val="28"/>
          <w:lang w:eastAsia="ru-RU"/>
        </w:rPr>
        <w:t>соответствуют</w:t>
      </w:r>
      <w:r>
        <w:rPr>
          <w:rFonts w:ascii="Times New Roman" w:eastAsia="Times New Roman" w:hAnsi="Times New Roman" w:cs="Times New Roman"/>
          <w:color w:val="0D0D0D" w:themeColor="text1" w:themeTint="F2"/>
          <w:sz w:val="28"/>
          <w:szCs w:val="28"/>
          <w:lang w:eastAsia="ru-RU"/>
        </w:rPr>
        <w:t xml:space="preserve"> показателям граф 4, 5 и 9 отчета об исполнении бюджета (ф.0305127).        </w:t>
      </w:r>
    </w:p>
    <w:p w14:paraId="3538C0C3"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64025E">
        <w:rPr>
          <w:rFonts w:ascii="Times New Roman" w:eastAsia="Times New Roman" w:hAnsi="Times New Roman" w:cs="Times New Roman"/>
          <w:b/>
          <w:color w:val="0D0D0D" w:themeColor="text1" w:themeTint="F2"/>
          <w:sz w:val="28"/>
          <w:szCs w:val="28"/>
          <w:lang w:eastAsia="ru-RU"/>
        </w:rPr>
        <w:t xml:space="preserve">       </w:t>
      </w:r>
      <w:r w:rsidRPr="008F5E89">
        <w:rPr>
          <w:rFonts w:ascii="Times New Roman" w:eastAsia="Times New Roman" w:hAnsi="Times New Roman" w:cs="Times New Roman"/>
          <w:color w:val="0D0D0D" w:themeColor="text1" w:themeTint="F2"/>
          <w:sz w:val="28"/>
          <w:szCs w:val="28"/>
          <w:lang w:eastAsia="ru-RU"/>
        </w:rPr>
        <w:t>Отчет</w:t>
      </w:r>
      <w:r>
        <w:rPr>
          <w:rFonts w:ascii="Times New Roman" w:eastAsia="Times New Roman" w:hAnsi="Times New Roman" w:cs="Times New Roman"/>
          <w:color w:val="0D0D0D" w:themeColor="text1" w:themeTint="F2"/>
          <w:sz w:val="28"/>
          <w:szCs w:val="28"/>
          <w:lang w:eastAsia="ru-RU"/>
        </w:rPr>
        <w:t xml:space="preserve"> о финансовых результатах деятельности (ф.0503121) во исполнение пунктов 92-93 </w:t>
      </w:r>
      <w:r w:rsidRPr="001B4DC1">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 xml:space="preserve"> содержит данные о результатах деятельности МОК в разрезе кодов КОСГУ по состоянию на 01.01.2023 года, отраженные в рамках бюджетной деятельности (графа 4) и итогового показателя (графа 6). </w:t>
      </w:r>
    </w:p>
    <w:p w14:paraId="5D47B9F3"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Финансовый результат деятельности МОК за 2022 год составил:</w:t>
      </w:r>
    </w:p>
    <w:p w14:paraId="23B5999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 доходам 57 654 811,54 рублей;   </w:t>
      </w:r>
    </w:p>
    <w:p w14:paraId="08D0ED93"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по расходам 59 750 670,96 рублей, из них расходы на оплату труда и начисления на выплаты по оплате труда 50 566 476,51 рублей, расходы на оплату работ, услуг 3 511 958,31 рублей.</w:t>
      </w:r>
    </w:p>
    <w:p w14:paraId="5236E616"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 исполнение пункта 96 </w:t>
      </w:r>
      <w:r w:rsidRPr="001B4DC1">
        <w:rPr>
          <w:rFonts w:ascii="Times New Roman" w:eastAsia="Times New Roman" w:hAnsi="Times New Roman" w:cs="Times New Roman"/>
          <w:color w:val="0D0D0D" w:themeColor="text1" w:themeTint="F2"/>
          <w:sz w:val="28"/>
          <w:szCs w:val="28"/>
          <w:lang w:eastAsia="ru-RU"/>
        </w:rPr>
        <w:t>Инструкции 191н</w:t>
      </w:r>
      <w:r>
        <w:rPr>
          <w:rFonts w:ascii="Times New Roman" w:eastAsia="Times New Roman" w:hAnsi="Times New Roman" w:cs="Times New Roman"/>
          <w:color w:val="0D0D0D" w:themeColor="text1" w:themeTint="F2"/>
          <w:sz w:val="28"/>
          <w:szCs w:val="28"/>
          <w:lang w:eastAsia="ru-RU"/>
        </w:rPr>
        <w:t xml:space="preserve"> для учета операций по формированию финансового результата деятельности МОК применяются счета 140110 «Доходы текущего финансового года» и 140120  «Расходы текущего финансового года», при этом доходы и расходы группируются по видам в разрезе соответствующих кодов КОСГУ.</w:t>
      </w:r>
    </w:p>
    <w:p w14:paraId="1F25B0F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8C3554">
        <w:rPr>
          <w:rFonts w:ascii="Times New Roman" w:eastAsia="Times New Roman" w:hAnsi="Times New Roman" w:cs="Times New Roman"/>
          <w:color w:val="0D0D0D" w:themeColor="text1" w:themeTint="F2"/>
          <w:sz w:val="28"/>
          <w:szCs w:val="28"/>
          <w:lang w:eastAsia="ru-RU"/>
        </w:rPr>
        <w:t xml:space="preserve">      Отчет о движении денежных средств (ф.0503123)</w:t>
      </w:r>
      <w:r>
        <w:rPr>
          <w:rFonts w:ascii="Times New Roman" w:eastAsia="Times New Roman" w:hAnsi="Times New Roman" w:cs="Times New Roman"/>
          <w:color w:val="0D0D0D" w:themeColor="text1" w:themeTint="F2"/>
          <w:sz w:val="28"/>
          <w:szCs w:val="28"/>
          <w:lang w:eastAsia="ru-RU"/>
        </w:rPr>
        <w:t xml:space="preserve"> в соответствии с п.146 Инструкции 191н содержит данные о движении денежных средств в кассе учреждения и на счете, открытом в органе, осуществляющем кассовое обслуживание исполнения бюджета района по состоянию на 01.01.2023 года и составлен в разрезе кодов КОСГУ.  </w:t>
      </w:r>
    </w:p>
    <w:p w14:paraId="040388F8"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пунктами 149-150 Инструкции 191н показатели графы 4 «Поступления» сформированы по видам поступлений на основании </w:t>
      </w:r>
      <w:r w:rsidRPr="00A0705C">
        <w:rPr>
          <w:rFonts w:ascii="Georgia" w:eastAsia="Times New Roman" w:hAnsi="Georgia" w:cs="Times New Roman"/>
          <w:sz w:val="28"/>
          <w:szCs w:val="28"/>
          <w:lang w:eastAsia="ru-RU"/>
        </w:rPr>
        <w:t xml:space="preserve">счета </w:t>
      </w:r>
      <w:r w:rsidRPr="00AE05D3">
        <w:rPr>
          <w:rFonts w:ascii="Times New Roman" w:eastAsia="Times New Roman" w:hAnsi="Times New Roman" w:cs="Times New Roman"/>
          <w:sz w:val="28"/>
          <w:szCs w:val="28"/>
          <w:lang w:eastAsia="ru-RU"/>
        </w:rPr>
        <w:t>021002000</w:t>
      </w:r>
      <w:r>
        <w:rPr>
          <w:rFonts w:ascii="Times New Roman" w:eastAsia="Times New Roman" w:hAnsi="Times New Roman" w:cs="Times New Roman"/>
          <w:sz w:val="28"/>
          <w:szCs w:val="28"/>
          <w:lang w:eastAsia="ru-RU"/>
        </w:rPr>
        <w:t xml:space="preserve"> «</w:t>
      </w:r>
      <w:r w:rsidRPr="00AE05D3">
        <w:rPr>
          <w:rFonts w:ascii="Times New Roman" w:eastAsia="Times New Roman" w:hAnsi="Times New Roman" w:cs="Times New Roman"/>
          <w:sz w:val="28"/>
          <w:szCs w:val="28"/>
          <w:lang w:eastAsia="ru-RU"/>
        </w:rPr>
        <w:t>Расчеты с финансовым органам по платежам в бюджет</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D0D0D" w:themeColor="text1" w:themeTint="F2"/>
          <w:sz w:val="28"/>
          <w:szCs w:val="28"/>
          <w:lang w:eastAsia="ru-RU"/>
        </w:rPr>
        <w:t xml:space="preserve"> и счета 130405 «Расчеты по платежам из бюджета с финансовым органом» и составили 56 286 566,92 рублей.</w:t>
      </w:r>
    </w:p>
    <w:p w14:paraId="16AA484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Во исполнение пунктов 149, 150.2 Инструкции 191н показатели графы 4 раздела 2 «Выбытия» сформированы по видам выбытий на основании счета 130405 «Расчеты по платежам из бюджета с финансовым органом» и составили 56 286 566,92 рублей. В разделе 4 «Аналитическая информация по выбытиям» отражена детализированная информация по выбытиям денежных средств с указанием кодов раздела, подраздела, вида расходов, КОСГУ классификации расходов бюджета бюджетной классификации РФ.   </w:t>
      </w:r>
    </w:p>
    <w:p w14:paraId="1DA33F0F"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2A1AEC">
        <w:rPr>
          <w:rFonts w:ascii="Times New Roman" w:eastAsia="Times New Roman" w:hAnsi="Times New Roman" w:cs="Times New Roman"/>
          <w:b/>
          <w:color w:val="0D0D0D" w:themeColor="text1" w:themeTint="F2"/>
          <w:sz w:val="28"/>
          <w:szCs w:val="28"/>
          <w:lang w:eastAsia="ru-RU"/>
        </w:rPr>
        <w:lastRenderedPageBreak/>
        <w:t xml:space="preserve">     </w:t>
      </w:r>
      <w:r w:rsidRPr="008F5E89">
        <w:rPr>
          <w:rFonts w:ascii="Times New Roman" w:eastAsia="Times New Roman" w:hAnsi="Times New Roman" w:cs="Times New Roman"/>
          <w:color w:val="0D0D0D" w:themeColor="text1" w:themeTint="F2"/>
          <w:sz w:val="28"/>
          <w:szCs w:val="28"/>
          <w:lang w:eastAsia="ru-RU"/>
        </w:rPr>
        <w:t>Пояснительная записка</w:t>
      </w:r>
      <w:r>
        <w:rPr>
          <w:rFonts w:ascii="Times New Roman" w:eastAsia="Times New Roman" w:hAnsi="Times New Roman" w:cs="Times New Roman"/>
          <w:color w:val="0D0D0D" w:themeColor="text1" w:themeTint="F2"/>
          <w:sz w:val="28"/>
          <w:szCs w:val="28"/>
          <w:lang w:eastAsia="ru-RU"/>
        </w:rPr>
        <w:t xml:space="preserve"> (ф.0503160) в соответствии с п.152 Инструкции 191н составлена в разрезе следующих разделов:</w:t>
      </w:r>
    </w:p>
    <w:p w14:paraId="1AB6DA93"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Раздел 1 «Организационная структура МОК» содержит общую информацию о субъекте бюджетной отчетности, сведения о количестве подведомственных участников бюджетного процесса, номерах лицевых счетов получателей бюджетных средств.   </w:t>
      </w:r>
    </w:p>
    <w:p w14:paraId="73EBEEC0"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      Раздел 2 «Результаты деятельности МОК» содержит информацию,  </w:t>
      </w:r>
      <w:r w:rsidRPr="00877D32">
        <w:rPr>
          <w:rFonts w:ascii="Times New Roman" w:eastAsia="Times New Roman" w:hAnsi="Times New Roman" w:cs="Times New Roman"/>
          <w:sz w:val="28"/>
          <w:szCs w:val="28"/>
          <w:lang w:eastAsia="ru-RU"/>
        </w:rPr>
        <w:t>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     о мерах по повышению эффективности расходования бюджетных средств, средней заработной плате персонала, повышении ква</w:t>
      </w:r>
      <w:r>
        <w:rPr>
          <w:rFonts w:ascii="Times New Roman" w:eastAsia="Times New Roman" w:hAnsi="Times New Roman" w:cs="Times New Roman"/>
          <w:sz w:val="28"/>
          <w:szCs w:val="28"/>
          <w:lang w:eastAsia="ru-RU"/>
        </w:rPr>
        <w:t xml:space="preserve">лификации сотрудников, </w:t>
      </w:r>
      <w:r w:rsidRPr="00877D32">
        <w:rPr>
          <w:rFonts w:ascii="Times New Roman" w:eastAsia="Times New Roman" w:hAnsi="Times New Roman" w:cs="Times New Roman"/>
          <w:sz w:val="28"/>
          <w:szCs w:val="28"/>
          <w:lang w:eastAsia="ru-RU"/>
        </w:rPr>
        <w:t xml:space="preserve">о техническом состоянии, эффективности использования, обеспеченности </w:t>
      </w:r>
      <w:r>
        <w:rPr>
          <w:rFonts w:ascii="Times New Roman" w:eastAsia="Times New Roman" w:hAnsi="Times New Roman" w:cs="Times New Roman"/>
          <w:sz w:val="28"/>
          <w:szCs w:val="28"/>
          <w:lang w:eastAsia="ru-RU"/>
        </w:rPr>
        <w:t>МОК</w:t>
      </w:r>
      <w:r w:rsidRPr="00877D32">
        <w:rPr>
          <w:rFonts w:ascii="Times New Roman" w:eastAsia="Times New Roman" w:hAnsi="Times New Roman" w:cs="Times New Roman"/>
          <w:sz w:val="28"/>
          <w:szCs w:val="28"/>
          <w:lang w:eastAsia="ru-RU"/>
        </w:rPr>
        <w:t xml:space="preserve"> основными фондами</w:t>
      </w:r>
      <w:r>
        <w:rPr>
          <w:rFonts w:ascii="Times New Roman" w:eastAsia="Times New Roman" w:hAnsi="Times New Roman" w:cs="Times New Roman"/>
          <w:sz w:val="28"/>
          <w:szCs w:val="28"/>
          <w:lang w:eastAsia="ru-RU"/>
        </w:rPr>
        <w:t xml:space="preserve">. </w:t>
      </w:r>
    </w:p>
    <w:p w14:paraId="3D33222D"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Раздел 3 «Анализ отчета об исполнении бюджета МОК» содержит информацию об исполнении бюджета (ф.0503164), в соответствии с которой утвержденные бюджетные назначения (графа 3) составили</w:t>
      </w:r>
      <w:r>
        <w:rPr>
          <w:rFonts w:ascii="Times New Roman" w:eastAsia="Times New Roman" w:hAnsi="Times New Roman" w:cs="Times New Roman"/>
          <w:color w:val="0D0D0D" w:themeColor="text1" w:themeTint="F2"/>
          <w:sz w:val="28"/>
          <w:szCs w:val="28"/>
          <w:lang w:eastAsia="ru-RU"/>
        </w:rPr>
        <w:t xml:space="preserve"> 56 885 320,07 рублей,</w:t>
      </w:r>
      <w:r>
        <w:rPr>
          <w:rFonts w:ascii="Times New Roman" w:eastAsia="Times New Roman" w:hAnsi="Times New Roman" w:cs="Times New Roman"/>
          <w:sz w:val="28"/>
          <w:szCs w:val="28"/>
          <w:lang w:eastAsia="ru-RU"/>
        </w:rPr>
        <w:t xml:space="preserve"> исполнение (графа 5) составило </w:t>
      </w:r>
      <w:r>
        <w:rPr>
          <w:rFonts w:ascii="Times New Roman" w:eastAsia="Times New Roman" w:hAnsi="Times New Roman" w:cs="Times New Roman"/>
          <w:color w:val="0D0D0D" w:themeColor="text1" w:themeTint="F2"/>
          <w:sz w:val="28"/>
          <w:szCs w:val="28"/>
          <w:lang w:eastAsia="ru-RU"/>
        </w:rPr>
        <w:t xml:space="preserve">56 022 266,92 </w:t>
      </w:r>
      <w:r>
        <w:rPr>
          <w:rFonts w:ascii="Times New Roman" w:eastAsia="Times New Roman" w:hAnsi="Times New Roman" w:cs="Times New Roman"/>
          <w:sz w:val="28"/>
          <w:szCs w:val="28"/>
          <w:lang w:eastAsia="ru-RU"/>
        </w:rPr>
        <w:t>рублей или 98,5%.</w:t>
      </w:r>
      <w:r w:rsidRPr="00877D32">
        <w:rPr>
          <w:rFonts w:ascii="Times New Roman" w:eastAsia="Times New Roman" w:hAnsi="Times New Roman" w:cs="Times New Roman"/>
          <w:sz w:val="28"/>
          <w:szCs w:val="28"/>
          <w:lang w:eastAsia="ru-RU"/>
        </w:rPr>
        <w:t xml:space="preserve"> </w:t>
      </w:r>
    </w:p>
    <w:p w14:paraId="6DB2FDDF" w14:textId="77777777" w:rsidR="004D536C" w:rsidRDefault="004D536C" w:rsidP="004D536C">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sz w:val="28"/>
          <w:szCs w:val="28"/>
          <w:lang w:eastAsia="ru-RU"/>
        </w:rPr>
        <w:t xml:space="preserve">     </w:t>
      </w:r>
      <w:r w:rsidRPr="00683EF4">
        <w:rPr>
          <w:rFonts w:ascii="Times New Roman" w:eastAsia="Times New Roman" w:hAnsi="Times New Roman" w:cs="Times New Roman"/>
          <w:sz w:val="28"/>
          <w:szCs w:val="28"/>
          <w:lang w:eastAsia="ru-RU"/>
        </w:rPr>
        <w:t>Сведения об исполнении</w:t>
      </w:r>
      <w:r>
        <w:rPr>
          <w:rFonts w:ascii="Times New Roman" w:eastAsia="Times New Roman" w:hAnsi="Times New Roman" w:cs="Times New Roman"/>
          <w:sz w:val="28"/>
          <w:szCs w:val="28"/>
          <w:lang w:eastAsia="ru-RU"/>
        </w:rPr>
        <w:t xml:space="preserve"> мероприятий в рамках целевых программ (ф.0503166)</w:t>
      </w:r>
      <w:r w:rsidRPr="00877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содержат информацию о расходовании средств в рамках муниципальной программы </w:t>
      </w:r>
      <w:bookmarkStart w:id="15" w:name="_Hlk109727108"/>
      <w:r w:rsidRPr="001D755F">
        <w:rPr>
          <w:rFonts w:ascii="Times New Roman" w:hAnsi="Times New Roman"/>
          <w:bCs/>
          <w:sz w:val="28"/>
          <w:szCs w:val="28"/>
          <w:lang w:eastAsia="ru-RU"/>
        </w:rPr>
        <w:t>Развитие культуры в муниципальном образовании</w:t>
      </w:r>
      <w:r>
        <w:rPr>
          <w:rFonts w:ascii="Times New Roman" w:hAnsi="Times New Roman"/>
          <w:bCs/>
          <w:sz w:val="28"/>
          <w:szCs w:val="28"/>
          <w:lang w:eastAsia="ru-RU"/>
        </w:rPr>
        <w:t xml:space="preserve"> </w:t>
      </w:r>
      <w:r w:rsidRPr="001D755F">
        <w:rPr>
          <w:rFonts w:ascii="Times New Roman" w:hAnsi="Times New Roman"/>
          <w:bCs/>
          <w:sz w:val="28"/>
          <w:szCs w:val="28"/>
          <w:lang w:eastAsia="ru-RU"/>
        </w:rPr>
        <w:t>«</w:t>
      </w:r>
      <w:proofErr w:type="spellStart"/>
      <w:r w:rsidRPr="001D755F">
        <w:rPr>
          <w:rFonts w:ascii="Times New Roman" w:hAnsi="Times New Roman"/>
          <w:bCs/>
          <w:sz w:val="28"/>
          <w:szCs w:val="28"/>
          <w:lang w:eastAsia="ru-RU"/>
        </w:rPr>
        <w:t>Катангский</w:t>
      </w:r>
      <w:proofErr w:type="spellEnd"/>
      <w:r w:rsidRPr="001D755F">
        <w:rPr>
          <w:rFonts w:ascii="Times New Roman" w:hAnsi="Times New Roman"/>
          <w:bCs/>
          <w:sz w:val="28"/>
          <w:szCs w:val="28"/>
          <w:lang w:eastAsia="ru-RU"/>
        </w:rPr>
        <w:t xml:space="preserve"> район»</w:t>
      </w:r>
      <w:bookmarkEnd w:id="15"/>
      <w:r>
        <w:rPr>
          <w:rFonts w:ascii="Times New Roman" w:hAnsi="Times New Roman"/>
          <w:bCs/>
          <w:sz w:val="28"/>
          <w:szCs w:val="28"/>
          <w:lang w:eastAsia="ru-RU"/>
        </w:rPr>
        <w:t xml:space="preserve">. В 2022 году расходы на мероприятия в рамках программы планировались в сумме </w:t>
      </w:r>
      <w:r>
        <w:rPr>
          <w:rFonts w:ascii="Times New Roman" w:eastAsia="Times New Roman" w:hAnsi="Times New Roman" w:cs="Times New Roman"/>
          <w:color w:val="0D0D0D" w:themeColor="text1" w:themeTint="F2"/>
          <w:sz w:val="28"/>
          <w:szCs w:val="28"/>
          <w:lang w:eastAsia="ru-RU"/>
        </w:rPr>
        <w:t xml:space="preserve">56 885 320,07 рублей, исполнение составило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56 022 266,92 </w:t>
      </w:r>
      <w:r>
        <w:rPr>
          <w:rFonts w:ascii="Times New Roman" w:eastAsia="Times New Roman" w:hAnsi="Times New Roman" w:cs="Times New Roman"/>
          <w:sz w:val="28"/>
          <w:szCs w:val="28"/>
          <w:lang w:eastAsia="ru-RU"/>
        </w:rPr>
        <w:t>рублей или 98,5%.</w:t>
      </w:r>
      <w:r w:rsidRPr="00877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77D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D0D0D" w:themeColor="text1" w:themeTint="F2"/>
          <w:sz w:val="28"/>
          <w:szCs w:val="28"/>
          <w:lang w:eastAsia="ru-RU"/>
        </w:rPr>
        <w:t xml:space="preserve">     </w:t>
      </w:r>
    </w:p>
    <w:p w14:paraId="06C258F0" w14:textId="77777777" w:rsidR="004D536C" w:rsidRPr="00323881" w:rsidRDefault="004D536C" w:rsidP="004D536C">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Представленные к пояснительной записке (ф.0503160) с</w:t>
      </w:r>
      <w:r w:rsidRPr="00323881">
        <w:rPr>
          <w:rFonts w:ascii="Times New Roman" w:eastAsia="Times New Roman" w:hAnsi="Times New Roman" w:cs="Times New Roman"/>
          <w:color w:val="0D0D0D" w:themeColor="text1" w:themeTint="F2"/>
          <w:sz w:val="28"/>
          <w:szCs w:val="28"/>
          <w:lang w:eastAsia="ru-RU"/>
        </w:rPr>
        <w:t xml:space="preserve">ведения об исполнении текстовых статей </w:t>
      </w:r>
      <w:r>
        <w:rPr>
          <w:rFonts w:ascii="Times New Roman" w:eastAsia="Times New Roman" w:hAnsi="Times New Roman" w:cs="Times New Roman"/>
          <w:color w:val="0D0D0D" w:themeColor="text1" w:themeTint="F2"/>
          <w:sz w:val="28"/>
          <w:szCs w:val="28"/>
          <w:lang w:eastAsia="ru-RU"/>
        </w:rPr>
        <w:t xml:space="preserve"> </w:t>
      </w:r>
      <w:r w:rsidRPr="00323881">
        <w:rPr>
          <w:rFonts w:ascii="Times New Roman" w:eastAsia="Times New Roman" w:hAnsi="Times New Roman" w:cs="Times New Roman"/>
          <w:color w:val="0D0D0D" w:themeColor="text1" w:themeTint="F2"/>
          <w:sz w:val="28"/>
          <w:szCs w:val="28"/>
          <w:lang w:eastAsia="ru-RU"/>
        </w:rPr>
        <w:t>решения о бюджете (</w:t>
      </w:r>
      <w:hyperlink r:id="rId57" w:anchor="/document/99/902254657/XA00M282M0/" w:tgtFrame="_self" w:history="1">
        <w:r>
          <w:rPr>
            <w:rFonts w:ascii="Times New Roman" w:eastAsia="Times New Roman" w:hAnsi="Times New Roman" w:cs="Times New Roman"/>
            <w:color w:val="0D0D0D" w:themeColor="text1" w:themeTint="F2"/>
            <w:sz w:val="28"/>
            <w:szCs w:val="28"/>
            <w:lang w:eastAsia="ru-RU"/>
          </w:rPr>
          <w:t>т</w:t>
        </w:r>
        <w:r w:rsidRPr="00323881">
          <w:rPr>
            <w:rFonts w:ascii="Times New Roman" w:eastAsia="Times New Roman" w:hAnsi="Times New Roman" w:cs="Times New Roman"/>
            <w:color w:val="0D0D0D" w:themeColor="text1" w:themeTint="F2"/>
            <w:sz w:val="28"/>
            <w:szCs w:val="28"/>
            <w:lang w:eastAsia="ru-RU"/>
          </w:rPr>
          <w:t>аблица N 3</w:t>
        </w:r>
      </w:hyperlink>
      <w:r>
        <w:rPr>
          <w:rFonts w:ascii="Times New Roman" w:eastAsia="Times New Roman" w:hAnsi="Times New Roman" w:cs="Times New Roman"/>
          <w:color w:val="0D0D0D" w:themeColor="text1" w:themeTint="F2"/>
          <w:sz w:val="28"/>
          <w:szCs w:val="28"/>
          <w:lang w:eastAsia="ru-RU"/>
        </w:rPr>
        <w:t xml:space="preserve">)  не содержат интересующей информации. </w:t>
      </w:r>
    </w:p>
    <w:p w14:paraId="68DAABA7" w14:textId="77777777" w:rsidR="004D536C" w:rsidRDefault="004D536C" w:rsidP="004D536C">
      <w:pPr>
        <w:shd w:val="clear" w:color="auto" w:fill="FFFFFF"/>
        <w:spacing w:after="0"/>
        <w:jc w:val="both"/>
        <w:rPr>
          <w:rFonts w:ascii="Times New Roman" w:eastAsia="Times New Roman" w:hAnsi="Times New Roman" w:cs="Times New Roman"/>
          <w:sz w:val="28"/>
          <w:szCs w:val="28"/>
          <w:lang w:eastAsia="ru-RU"/>
        </w:rPr>
      </w:pPr>
      <w:r w:rsidRPr="00C5384B">
        <w:rPr>
          <w:rFonts w:ascii="Times New Roman" w:eastAsia="Times New Roman" w:hAnsi="Times New Roman" w:cs="Times New Roman"/>
          <w:color w:val="0D0D0D" w:themeColor="text1" w:themeTint="F2"/>
          <w:sz w:val="28"/>
          <w:szCs w:val="28"/>
          <w:lang w:eastAsia="ru-RU"/>
        </w:rPr>
        <w:t xml:space="preserve">     </w:t>
      </w:r>
      <w:r w:rsidRPr="00C5384B">
        <w:rPr>
          <w:rFonts w:ascii="Times New Roman" w:eastAsia="Times New Roman" w:hAnsi="Times New Roman" w:cs="Times New Roman"/>
          <w:sz w:val="28"/>
          <w:szCs w:val="28"/>
          <w:lang w:eastAsia="ru-RU"/>
        </w:rPr>
        <w:t xml:space="preserve">Раздел 4 </w:t>
      </w:r>
      <w:r>
        <w:rPr>
          <w:rFonts w:ascii="Times New Roman" w:eastAsia="Times New Roman" w:hAnsi="Times New Roman" w:cs="Times New Roman"/>
          <w:sz w:val="28"/>
          <w:szCs w:val="28"/>
          <w:lang w:eastAsia="ru-RU"/>
        </w:rPr>
        <w:t>«</w:t>
      </w:r>
      <w:r w:rsidRPr="00C5384B">
        <w:rPr>
          <w:rFonts w:ascii="Times New Roman" w:eastAsia="Times New Roman" w:hAnsi="Times New Roman" w:cs="Times New Roman"/>
          <w:sz w:val="28"/>
          <w:szCs w:val="28"/>
          <w:lang w:eastAsia="ru-RU"/>
        </w:rPr>
        <w:t xml:space="preserve">Анализ показателей бухгалтерской отчетности </w:t>
      </w:r>
      <w:r>
        <w:rPr>
          <w:rFonts w:ascii="Times New Roman" w:eastAsia="Times New Roman" w:hAnsi="Times New Roman" w:cs="Times New Roman"/>
          <w:sz w:val="28"/>
          <w:szCs w:val="28"/>
          <w:lang w:eastAsia="ru-RU"/>
        </w:rPr>
        <w:t>МОК» включает сведения о движении нефинансовых активов (ф.0503168), в которых во исполнение п.166 Инструкции 191н содержатся обобщенные за отчетный период данные о движении нефинансовых активов МОК.</w:t>
      </w:r>
    </w:p>
    <w:p w14:paraId="27F815EA" w14:textId="77777777" w:rsidR="004D536C" w:rsidRPr="00C5384B" w:rsidRDefault="004D536C" w:rsidP="004D536C">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Стоимость нефинансовых активов МОК на 01.01.2022 г. и на 01.01.2023 г. составила в разрезе счетов бюджетного учета:   </w:t>
      </w:r>
    </w:p>
    <w:p w14:paraId="736D693A"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- 010100000 «Основные средства» - 56 457 745,99 рублей и 56 353 282,08 рублей;</w:t>
      </w:r>
    </w:p>
    <w:p w14:paraId="476AD141"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- 010400000 «Амортизация» - 24 843 142,01 рублей и 26 669 153,31 рублей;</w:t>
      </w:r>
    </w:p>
    <w:p w14:paraId="67EA75C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- 010500000 «Материальные запасы» - 2 158 735,8 рублей и 2 350 632,41 рублей;</w:t>
      </w:r>
    </w:p>
    <w:p w14:paraId="28B4C129"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-010600000 «Вложения в основные средства» - 512 602 рублей и 463 295 рублей соответственно.</w:t>
      </w:r>
    </w:p>
    <w:p w14:paraId="39631D62" w14:textId="77777777" w:rsidR="004D536C" w:rsidRPr="00323881"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строк 010 «Основные средства», 050 «Амортизация», 070 «Вложения в основные средства», 190 «Материальные запасы» граф 4 «Наличие </w:t>
      </w:r>
      <w:r>
        <w:rPr>
          <w:rFonts w:ascii="Times New Roman" w:eastAsia="Times New Roman" w:hAnsi="Times New Roman" w:cs="Times New Roman"/>
          <w:color w:val="0D0D0D" w:themeColor="text1" w:themeTint="F2"/>
          <w:sz w:val="28"/>
          <w:szCs w:val="28"/>
          <w:lang w:eastAsia="ru-RU"/>
        </w:rPr>
        <w:lastRenderedPageBreak/>
        <w:t xml:space="preserve">на начало года» и 11 «Наличие на конец года» сведений о движении нефинансовых активов соответствуют данным баланса (ф.0503130). </w:t>
      </w:r>
    </w:p>
    <w:p w14:paraId="2A6B0A20"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Сведения по дебиторской и кредиторской задолженности (ф.0503169) в соответствии с п.167 Инструкции 191н содержат обобщенные данные о состоянии расчетов МОК за 2022 год и составлены раздельно по дебиторской и кредиторской задолженности. </w:t>
      </w:r>
    </w:p>
    <w:p w14:paraId="67703913"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 данным бюджетной отчетности дебиторская задолженность по состоянию на 01.01.2022 года и 01.01.2023 года составила 180 154 рублей и 663 рублей соответственно. Кредиторская задолженность на 01.01.2022 года составила 0,00 рублей, на 01.01.2023 года – 189 423,44 рублей.  </w:t>
      </w:r>
    </w:p>
    <w:p w14:paraId="574A8ABB"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Показатели, отраженные в сведениях по дебиторской и кредиторской задолженности на отчетные даты, соответствуют данным Баланса (ф.0503130). По данным раздела 2 сведений просроченной задолженности на отчетные даты не числится. </w:t>
      </w:r>
    </w:p>
    <w:p w14:paraId="61B9194C"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sidRPr="008C760C">
        <w:rPr>
          <w:rFonts w:ascii="Times New Roman" w:eastAsia="Times New Roman" w:hAnsi="Times New Roman" w:cs="Times New Roman"/>
          <w:color w:val="0D0D0D" w:themeColor="text1" w:themeTint="F2"/>
          <w:sz w:val="28"/>
          <w:szCs w:val="28"/>
          <w:lang w:eastAsia="ru-RU"/>
        </w:rPr>
        <w:t xml:space="preserve">    Раздел 5 «Прочие</w:t>
      </w:r>
      <w:r>
        <w:rPr>
          <w:rFonts w:ascii="Times New Roman" w:eastAsia="Times New Roman" w:hAnsi="Times New Roman" w:cs="Times New Roman"/>
          <w:color w:val="0D0D0D" w:themeColor="text1" w:themeTint="F2"/>
          <w:sz w:val="28"/>
          <w:szCs w:val="28"/>
          <w:lang w:eastAsia="ru-RU"/>
        </w:rPr>
        <w:t xml:space="preserve"> вопросы деятельности МОК» включает информацию о годовой инвентаризации и перечне форм отчетности, не включенных в состав бюджетной отчетности согласно п.8 Инструкции 191н ввиду отсутствия числовых значений показателей. В нарушении пункта 176 Инструкции субъектом бюджетной отчетности не представлены сведения об исполнении судебных решений по денежным обязательствам (ф.0503296).</w:t>
      </w:r>
    </w:p>
    <w:p w14:paraId="150C71FF" w14:textId="77777777" w:rsidR="004D536C" w:rsidRPr="005049C0" w:rsidRDefault="004D536C" w:rsidP="004D536C">
      <w:pPr>
        <w:spacing w:after="0"/>
        <w:ind w:firstLine="284"/>
        <w:jc w:val="both"/>
        <w:rPr>
          <w:rFonts w:ascii="Times New Roman" w:hAnsi="Times New Roman" w:cs="Times New Roman"/>
          <w:sz w:val="28"/>
          <w:szCs w:val="28"/>
        </w:rPr>
      </w:pPr>
      <w:r w:rsidRPr="005049C0">
        <w:rPr>
          <w:rFonts w:ascii="Times New Roman" w:eastAsia="Times New Roman" w:hAnsi="Times New Roman" w:cs="Times New Roman"/>
          <w:color w:val="0D0D0D" w:themeColor="text1" w:themeTint="F2"/>
          <w:sz w:val="28"/>
          <w:szCs w:val="28"/>
          <w:lang w:eastAsia="ru-RU"/>
        </w:rPr>
        <w:t xml:space="preserve"> Проанализировано исполнение муниципальн</w:t>
      </w:r>
      <w:r>
        <w:rPr>
          <w:rFonts w:ascii="Times New Roman" w:eastAsia="Times New Roman" w:hAnsi="Times New Roman" w:cs="Times New Roman"/>
          <w:color w:val="0D0D0D" w:themeColor="text1" w:themeTint="F2"/>
          <w:sz w:val="28"/>
          <w:szCs w:val="28"/>
          <w:lang w:eastAsia="ru-RU"/>
        </w:rPr>
        <w:t>ой</w:t>
      </w:r>
      <w:r w:rsidRPr="005049C0">
        <w:rPr>
          <w:rFonts w:ascii="Times New Roman" w:eastAsia="Times New Roman" w:hAnsi="Times New Roman" w:cs="Times New Roman"/>
          <w:color w:val="0D0D0D" w:themeColor="text1" w:themeTint="F2"/>
          <w:sz w:val="28"/>
          <w:szCs w:val="28"/>
          <w:lang w:eastAsia="ru-RU"/>
        </w:rPr>
        <w:t xml:space="preserve"> программ</w:t>
      </w:r>
      <w:r>
        <w:rPr>
          <w:rFonts w:ascii="Times New Roman" w:eastAsia="Times New Roman" w:hAnsi="Times New Roman" w:cs="Times New Roman"/>
          <w:color w:val="0D0D0D" w:themeColor="text1" w:themeTint="F2"/>
          <w:sz w:val="28"/>
          <w:szCs w:val="28"/>
          <w:lang w:eastAsia="ru-RU"/>
        </w:rPr>
        <w:t xml:space="preserve">ы «Развитие  </w:t>
      </w:r>
      <w:r w:rsidRPr="005049C0">
        <w:rPr>
          <w:rFonts w:ascii="Times New Roman" w:eastAsia="Times New Roman" w:hAnsi="Times New Roman" w:cs="Times New Roman"/>
          <w:bCs/>
          <w:sz w:val="28"/>
          <w:szCs w:val="28"/>
          <w:lang w:eastAsia="ru-RU"/>
        </w:rPr>
        <w:t>культуры в муниципальном образовании «</w:t>
      </w:r>
      <w:proofErr w:type="spellStart"/>
      <w:r w:rsidRPr="005049C0">
        <w:rPr>
          <w:rFonts w:ascii="Times New Roman" w:eastAsia="Times New Roman" w:hAnsi="Times New Roman" w:cs="Times New Roman"/>
          <w:bCs/>
          <w:sz w:val="28"/>
          <w:szCs w:val="28"/>
          <w:lang w:eastAsia="ru-RU"/>
        </w:rPr>
        <w:t>Катангский</w:t>
      </w:r>
      <w:proofErr w:type="spellEnd"/>
      <w:r w:rsidRPr="005049C0">
        <w:rPr>
          <w:rFonts w:ascii="Times New Roman" w:eastAsia="Times New Roman" w:hAnsi="Times New Roman" w:cs="Times New Roman"/>
          <w:bCs/>
          <w:sz w:val="28"/>
          <w:szCs w:val="28"/>
          <w:lang w:eastAsia="ru-RU"/>
        </w:rPr>
        <w:t xml:space="preserve"> район</w:t>
      </w:r>
      <w:r>
        <w:rPr>
          <w:rFonts w:ascii="Times New Roman" w:eastAsia="Times New Roman" w:hAnsi="Times New Roman" w:cs="Times New Roman"/>
          <w:bCs/>
          <w:sz w:val="28"/>
          <w:szCs w:val="28"/>
          <w:lang w:eastAsia="ru-RU"/>
        </w:rPr>
        <w:t>»</w:t>
      </w:r>
      <w:r w:rsidRPr="005049C0">
        <w:rPr>
          <w:rFonts w:ascii="Times New Roman" w:eastAsia="Times New Roman" w:hAnsi="Times New Roman" w:cs="Times New Roman"/>
          <w:color w:val="0D0D0D" w:themeColor="text1" w:themeTint="F2"/>
          <w:sz w:val="28"/>
          <w:szCs w:val="28"/>
          <w:lang w:eastAsia="ru-RU"/>
        </w:rPr>
        <w:t xml:space="preserve">, исполнителями или соисполнителями которых являются  </w:t>
      </w:r>
      <w:r w:rsidRPr="005049C0">
        <w:rPr>
          <w:rFonts w:ascii="Times New Roman" w:hAnsi="Times New Roman" w:cs="Times New Roman"/>
          <w:sz w:val="28"/>
          <w:szCs w:val="28"/>
        </w:rPr>
        <w:t xml:space="preserve">МОК администрации  </w:t>
      </w:r>
      <w:r w:rsidRPr="005049C0">
        <w:rPr>
          <w:rFonts w:ascii="Times New Roman" w:eastAsia="Times New Roman" w:hAnsi="Times New Roman" w:cs="Times New Roman"/>
          <w:bCs/>
          <w:sz w:val="28"/>
          <w:szCs w:val="28"/>
          <w:lang w:eastAsia="ru-RU"/>
        </w:rPr>
        <w:t>муниципально</w:t>
      </w:r>
      <w:r>
        <w:rPr>
          <w:rFonts w:ascii="Times New Roman" w:eastAsia="Times New Roman" w:hAnsi="Times New Roman" w:cs="Times New Roman"/>
          <w:bCs/>
          <w:sz w:val="28"/>
          <w:szCs w:val="28"/>
          <w:lang w:eastAsia="ru-RU"/>
        </w:rPr>
        <w:t>го</w:t>
      </w:r>
      <w:r w:rsidRPr="005049C0">
        <w:rPr>
          <w:rFonts w:ascii="Times New Roman" w:eastAsia="Times New Roman" w:hAnsi="Times New Roman" w:cs="Times New Roman"/>
          <w:bCs/>
          <w:sz w:val="28"/>
          <w:szCs w:val="28"/>
          <w:lang w:eastAsia="ru-RU"/>
        </w:rPr>
        <w:t xml:space="preserve"> образовани</w:t>
      </w:r>
      <w:r>
        <w:rPr>
          <w:rFonts w:ascii="Times New Roman" w:eastAsia="Times New Roman" w:hAnsi="Times New Roman" w:cs="Times New Roman"/>
          <w:bCs/>
          <w:sz w:val="28"/>
          <w:szCs w:val="28"/>
          <w:lang w:eastAsia="ru-RU"/>
        </w:rPr>
        <w:t>я</w:t>
      </w:r>
      <w:r w:rsidRPr="005049C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МКУК «</w:t>
      </w:r>
      <w:proofErr w:type="spellStart"/>
      <w:r>
        <w:rPr>
          <w:rFonts w:ascii="Times New Roman" w:eastAsia="Times New Roman" w:hAnsi="Times New Roman" w:cs="Times New Roman"/>
          <w:sz w:val="28"/>
          <w:szCs w:val="28"/>
          <w:lang w:eastAsia="ru-RU"/>
        </w:rPr>
        <w:t>Катангская</w:t>
      </w:r>
      <w:proofErr w:type="spellEnd"/>
      <w:r>
        <w:rPr>
          <w:rFonts w:ascii="Times New Roman" w:eastAsia="Times New Roman" w:hAnsi="Times New Roman" w:cs="Times New Roman"/>
          <w:sz w:val="28"/>
          <w:szCs w:val="28"/>
          <w:lang w:eastAsia="ru-RU"/>
        </w:rPr>
        <w:t xml:space="preserve"> ЦБС», </w:t>
      </w:r>
      <w:r w:rsidRPr="005049C0">
        <w:rPr>
          <w:rFonts w:ascii="Times New Roman" w:eastAsia="Times New Roman" w:hAnsi="Times New Roman" w:cs="Times New Roman"/>
          <w:sz w:val="28"/>
          <w:szCs w:val="28"/>
          <w:lang w:eastAsia="ru-RU"/>
        </w:rPr>
        <w:t>МКУ</w:t>
      </w:r>
      <w:r>
        <w:rPr>
          <w:rFonts w:ascii="Times New Roman" w:eastAsia="Times New Roman" w:hAnsi="Times New Roman" w:cs="Times New Roman"/>
          <w:sz w:val="28"/>
          <w:szCs w:val="28"/>
          <w:lang w:eastAsia="ru-RU"/>
        </w:rPr>
        <w:t xml:space="preserve"> «КДО </w:t>
      </w:r>
      <w:proofErr w:type="spellStart"/>
      <w:r>
        <w:rPr>
          <w:rFonts w:ascii="Times New Roman" w:eastAsia="Times New Roman" w:hAnsi="Times New Roman" w:cs="Times New Roman"/>
          <w:sz w:val="28"/>
          <w:szCs w:val="28"/>
          <w:lang w:eastAsia="ru-RU"/>
        </w:rPr>
        <w:t>Катангского</w:t>
      </w:r>
      <w:proofErr w:type="spellEnd"/>
      <w:r>
        <w:rPr>
          <w:rFonts w:ascii="Times New Roman" w:eastAsia="Times New Roman" w:hAnsi="Times New Roman" w:cs="Times New Roman"/>
          <w:sz w:val="28"/>
          <w:szCs w:val="28"/>
          <w:lang w:eastAsia="ru-RU"/>
        </w:rPr>
        <w:t xml:space="preserve"> района», </w:t>
      </w:r>
      <w:r w:rsidRPr="005049C0">
        <w:rPr>
          <w:rFonts w:ascii="Times New Roman" w:eastAsia="Times New Roman" w:hAnsi="Times New Roman" w:cs="Times New Roman"/>
          <w:sz w:val="28"/>
          <w:szCs w:val="28"/>
          <w:lang w:eastAsia="ru-RU"/>
        </w:rPr>
        <w:t xml:space="preserve">МКУК «Районный краеведческий музей имени В.Я. Шишкова».  </w:t>
      </w:r>
    </w:p>
    <w:p w14:paraId="197E0101" w14:textId="77777777" w:rsidR="004D536C" w:rsidRDefault="004D536C" w:rsidP="004D536C">
      <w:pPr>
        <w:spacing w:after="0"/>
        <w:jc w:val="both"/>
        <w:outlineLvl w:val="1"/>
        <w:rPr>
          <w:rFonts w:ascii="Times New Roman" w:eastAsia="Times New Roman" w:hAnsi="Times New Roman" w:cs="Times New Roman"/>
          <w:color w:val="0D0D0D" w:themeColor="text1" w:themeTint="F2"/>
          <w:sz w:val="28"/>
          <w:szCs w:val="28"/>
          <w:lang w:eastAsia="ru-RU"/>
        </w:rPr>
      </w:pPr>
      <w:r w:rsidRPr="00052BB3">
        <w:rPr>
          <w:rFonts w:ascii="Times New Roman" w:eastAsia="Times New Roman" w:hAnsi="Times New Roman" w:cs="Times New Roman"/>
          <w:b/>
          <w:color w:val="0D0D0D" w:themeColor="text1" w:themeTint="F2"/>
          <w:sz w:val="28"/>
          <w:szCs w:val="28"/>
          <w:lang w:eastAsia="ru-RU"/>
        </w:rPr>
        <w:t xml:space="preserve">     </w:t>
      </w:r>
      <w:r>
        <w:rPr>
          <w:rFonts w:ascii="Times New Roman" w:eastAsia="Times New Roman" w:hAnsi="Times New Roman" w:cs="Times New Roman"/>
          <w:b/>
          <w:color w:val="0D0D0D" w:themeColor="text1" w:themeTint="F2"/>
          <w:sz w:val="28"/>
          <w:szCs w:val="28"/>
          <w:lang w:eastAsia="ru-RU"/>
        </w:rPr>
        <w:t xml:space="preserve"> </w:t>
      </w:r>
      <w:r w:rsidRPr="004661BC">
        <w:rPr>
          <w:rFonts w:ascii="Times New Roman" w:eastAsia="Times New Roman" w:hAnsi="Times New Roman" w:cs="Times New Roman"/>
          <w:color w:val="0D0D0D" w:themeColor="text1" w:themeTint="F2"/>
          <w:sz w:val="28"/>
          <w:szCs w:val="28"/>
          <w:lang w:eastAsia="ru-RU"/>
        </w:rPr>
        <w:t>В ходе реализации</w:t>
      </w:r>
      <w:r>
        <w:rPr>
          <w:rFonts w:ascii="Times New Roman" w:eastAsia="Times New Roman" w:hAnsi="Times New Roman" w:cs="Times New Roman"/>
          <w:b/>
          <w:color w:val="0D0D0D" w:themeColor="text1" w:themeTint="F2"/>
          <w:sz w:val="28"/>
          <w:szCs w:val="28"/>
          <w:lang w:eastAsia="ru-RU"/>
        </w:rPr>
        <w:t xml:space="preserve"> </w:t>
      </w:r>
      <w:r w:rsidRPr="004661BC">
        <w:rPr>
          <w:rFonts w:ascii="Times New Roman" w:eastAsia="Times New Roman" w:hAnsi="Times New Roman" w:cs="Times New Roman"/>
          <w:color w:val="0D0D0D" w:themeColor="text1" w:themeTint="F2"/>
          <w:sz w:val="28"/>
          <w:szCs w:val="28"/>
          <w:lang w:eastAsia="ru-RU"/>
        </w:rPr>
        <w:t>мероп</w:t>
      </w:r>
      <w:r>
        <w:rPr>
          <w:rFonts w:ascii="Times New Roman" w:eastAsia="Times New Roman" w:hAnsi="Times New Roman" w:cs="Times New Roman"/>
          <w:color w:val="0D0D0D" w:themeColor="text1" w:themeTint="F2"/>
          <w:sz w:val="28"/>
          <w:szCs w:val="28"/>
          <w:lang w:eastAsia="ru-RU"/>
        </w:rPr>
        <w:t>р</w:t>
      </w:r>
      <w:r w:rsidRPr="004661BC">
        <w:rPr>
          <w:rFonts w:ascii="Times New Roman" w:eastAsia="Times New Roman" w:hAnsi="Times New Roman" w:cs="Times New Roman"/>
          <w:color w:val="0D0D0D" w:themeColor="text1" w:themeTint="F2"/>
          <w:sz w:val="28"/>
          <w:szCs w:val="28"/>
          <w:lang w:eastAsia="ru-RU"/>
        </w:rPr>
        <w:t>иятий</w:t>
      </w:r>
      <w:r>
        <w:rPr>
          <w:rFonts w:ascii="Times New Roman" w:eastAsia="Times New Roman" w:hAnsi="Times New Roman" w:cs="Times New Roman"/>
          <w:b/>
          <w:color w:val="0D0D0D" w:themeColor="text1" w:themeTint="F2"/>
          <w:sz w:val="28"/>
          <w:szCs w:val="28"/>
          <w:lang w:eastAsia="ru-RU"/>
        </w:rPr>
        <w:t xml:space="preserve"> </w:t>
      </w:r>
      <w:r w:rsidRPr="004661BC">
        <w:rPr>
          <w:rFonts w:ascii="Times New Roman" w:eastAsia="Times New Roman" w:hAnsi="Times New Roman" w:cs="Times New Roman"/>
          <w:color w:val="0D0D0D" w:themeColor="text1" w:themeTint="F2"/>
          <w:sz w:val="28"/>
          <w:szCs w:val="28"/>
          <w:lang w:eastAsia="ru-RU"/>
        </w:rPr>
        <w:t>м</w:t>
      </w:r>
      <w:r>
        <w:rPr>
          <w:rFonts w:ascii="Times New Roman" w:eastAsia="Times New Roman" w:hAnsi="Times New Roman" w:cs="Times New Roman"/>
          <w:color w:val="0D0D0D" w:themeColor="text1" w:themeTint="F2"/>
          <w:sz w:val="28"/>
          <w:szCs w:val="28"/>
          <w:lang w:eastAsia="ru-RU"/>
        </w:rPr>
        <w:t>униципальной</w:t>
      </w:r>
      <w:r w:rsidRPr="007933BE">
        <w:rPr>
          <w:rFonts w:ascii="Times New Roman" w:eastAsia="Times New Roman" w:hAnsi="Times New Roman" w:cs="Times New Roman"/>
          <w:color w:val="0D0D0D" w:themeColor="text1" w:themeTint="F2"/>
          <w:sz w:val="28"/>
          <w:szCs w:val="28"/>
          <w:lang w:eastAsia="ru-RU"/>
        </w:rPr>
        <w:t xml:space="preserve"> программ</w:t>
      </w:r>
      <w:r>
        <w:rPr>
          <w:rFonts w:ascii="Times New Roman" w:eastAsia="Times New Roman" w:hAnsi="Times New Roman" w:cs="Times New Roman"/>
          <w:color w:val="0D0D0D" w:themeColor="text1" w:themeTint="F2"/>
          <w:sz w:val="28"/>
          <w:szCs w:val="28"/>
          <w:lang w:eastAsia="ru-RU"/>
        </w:rPr>
        <w:t xml:space="preserve">ы «Развитие </w:t>
      </w:r>
      <w:r w:rsidRPr="005049C0">
        <w:rPr>
          <w:rFonts w:ascii="Times New Roman" w:eastAsia="Times New Roman" w:hAnsi="Times New Roman" w:cs="Times New Roman"/>
          <w:bCs/>
          <w:sz w:val="28"/>
          <w:szCs w:val="28"/>
          <w:lang w:eastAsia="ru-RU"/>
        </w:rPr>
        <w:t>культуры в муниципальном образовании «</w:t>
      </w:r>
      <w:proofErr w:type="spellStart"/>
      <w:r w:rsidRPr="005049C0">
        <w:rPr>
          <w:rFonts w:ascii="Times New Roman" w:eastAsia="Times New Roman" w:hAnsi="Times New Roman" w:cs="Times New Roman"/>
          <w:bCs/>
          <w:sz w:val="28"/>
          <w:szCs w:val="28"/>
          <w:lang w:eastAsia="ru-RU"/>
        </w:rPr>
        <w:t>Катангский</w:t>
      </w:r>
      <w:proofErr w:type="spellEnd"/>
      <w:r w:rsidRPr="005049C0">
        <w:rPr>
          <w:rFonts w:ascii="Times New Roman" w:eastAsia="Times New Roman" w:hAnsi="Times New Roman" w:cs="Times New Roman"/>
          <w:bCs/>
          <w:sz w:val="28"/>
          <w:szCs w:val="28"/>
          <w:lang w:eastAsia="ru-RU"/>
        </w:rPr>
        <w:t xml:space="preserve"> район</w:t>
      </w:r>
      <w:r>
        <w:rPr>
          <w:rFonts w:ascii="Times New Roman" w:eastAsia="Times New Roman" w:hAnsi="Times New Roman" w:cs="Times New Roman"/>
          <w:bCs/>
          <w:sz w:val="28"/>
          <w:szCs w:val="28"/>
          <w:lang w:eastAsia="ru-RU"/>
        </w:rPr>
        <w:t>»</w:t>
      </w:r>
      <w:r>
        <w:rPr>
          <w:rFonts w:ascii="Times New Roman" w:eastAsia="Times New Roman" w:hAnsi="Times New Roman" w:cs="Times New Roman"/>
          <w:color w:val="0D0D0D" w:themeColor="text1" w:themeTint="F2"/>
          <w:sz w:val="28"/>
          <w:szCs w:val="28"/>
          <w:lang w:eastAsia="ru-RU"/>
        </w:rPr>
        <w:t xml:space="preserve"> на 2019 -2024 годы» при плане </w:t>
      </w:r>
      <w:r w:rsidRPr="00B60368">
        <w:rPr>
          <w:rFonts w:ascii="Times New Roman" w:eastAsia="Times New Roman" w:hAnsi="Times New Roman" w:cs="Times New Roman"/>
          <w:color w:val="0D0D0D" w:themeColor="text1" w:themeTint="F2"/>
          <w:sz w:val="28"/>
          <w:szCs w:val="28"/>
          <w:lang w:eastAsia="ru-RU"/>
        </w:rPr>
        <w:t xml:space="preserve">в </w:t>
      </w:r>
      <w:r>
        <w:rPr>
          <w:rFonts w:ascii="Times New Roman" w:eastAsia="Times New Roman" w:hAnsi="Times New Roman" w:cs="Times New Roman"/>
          <w:color w:val="0D0D0D" w:themeColor="text1" w:themeTint="F2"/>
          <w:sz w:val="28"/>
          <w:szCs w:val="28"/>
          <w:lang w:eastAsia="ru-RU"/>
        </w:rPr>
        <w:t>56 885 320,07 рублей исполнение составило</w:t>
      </w:r>
      <w:r>
        <w:rPr>
          <w:rFonts w:ascii="Times New Roman" w:eastAsia="Times New Roman" w:hAnsi="Times New Roman" w:cs="Times New Roman"/>
          <w:sz w:val="28"/>
          <w:szCs w:val="28"/>
          <w:lang w:eastAsia="ru-RU"/>
        </w:rPr>
        <w:t> </w:t>
      </w:r>
      <w:r>
        <w:rPr>
          <w:rFonts w:ascii="Times New Roman" w:eastAsia="Times New Roman" w:hAnsi="Times New Roman" w:cs="Times New Roman"/>
          <w:color w:val="0D0D0D" w:themeColor="text1" w:themeTint="F2"/>
          <w:sz w:val="28"/>
          <w:szCs w:val="28"/>
          <w:lang w:eastAsia="ru-RU"/>
        </w:rPr>
        <w:t xml:space="preserve">56 022 266,92 </w:t>
      </w:r>
      <w:r>
        <w:rPr>
          <w:rFonts w:ascii="Times New Roman" w:eastAsia="Times New Roman" w:hAnsi="Times New Roman" w:cs="Times New Roman"/>
          <w:sz w:val="28"/>
          <w:szCs w:val="28"/>
          <w:lang w:eastAsia="ru-RU"/>
        </w:rPr>
        <w:t xml:space="preserve">рублей, или 98,5%. </w:t>
      </w:r>
      <w:r>
        <w:rPr>
          <w:rFonts w:ascii="Times New Roman" w:eastAsia="Times New Roman" w:hAnsi="Times New Roman" w:cs="Times New Roman"/>
          <w:color w:val="0D0D0D" w:themeColor="text1" w:themeTint="F2"/>
          <w:sz w:val="28"/>
          <w:szCs w:val="28"/>
          <w:lang w:eastAsia="ru-RU"/>
        </w:rPr>
        <w:t xml:space="preserve"> </w:t>
      </w:r>
    </w:p>
    <w:p w14:paraId="11F95424"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В соответствии с заключением Администрации об эффективности реализации муниципальных программ за 2022 год, программа «Развитие </w:t>
      </w:r>
      <w:r w:rsidRPr="005049C0">
        <w:rPr>
          <w:rFonts w:ascii="Times New Roman" w:eastAsia="Times New Roman" w:hAnsi="Times New Roman" w:cs="Times New Roman"/>
          <w:bCs/>
          <w:sz w:val="28"/>
          <w:szCs w:val="28"/>
          <w:lang w:eastAsia="ru-RU"/>
        </w:rPr>
        <w:t>культуры в муниципальном образовании «</w:t>
      </w:r>
      <w:proofErr w:type="spellStart"/>
      <w:r w:rsidRPr="005049C0">
        <w:rPr>
          <w:rFonts w:ascii="Times New Roman" w:eastAsia="Times New Roman" w:hAnsi="Times New Roman" w:cs="Times New Roman"/>
          <w:bCs/>
          <w:sz w:val="28"/>
          <w:szCs w:val="28"/>
          <w:lang w:eastAsia="ru-RU"/>
        </w:rPr>
        <w:t>Катангский</w:t>
      </w:r>
      <w:proofErr w:type="spellEnd"/>
      <w:r w:rsidRPr="005049C0">
        <w:rPr>
          <w:rFonts w:ascii="Times New Roman" w:eastAsia="Times New Roman" w:hAnsi="Times New Roman" w:cs="Times New Roman"/>
          <w:bCs/>
          <w:sz w:val="28"/>
          <w:szCs w:val="28"/>
          <w:lang w:eastAsia="ru-RU"/>
        </w:rPr>
        <w:t xml:space="preserve"> район</w:t>
      </w:r>
      <w:r>
        <w:rPr>
          <w:rFonts w:ascii="Times New Roman" w:eastAsia="Times New Roman" w:hAnsi="Times New Roman" w:cs="Times New Roman"/>
          <w:bCs/>
          <w:sz w:val="28"/>
          <w:szCs w:val="28"/>
          <w:lang w:eastAsia="ru-RU"/>
        </w:rPr>
        <w:t>»</w:t>
      </w:r>
      <w:r>
        <w:rPr>
          <w:rFonts w:ascii="Times New Roman" w:eastAsia="Times New Roman" w:hAnsi="Times New Roman" w:cs="Times New Roman"/>
          <w:color w:val="0D0D0D" w:themeColor="text1" w:themeTint="F2"/>
          <w:sz w:val="28"/>
          <w:szCs w:val="28"/>
          <w:lang w:eastAsia="ru-RU"/>
        </w:rPr>
        <w:t xml:space="preserve"> на 2019 -2024 годы получила статус «Эффективность высокая». </w:t>
      </w:r>
    </w:p>
    <w:p w14:paraId="251D9536" w14:textId="77777777" w:rsidR="004D536C" w:rsidRDefault="004D536C" w:rsidP="004D536C">
      <w:pPr>
        <w:shd w:val="clear" w:color="auto" w:fill="FFFFFF"/>
        <w:spacing w:after="0"/>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       Выводы.</w:t>
      </w:r>
    </w:p>
    <w:p w14:paraId="7AF211EE" w14:textId="77777777" w:rsidR="004D536C" w:rsidRDefault="004D536C" w:rsidP="004D536C">
      <w:pPr>
        <w:shd w:val="clear" w:color="auto" w:fill="FFFFFF"/>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1. </w:t>
      </w:r>
      <w:r w:rsidRPr="00E452AE">
        <w:rPr>
          <w:rFonts w:ascii="Times New Roman" w:eastAsia="Times New Roman" w:hAnsi="Times New Roman" w:cs="Times New Roman"/>
          <w:sz w:val="28"/>
          <w:szCs w:val="28"/>
          <w:lang w:eastAsia="ru-RU"/>
        </w:rPr>
        <w:t xml:space="preserve">Внешняя проверка годовой бюджетной отчетности </w:t>
      </w:r>
      <w:r>
        <w:rPr>
          <w:rFonts w:ascii="Times New Roman" w:eastAsia="Times New Roman" w:hAnsi="Times New Roman" w:cs="Times New Roman"/>
          <w:sz w:val="28"/>
          <w:szCs w:val="28"/>
          <w:lang w:eastAsia="ru-RU"/>
        </w:rPr>
        <w:t xml:space="preserve">муниципального отдела по развитию культуры, молодежной политике и спорту администрации </w:t>
      </w:r>
      <w:r w:rsidRPr="00E452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 </w:t>
      </w:r>
      <w:r w:rsidRPr="00E452AE">
        <w:rPr>
          <w:rFonts w:ascii="Times New Roman" w:eastAsia="Times New Roman" w:hAnsi="Times New Roman" w:cs="Times New Roman"/>
          <w:sz w:val="28"/>
          <w:szCs w:val="28"/>
          <w:lang w:eastAsia="ru-RU"/>
        </w:rPr>
        <w:t>за 20</w:t>
      </w:r>
      <w:r>
        <w:rPr>
          <w:rFonts w:ascii="Times New Roman" w:eastAsia="Times New Roman" w:hAnsi="Times New Roman" w:cs="Times New Roman"/>
          <w:sz w:val="28"/>
          <w:szCs w:val="28"/>
          <w:lang w:eastAsia="ru-RU"/>
        </w:rPr>
        <w:t>22</w:t>
      </w:r>
      <w:r w:rsidRPr="00E452AE">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показала, что в целом отчет соответствует требованиям </w:t>
      </w:r>
      <w:r w:rsidRPr="00FA2511">
        <w:rPr>
          <w:rFonts w:ascii="Times New Roman" w:eastAsia="Times New Roman" w:hAnsi="Times New Roman" w:cs="Times New Roman"/>
          <w:bCs/>
          <w:sz w:val="28"/>
          <w:szCs w:val="28"/>
          <w:bdr w:val="none" w:sz="0" w:space="0" w:color="auto" w:frame="1"/>
          <w:lang w:eastAsia="ru-RU"/>
        </w:rPr>
        <w:t xml:space="preserve">Инструкции о порядке составления и </w:t>
      </w:r>
      <w:bookmarkStart w:id="16" w:name="_GoBack"/>
      <w:bookmarkEnd w:id="16"/>
      <w:r w:rsidRPr="00FA2511">
        <w:rPr>
          <w:rFonts w:ascii="Times New Roman" w:eastAsia="Times New Roman" w:hAnsi="Times New Roman" w:cs="Times New Roman"/>
          <w:bCs/>
          <w:sz w:val="28"/>
          <w:szCs w:val="28"/>
          <w:bdr w:val="none" w:sz="0" w:space="0" w:color="auto" w:frame="1"/>
          <w:lang w:eastAsia="ru-RU"/>
        </w:rPr>
        <w:lastRenderedPageBreak/>
        <w:t>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w:t>
      </w:r>
      <w:r>
        <w:rPr>
          <w:rFonts w:ascii="Times New Roman" w:eastAsia="Times New Roman" w:hAnsi="Times New Roman" w:cs="Times New Roman"/>
          <w:bCs/>
          <w:sz w:val="28"/>
          <w:szCs w:val="28"/>
          <w:bdr w:val="none" w:sz="0" w:space="0" w:color="auto" w:frame="1"/>
          <w:lang w:eastAsia="ru-RU"/>
        </w:rPr>
        <w:t xml:space="preserve">н, </w:t>
      </w:r>
      <w:r w:rsidRPr="00E452AE">
        <w:rPr>
          <w:rFonts w:ascii="Times New Roman" w:eastAsia="Times New Roman" w:hAnsi="Times New Roman" w:cs="Times New Roman"/>
          <w:sz w:val="28"/>
          <w:szCs w:val="28"/>
          <w:lang w:eastAsia="ru-RU"/>
        </w:rPr>
        <w:t xml:space="preserve">структуре и бюджетной классификации, которые применялись при утверждении решения </w:t>
      </w:r>
      <w:r>
        <w:rPr>
          <w:rFonts w:ascii="Times New Roman" w:eastAsia="Times New Roman" w:hAnsi="Times New Roman" w:cs="Times New Roman"/>
          <w:bCs/>
          <w:sz w:val="28"/>
          <w:szCs w:val="28"/>
          <w:lang w:eastAsia="ru-RU"/>
        </w:rPr>
        <w:t xml:space="preserve">о местном бюджете. </w:t>
      </w:r>
    </w:p>
    <w:p w14:paraId="33A6C515" w14:textId="77777777" w:rsidR="004D536C" w:rsidRDefault="004D536C" w:rsidP="004D536C">
      <w:pPr>
        <w:shd w:val="clear" w:color="auto" w:fill="FFFFFF"/>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При составлении бюджетной отчетности допущены отдельные нарушения Инструкции 191н:</w:t>
      </w:r>
    </w:p>
    <w:p w14:paraId="1FE38694" w14:textId="77777777" w:rsidR="004D536C" w:rsidRPr="00323881" w:rsidRDefault="004D536C" w:rsidP="004D536C">
      <w:pPr>
        <w:spacing w:after="0"/>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представленные к пояснительной записке (ф.0503160) с</w:t>
      </w:r>
      <w:r w:rsidRPr="00323881">
        <w:rPr>
          <w:rFonts w:ascii="Times New Roman" w:eastAsia="Times New Roman" w:hAnsi="Times New Roman" w:cs="Times New Roman"/>
          <w:color w:val="0D0D0D" w:themeColor="text1" w:themeTint="F2"/>
          <w:sz w:val="28"/>
          <w:szCs w:val="28"/>
          <w:lang w:eastAsia="ru-RU"/>
        </w:rPr>
        <w:t xml:space="preserve">ведения об исполнении текстовых статей </w:t>
      </w:r>
      <w:r>
        <w:rPr>
          <w:rFonts w:ascii="Times New Roman" w:eastAsia="Times New Roman" w:hAnsi="Times New Roman" w:cs="Times New Roman"/>
          <w:color w:val="0D0D0D" w:themeColor="text1" w:themeTint="F2"/>
          <w:sz w:val="28"/>
          <w:szCs w:val="28"/>
          <w:lang w:eastAsia="ru-RU"/>
        </w:rPr>
        <w:t xml:space="preserve"> </w:t>
      </w:r>
      <w:r w:rsidRPr="00323881">
        <w:rPr>
          <w:rFonts w:ascii="Times New Roman" w:eastAsia="Times New Roman" w:hAnsi="Times New Roman" w:cs="Times New Roman"/>
          <w:color w:val="0D0D0D" w:themeColor="text1" w:themeTint="F2"/>
          <w:sz w:val="28"/>
          <w:szCs w:val="28"/>
          <w:lang w:eastAsia="ru-RU"/>
        </w:rPr>
        <w:t>решения о бюджете (</w:t>
      </w:r>
      <w:hyperlink r:id="rId58" w:anchor="/document/99/902254657/XA00M282M0/" w:tgtFrame="_self" w:history="1">
        <w:r>
          <w:rPr>
            <w:rFonts w:ascii="Times New Roman" w:eastAsia="Times New Roman" w:hAnsi="Times New Roman" w:cs="Times New Roman"/>
            <w:color w:val="0D0D0D" w:themeColor="text1" w:themeTint="F2"/>
            <w:sz w:val="28"/>
            <w:szCs w:val="28"/>
            <w:lang w:eastAsia="ru-RU"/>
          </w:rPr>
          <w:t>т</w:t>
        </w:r>
        <w:r w:rsidRPr="00323881">
          <w:rPr>
            <w:rFonts w:ascii="Times New Roman" w:eastAsia="Times New Roman" w:hAnsi="Times New Roman" w:cs="Times New Roman"/>
            <w:color w:val="0D0D0D" w:themeColor="text1" w:themeTint="F2"/>
            <w:sz w:val="28"/>
            <w:szCs w:val="28"/>
            <w:lang w:eastAsia="ru-RU"/>
          </w:rPr>
          <w:t>аблица N 3</w:t>
        </w:r>
      </w:hyperlink>
      <w:r>
        <w:rPr>
          <w:rFonts w:ascii="Times New Roman" w:eastAsia="Times New Roman" w:hAnsi="Times New Roman" w:cs="Times New Roman"/>
          <w:color w:val="0D0D0D" w:themeColor="text1" w:themeTint="F2"/>
          <w:sz w:val="28"/>
          <w:szCs w:val="28"/>
          <w:lang w:eastAsia="ru-RU"/>
        </w:rPr>
        <w:t xml:space="preserve">)  не содержат интересующей информации; </w:t>
      </w:r>
    </w:p>
    <w:p w14:paraId="76AEAE55" w14:textId="77777777" w:rsidR="004D536C" w:rsidRDefault="004D536C" w:rsidP="004D536C">
      <w:pPr>
        <w:shd w:val="clear" w:color="auto" w:fill="FFFFFF"/>
        <w:spacing w:after="0"/>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bCs/>
          <w:sz w:val="28"/>
          <w:szCs w:val="28"/>
          <w:lang w:eastAsia="ru-RU"/>
        </w:rPr>
        <w:t>- в</w:t>
      </w:r>
      <w:r>
        <w:rPr>
          <w:rFonts w:ascii="Times New Roman" w:eastAsia="Times New Roman" w:hAnsi="Times New Roman" w:cs="Times New Roman"/>
          <w:color w:val="0D0D0D" w:themeColor="text1" w:themeTint="F2"/>
          <w:sz w:val="28"/>
          <w:szCs w:val="28"/>
          <w:lang w:eastAsia="ru-RU"/>
        </w:rPr>
        <w:t xml:space="preserve"> нарушении пункта 176 Инструкции не представлены сведения об исполнении судебных решений по денежным обязательствам (ф.0503296), данные сведения не включены в перечень </w:t>
      </w:r>
      <w:r w:rsidRPr="000A1B73">
        <w:rPr>
          <w:rFonts w:ascii="Times New Roman" w:eastAsia="Times New Roman" w:hAnsi="Times New Roman" w:cs="Times New Roman"/>
          <w:color w:val="0D0D0D" w:themeColor="text1" w:themeTint="F2"/>
          <w:sz w:val="28"/>
          <w:szCs w:val="28"/>
          <w:lang w:eastAsia="ru-RU"/>
        </w:rPr>
        <w:t>форм отчетности</w:t>
      </w:r>
      <w:r>
        <w:rPr>
          <w:rFonts w:ascii="Times New Roman" w:eastAsia="Times New Roman" w:hAnsi="Times New Roman" w:cs="Times New Roman"/>
          <w:color w:val="0D0D0D" w:themeColor="text1" w:themeTint="F2"/>
          <w:sz w:val="28"/>
          <w:szCs w:val="28"/>
          <w:lang w:eastAsia="ru-RU"/>
        </w:rPr>
        <w:t xml:space="preserve"> раздела 5 пояснительной записки. </w:t>
      </w:r>
    </w:p>
    <w:p w14:paraId="2662F987"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Pr>
          <w:rFonts w:ascii="Times New Roman" w:eastAsia="Times New Roman" w:hAnsi="Times New Roman" w:cs="Times New Roman"/>
          <w:bCs/>
          <w:sz w:val="28"/>
          <w:szCs w:val="28"/>
          <w:lang w:eastAsia="ru-RU"/>
        </w:rPr>
        <w:t xml:space="preserve">    3. В представленной отчетности не установлено расхождение взаимоувязанных форм, нарушений ведения бухгалтерского учета, что позволяет признать достоверность бюджетной отчетности м</w:t>
      </w:r>
      <w:r>
        <w:rPr>
          <w:rFonts w:ascii="Times New Roman" w:eastAsia="Times New Roman" w:hAnsi="Times New Roman" w:cs="Times New Roman"/>
          <w:sz w:val="28"/>
          <w:szCs w:val="28"/>
          <w:lang w:eastAsia="ru-RU"/>
        </w:rPr>
        <w:t>униципального отдела по развитию культуры, молодежной политике и спорту администрации муниципального образования «</w:t>
      </w:r>
      <w:proofErr w:type="spellStart"/>
      <w:r>
        <w:rPr>
          <w:rFonts w:ascii="Times New Roman" w:eastAsia="Times New Roman" w:hAnsi="Times New Roman" w:cs="Times New Roman"/>
          <w:sz w:val="28"/>
          <w:szCs w:val="28"/>
          <w:lang w:eastAsia="ru-RU"/>
        </w:rPr>
        <w:t>Катангский</w:t>
      </w:r>
      <w:proofErr w:type="spellEnd"/>
      <w:r>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bCs/>
          <w:sz w:val="28"/>
          <w:szCs w:val="28"/>
          <w:lang w:eastAsia="ru-RU"/>
        </w:rPr>
        <w:t xml:space="preserve">.  </w:t>
      </w:r>
    </w:p>
    <w:p w14:paraId="3E0B7341"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
          <w:bCs/>
          <w:sz w:val="28"/>
          <w:szCs w:val="28"/>
          <w:lang w:eastAsia="ru-RU"/>
        </w:rPr>
      </w:pPr>
      <w:bookmarkStart w:id="17" w:name="_Hlk99456760"/>
      <w:r>
        <w:rPr>
          <w:rFonts w:ascii="Times New Roman" w:eastAsia="Times New Roman" w:hAnsi="Times New Roman" w:cs="Times New Roman"/>
          <w:bCs/>
          <w:sz w:val="28"/>
          <w:szCs w:val="28"/>
          <w:lang w:eastAsia="ru-RU"/>
        </w:rPr>
        <w:t xml:space="preserve">     </w:t>
      </w:r>
      <w:bookmarkEnd w:id="17"/>
      <w:r>
        <w:rPr>
          <w:rFonts w:ascii="Times New Roman" w:eastAsia="Times New Roman" w:hAnsi="Times New Roman" w:cs="Times New Roman"/>
          <w:b/>
          <w:bCs/>
          <w:sz w:val="28"/>
          <w:szCs w:val="28"/>
          <w:lang w:eastAsia="ru-RU"/>
        </w:rPr>
        <w:t xml:space="preserve"> </w:t>
      </w:r>
      <w:r w:rsidRPr="00D12CBD">
        <w:rPr>
          <w:rFonts w:ascii="Times New Roman" w:eastAsia="Times New Roman" w:hAnsi="Times New Roman" w:cs="Times New Roman"/>
          <w:b/>
          <w:bCs/>
          <w:sz w:val="28"/>
          <w:szCs w:val="28"/>
          <w:lang w:eastAsia="ru-RU"/>
        </w:rPr>
        <w:t>Предложения.</w:t>
      </w:r>
    </w:p>
    <w:p w14:paraId="58515BD4" w14:textId="77777777" w:rsidR="004D536C"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7A583E">
        <w:rPr>
          <w:rFonts w:ascii="Times New Roman" w:eastAsia="Times New Roman" w:hAnsi="Times New Roman" w:cs="Times New Roman"/>
          <w:bCs/>
          <w:sz w:val="28"/>
          <w:szCs w:val="28"/>
          <w:lang w:eastAsia="ru-RU"/>
        </w:rPr>
        <w:t>1.</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При составлении бюджетной отчетности руководствоваться </w:t>
      </w:r>
      <w:r w:rsidRPr="007A583E">
        <w:rPr>
          <w:rFonts w:ascii="Times New Roman" w:eastAsia="Times New Roman" w:hAnsi="Times New Roman" w:cs="Times New Roman"/>
          <w:bCs/>
          <w:sz w:val="28"/>
          <w:szCs w:val="28"/>
          <w:lang w:eastAsia="ru-RU"/>
        </w:rPr>
        <w:t>Инструкци</w:t>
      </w:r>
      <w:r>
        <w:rPr>
          <w:rFonts w:ascii="Times New Roman" w:eastAsia="Times New Roman" w:hAnsi="Times New Roman" w:cs="Times New Roman"/>
          <w:bCs/>
          <w:sz w:val="28"/>
          <w:szCs w:val="28"/>
          <w:lang w:eastAsia="ru-RU"/>
        </w:rPr>
        <w:t>ей</w:t>
      </w:r>
      <w:r w:rsidRPr="007A583E">
        <w:rPr>
          <w:rFonts w:ascii="Times New Roman" w:eastAsia="Times New Roman" w:hAnsi="Times New Roman" w:cs="Times New Roman"/>
          <w:bCs/>
          <w:sz w:val="28"/>
          <w:szCs w:val="28"/>
          <w:lang w:eastAsia="ru-RU"/>
        </w:rPr>
        <w:t xml:space="preserve"> </w:t>
      </w:r>
      <w:r w:rsidRPr="00FA2511">
        <w:rPr>
          <w:rFonts w:ascii="Times New Roman" w:eastAsia="Times New Roman" w:hAnsi="Times New Roman" w:cs="Times New Roman"/>
          <w:bCs/>
          <w:sz w:val="28"/>
          <w:szCs w:val="28"/>
          <w:bdr w:val="none" w:sz="0" w:space="0" w:color="auto" w:frame="1"/>
          <w:lang w:eastAsia="ru-RU"/>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w:t>
      </w:r>
      <w:r>
        <w:rPr>
          <w:rFonts w:ascii="Times New Roman" w:eastAsia="Times New Roman" w:hAnsi="Times New Roman" w:cs="Times New Roman"/>
          <w:bCs/>
          <w:sz w:val="28"/>
          <w:szCs w:val="28"/>
          <w:bdr w:val="none" w:sz="0" w:space="0" w:color="auto" w:frame="1"/>
          <w:lang w:eastAsia="ru-RU"/>
        </w:rPr>
        <w:t>н.</w:t>
      </w:r>
      <w:r>
        <w:rPr>
          <w:rFonts w:ascii="Times New Roman" w:eastAsia="Times New Roman" w:hAnsi="Times New Roman" w:cs="Times New Roman"/>
          <w:bCs/>
          <w:sz w:val="28"/>
          <w:szCs w:val="28"/>
          <w:lang w:eastAsia="ru-RU"/>
        </w:rPr>
        <w:t xml:space="preserve"> </w:t>
      </w:r>
    </w:p>
    <w:p w14:paraId="443CBE57" w14:textId="77777777" w:rsidR="004D536C" w:rsidRPr="007A583E" w:rsidRDefault="004D536C" w:rsidP="004D536C">
      <w:pPr>
        <w:tabs>
          <w:tab w:val="center" w:pos="0"/>
        </w:tabs>
        <w:autoSpaceDE w:val="0"/>
        <w:autoSpaceDN w:val="0"/>
        <w:adjustRightInd w:val="0"/>
        <w:spacing w:after="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Устранить нарушения, указанные в акте проверки, учесть выявленные в ходе проверки недостатки при составлении бюджетной отчетности за 2023 год. </w:t>
      </w:r>
    </w:p>
    <w:p w14:paraId="695EDFC7" w14:textId="77777777" w:rsidR="004D536C" w:rsidRDefault="004D536C" w:rsidP="004D536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77BBBCC4" w14:textId="77777777" w:rsidR="004D536C" w:rsidRPr="00B2239D" w:rsidRDefault="004D536C" w:rsidP="004D536C">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p>
    <w:p w14:paraId="706A9D3F" w14:textId="77777777" w:rsidR="004D536C" w:rsidRDefault="004D536C"/>
    <w:sectPr w:rsidR="004D536C" w:rsidSect="000A7927">
      <w:footerReference w:type="default" r:id="rId5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A60F6" w14:textId="77777777" w:rsidR="00212754" w:rsidRDefault="00212754">
      <w:pPr>
        <w:spacing w:after="0" w:line="240" w:lineRule="auto"/>
      </w:pPr>
      <w:r>
        <w:separator/>
      </w:r>
    </w:p>
  </w:endnote>
  <w:endnote w:type="continuationSeparator" w:id="0">
    <w:p w14:paraId="3CE79DD1" w14:textId="77777777" w:rsidR="00212754" w:rsidRDefault="0021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725546"/>
      <w:docPartObj>
        <w:docPartGallery w:val="Page Numbers (Bottom of Page)"/>
        <w:docPartUnique/>
      </w:docPartObj>
    </w:sdtPr>
    <w:sdtEndPr>
      <w:rPr>
        <w:rFonts w:ascii="Times New Roman" w:hAnsi="Times New Roman" w:cs="Times New Roman"/>
        <w:sz w:val="20"/>
        <w:szCs w:val="20"/>
      </w:rPr>
    </w:sdtEndPr>
    <w:sdtContent>
      <w:p w14:paraId="2F16C6A1" w14:textId="77777777" w:rsidR="007F3CB2" w:rsidRPr="007F3CB2" w:rsidRDefault="004D536C">
        <w:pPr>
          <w:pStyle w:val="a3"/>
          <w:jc w:val="right"/>
          <w:rPr>
            <w:rFonts w:ascii="Times New Roman" w:hAnsi="Times New Roman" w:cs="Times New Roman"/>
            <w:sz w:val="20"/>
            <w:szCs w:val="20"/>
          </w:rPr>
        </w:pPr>
        <w:r w:rsidRPr="007F3CB2">
          <w:rPr>
            <w:rFonts w:ascii="Times New Roman" w:hAnsi="Times New Roman" w:cs="Times New Roman"/>
            <w:sz w:val="20"/>
            <w:szCs w:val="20"/>
          </w:rPr>
          <w:fldChar w:fldCharType="begin"/>
        </w:r>
        <w:r w:rsidRPr="007F3CB2">
          <w:rPr>
            <w:rFonts w:ascii="Times New Roman" w:hAnsi="Times New Roman" w:cs="Times New Roman"/>
            <w:sz w:val="20"/>
            <w:szCs w:val="20"/>
          </w:rPr>
          <w:instrText>PAGE   \* MERGEFORMAT</w:instrText>
        </w:r>
        <w:r w:rsidRPr="007F3CB2">
          <w:rPr>
            <w:rFonts w:ascii="Times New Roman" w:hAnsi="Times New Roman" w:cs="Times New Roman"/>
            <w:sz w:val="20"/>
            <w:szCs w:val="20"/>
          </w:rPr>
          <w:fldChar w:fldCharType="separate"/>
        </w:r>
        <w:r w:rsidRPr="007F3CB2">
          <w:rPr>
            <w:rFonts w:ascii="Times New Roman" w:hAnsi="Times New Roman" w:cs="Times New Roman"/>
            <w:sz w:val="20"/>
            <w:szCs w:val="20"/>
          </w:rPr>
          <w:t>2</w:t>
        </w:r>
        <w:r w:rsidRPr="007F3CB2">
          <w:rPr>
            <w:rFonts w:ascii="Times New Roman" w:hAnsi="Times New Roman" w:cs="Times New Roman"/>
            <w:sz w:val="20"/>
            <w:szCs w:val="20"/>
          </w:rPr>
          <w:fldChar w:fldCharType="end"/>
        </w:r>
      </w:p>
    </w:sdtContent>
  </w:sdt>
  <w:p w14:paraId="17CEE8A1" w14:textId="77777777" w:rsidR="003409CA" w:rsidRDefault="002127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8CDCB" w14:textId="77777777" w:rsidR="00212754" w:rsidRDefault="00212754">
      <w:pPr>
        <w:spacing w:after="0" w:line="240" w:lineRule="auto"/>
      </w:pPr>
      <w:r>
        <w:separator/>
      </w:r>
    </w:p>
  </w:footnote>
  <w:footnote w:type="continuationSeparator" w:id="0">
    <w:p w14:paraId="4D19A55D" w14:textId="77777777" w:rsidR="00212754" w:rsidRDefault="00212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80C"/>
    <w:multiLevelType w:val="hybridMultilevel"/>
    <w:tmpl w:val="35788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9703F"/>
    <w:multiLevelType w:val="hybridMultilevel"/>
    <w:tmpl w:val="35788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D5137"/>
    <w:multiLevelType w:val="hybridMultilevel"/>
    <w:tmpl w:val="35788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4422EA"/>
    <w:multiLevelType w:val="hybridMultilevel"/>
    <w:tmpl w:val="35788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89"/>
    <w:rsid w:val="00113576"/>
    <w:rsid w:val="00212754"/>
    <w:rsid w:val="002B7A4C"/>
    <w:rsid w:val="004D536C"/>
    <w:rsid w:val="005D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EEE2"/>
  <w15:chartTrackingRefBased/>
  <w15:docId w15:val="{7B2F88EA-50AD-43CE-BEC1-4590776D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3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36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36C"/>
  </w:style>
  <w:style w:type="paragraph" w:styleId="a5">
    <w:name w:val="List Paragraph"/>
    <w:basedOn w:val="a"/>
    <w:uiPriority w:val="34"/>
    <w:qFormat/>
    <w:rsid w:val="004D536C"/>
    <w:pPr>
      <w:ind w:left="720"/>
      <w:contextualSpacing/>
    </w:pPr>
  </w:style>
  <w:style w:type="character" w:styleId="a6">
    <w:name w:val="Hyperlink"/>
    <w:basedOn w:val="a0"/>
    <w:uiPriority w:val="99"/>
    <w:unhideWhenUsed/>
    <w:rsid w:val="004D5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9" Type="http://schemas.openxmlformats.org/officeDocument/2006/relationships/hyperlink" Target="https://www.gosfinansy.ru/" TargetMode="External"/><Relationship Id="rId21" Type="http://schemas.openxmlformats.org/officeDocument/2006/relationships/hyperlink" Target="https://www.gosfinansy.ru/" TargetMode="External"/><Relationship Id="rId34"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 Type="http://schemas.openxmlformats.org/officeDocument/2006/relationships/hyperlink" Target="https://www.gosfinansy.ru/" TargetMode="External"/><Relationship Id="rId2" Type="http://schemas.openxmlformats.org/officeDocument/2006/relationships/styles" Target="styles.xml"/><Relationship Id="rId16" Type="http://schemas.openxmlformats.org/officeDocument/2006/relationships/hyperlink" Target="https://www.gosfinansy.ru/" TargetMode="External"/><Relationship Id="rId29"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footer" Target="footer1.xm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13513</Words>
  <Characters>77026</Characters>
  <Application>Microsoft Office Word</Application>
  <DocSecurity>0</DocSecurity>
  <Lines>641</Lines>
  <Paragraphs>180</Paragraphs>
  <ScaleCrop>false</ScaleCrop>
  <Company/>
  <LinksUpToDate>false</LinksUpToDate>
  <CharactersWithSpaces>90359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Олегович</dc:creator>
  <cp:keywords/>
  <dc:description/>
  <cp:lastModifiedBy>Андрей Олегович</cp:lastModifiedBy>
  <cp:revision>5</cp:revision>
  <dcterms:created xsi:type="dcterms:W3CDTF">2023-12-19T08:10:00Z</dcterms:created>
  <dcterms:modified xsi:type="dcterms:W3CDTF">2023-12-20T01:22:00Z</dcterms:modified>
</cp:coreProperties>
</file>