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595F" w14:textId="77777777" w:rsidR="004C340A" w:rsidRPr="007F2B09" w:rsidRDefault="004E6C0C" w:rsidP="00C44ACF">
      <w:pPr>
        <w:spacing w:before="100" w:beforeAutospacing="1" w:after="100" w:afterAutospacing="1"/>
        <w:jc w:val="center"/>
        <w:rPr>
          <w:rFonts w:ascii="Arial" w:eastAsia="Times New Roman" w:hAnsi="Arial" w:cs="Arial"/>
          <w:color w:val="0D0D0D" w:themeColor="text1" w:themeTint="F2"/>
          <w:sz w:val="20"/>
          <w:szCs w:val="20"/>
          <w:lang w:eastAsia="ru-RU"/>
        </w:rPr>
      </w:pPr>
      <w:bookmarkStart w:id="0" w:name="_Hlk88654480"/>
      <w:bookmarkEnd w:id="0"/>
      <w:r w:rsidRPr="007F2B09">
        <w:rPr>
          <w:rFonts w:ascii="Arial" w:eastAsia="Times New Roman" w:hAnsi="Arial" w:cs="Arial"/>
          <w:noProof/>
          <w:color w:val="0D0D0D" w:themeColor="text1" w:themeTint="F2"/>
          <w:sz w:val="20"/>
          <w:szCs w:val="20"/>
          <w:lang w:eastAsia="ru-RU"/>
        </w:rPr>
        <w:drawing>
          <wp:inline distT="0" distB="0" distL="0" distR="0" wp14:anchorId="27FE3EF8" wp14:editId="5FC2879C">
            <wp:extent cx="956945" cy="1146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146175"/>
                    </a:xfrm>
                    <a:prstGeom prst="rect">
                      <a:avLst/>
                    </a:prstGeom>
                    <a:noFill/>
                  </pic:spPr>
                </pic:pic>
              </a:graphicData>
            </a:graphic>
          </wp:inline>
        </w:drawing>
      </w:r>
      <w:r w:rsidR="000A3373" w:rsidRPr="007F2B09">
        <w:rPr>
          <w:rFonts w:ascii="Arial" w:eastAsia="Times New Roman" w:hAnsi="Arial" w:cs="Arial"/>
          <w:color w:val="0D0D0D" w:themeColor="text1" w:themeTint="F2"/>
          <w:sz w:val="20"/>
          <w:szCs w:val="20"/>
          <w:lang w:eastAsia="ru-RU"/>
        </w:rPr>
        <w:t> </w:t>
      </w:r>
    </w:p>
    <w:p w14:paraId="52DE4F7A" w14:textId="77777777" w:rsidR="004C340A" w:rsidRPr="007F2B09" w:rsidRDefault="004C340A" w:rsidP="00C44ACF">
      <w:pPr>
        <w:spacing w:after="0"/>
        <w:jc w:val="center"/>
        <w:rPr>
          <w:rFonts w:ascii="Times New Roman" w:eastAsia="Times New Roman" w:hAnsi="Times New Roman"/>
          <w:b/>
          <w:i/>
          <w:color w:val="0D0D0D" w:themeColor="text1" w:themeTint="F2"/>
          <w:sz w:val="24"/>
          <w:szCs w:val="24"/>
          <w:lang w:bidi="en-US"/>
        </w:rPr>
      </w:pPr>
      <w:r w:rsidRPr="007F2B09">
        <w:rPr>
          <w:rFonts w:ascii="Times New Roman" w:eastAsia="Times New Roman" w:hAnsi="Times New Roman"/>
          <w:b/>
          <w:i/>
          <w:color w:val="0D0D0D" w:themeColor="text1" w:themeTint="F2"/>
          <w:sz w:val="28"/>
          <w:szCs w:val="28"/>
          <w:lang w:bidi="en-US"/>
        </w:rPr>
        <w:t>КОНТРОЛЬНО-СЧЕТНАЯ ПАЛАТА</w:t>
      </w:r>
    </w:p>
    <w:p w14:paraId="359BDD7A" w14:textId="77777777" w:rsidR="004C340A" w:rsidRPr="007F2B09" w:rsidRDefault="004C340A" w:rsidP="00C44ACF">
      <w:pPr>
        <w:spacing w:after="0"/>
        <w:jc w:val="center"/>
        <w:rPr>
          <w:rFonts w:ascii="Times New Roman" w:eastAsia="Times New Roman" w:hAnsi="Times New Roman"/>
          <w:b/>
          <w:i/>
          <w:color w:val="0D0D0D" w:themeColor="text1" w:themeTint="F2"/>
          <w:sz w:val="28"/>
          <w:szCs w:val="28"/>
          <w:lang w:bidi="en-US"/>
        </w:rPr>
      </w:pPr>
      <w:r w:rsidRPr="007F2B09">
        <w:rPr>
          <w:rFonts w:ascii="Times New Roman" w:eastAsia="Times New Roman" w:hAnsi="Times New Roman"/>
          <w:b/>
          <w:i/>
          <w:color w:val="0D0D0D" w:themeColor="text1" w:themeTint="F2"/>
          <w:sz w:val="28"/>
          <w:szCs w:val="28"/>
          <w:lang w:bidi="en-US"/>
        </w:rPr>
        <w:t>МУНИЦИПАЛЬНОГО ОБРАЗОВАНИЯ</w:t>
      </w:r>
    </w:p>
    <w:p w14:paraId="378C6936" w14:textId="77777777" w:rsidR="004C340A" w:rsidRPr="007F2B09" w:rsidRDefault="004C340A" w:rsidP="00C44ACF">
      <w:pPr>
        <w:spacing w:after="0"/>
        <w:jc w:val="center"/>
        <w:rPr>
          <w:rFonts w:ascii="Times New Roman" w:eastAsia="Times New Roman" w:hAnsi="Times New Roman"/>
          <w:b/>
          <w:color w:val="0D0D0D" w:themeColor="text1" w:themeTint="F2"/>
          <w:sz w:val="28"/>
          <w:szCs w:val="28"/>
          <w:lang w:bidi="en-US"/>
        </w:rPr>
      </w:pPr>
      <w:r w:rsidRPr="007F2B09">
        <w:rPr>
          <w:rFonts w:ascii="Times New Roman" w:eastAsia="Times New Roman" w:hAnsi="Times New Roman"/>
          <w:b/>
          <w:i/>
          <w:color w:val="0D0D0D" w:themeColor="text1" w:themeTint="F2"/>
          <w:sz w:val="28"/>
          <w:szCs w:val="28"/>
          <w:lang w:bidi="en-US"/>
        </w:rPr>
        <w:t>«КАТАНГСКИЙ РАЙОН</w:t>
      </w:r>
      <w:r w:rsidRPr="007F2B09">
        <w:rPr>
          <w:rFonts w:ascii="Times New Roman" w:eastAsia="Times New Roman" w:hAnsi="Times New Roman"/>
          <w:b/>
          <w:color w:val="0D0D0D" w:themeColor="text1" w:themeTint="F2"/>
          <w:sz w:val="28"/>
          <w:szCs w:val="28"/>
          <w:lang w:bidi="en-US"/>
        </w:rPr>
        <w:t>»</w:t>
      </w:r>
    </w:p>
    <w:p w14:paraId="20AD18EE" w14:textId="77777777" w:rsidR="004C340A" w:rsidRPr="007F2B09" w:rsidRDefault="004C340A" w:rsidP="00C44ACF">
      <w:pPr>
        <w:spacing w:after="0"/>
        <w:jc w:val="center"/>
        <w:rPr>
          <w:rFonts w:ascii="Times New Roman" w:eastAsia="Times New Roman" w:hAnsi="Times New Roman"/>
          <w:color w:val="0D0D0D" w:themeColor="text1" w:themeTint="F2"/>
          <w:sz w:val="24"/>
          <w:szCs w:val="24"/>
          <w:lang w:bidi="en-US"/>
        </w:rPr>
      </w:pPr>
      <w:r w:rsidRPr="007F2B09">
        <w:rPr>
          <w:rFonts w:ascii="Times New Roman" w:eastAsia="Times New Roman" w:hAnsi="Times New Roman"/>
          <w:color w:val="0D0D0D" w:themeColor="text1" w:themeTint="F2"/>
          <w:sz w:val="28"/>
          <w:szCs w:val="28"/>
          <w:vertAlign w:val="superscript"/>
          <w:lang w:bidi="en-US"/>
        </w:rPr>
        <w:t>____________________________________________________________________________________________________</w:t>
      </w:r>
    </w:p>
    <w:p w14:paraId="2BA233E9" w14:textId="77777777" w:rsidR="004C340A" w:rsidRPr="007F2B09" w:rsidRDefault="004C340A" w:rsidP="00C44ACF">
      <w:pPr>
        <w:shd w:val="clear" w:color="auto" w:fill="FFFFFF"/>
        <w:spacing w:after="0"/>
        <w:jc w:val="both"/>
        <w:rPr>
          <w:rFonts w:ascii="Times New Roman" w:eastAsia="Times New Roman" w:hAnsi="Times New Roman"/>
          <w:bCs/>
          <w:color w:val="0D0D0D" w:themeColor="text1" w:themeTint="F2"/>
          <w:sz w:val="18"/>
          <w:szCs w:val="18"/>
          <w:lang w:bidi="en-US"/>
        </w:rPr>
      </w:pPr>
      <w:r w:rsidRPr="007F2B09">
        <w:rPr>
          <w:rFonts w:ascii="Times New Roman" w:eastAsia="Times New Roman" w:hAnsi="Times New Roman"/>
          <w:bCs/>
          <w:color w:val="0D0D0D" w:themeColor="text1" w:themeTint="F2"/>
          <w:sz w:val="18"/>
          <w:szCs w:val="18"/>
          <w:lang w:bidi="en-US"/>
        </w:rPr>
        <w:t xml:space="preserve">666611, Иркутская область, Катангский район, с. Ербогачен, ул. Лесная, 4, тел: 21379, </w:t>
      </w:r>
      <w:proofErr w:type="spellStart"/>
      <w:proofErr w:type="gramStart"/>
      <w:r w:rsidRPr="007F2B09">
        <w:rPr>
          <w:rFonts w:ascii="Times New Roman" w:eastAsia="Times New Roman" w:hAnsi="Times New Roman"/>
          <w:bCs/>
          <w:color w:val="0D0D0D" w:themeColor="text1" w:themeTint="F2"/>
          <w:sz w:val="18"/>
          <w:szCs w:val="18"/>
          <w:lang w:bidi="en-US"/>
        </w:rPr>
        <w:t>эл.почта</w:t>
      </w:r>
      <w:proofErr w:type="spellEnd"/>
      <w:proofErr w:type="gramEnd"/>
      <w:r w:rsidRPr="007F2B09">
        <w:rPr>
          <w:rFonts w:ascii="Times New Roman" w:eastAsia="Times New Roman" w:hAnsi="Times New Roman"/>
          <w:bCs/>
          <w:color w:val="0D0D0D" w:themeColor="text1" w:themeTint="F2"/>
          <w:sz w:val="18"/>
          <w:szCs w:val="18"/>
          <w:lang w:bidi="en-US"/>
        </w:rPr>
        <w:t>:</w:t>
      </w:r>
      <w:proofErr w:type="spellStart"/>
      <w:r w:rsidRPr="007F2B09">
        <w:rPr>
          <w:rFonts w:ascii="Times New Roman" w:eastAsia="Times New Roman" w:hAnsi="Times New Roman"/>
          <w:bCs/>
          <w:color w:val="0D0D0D" w:themeColor="text1" w:themeTint="F2"/>
          <w:sz w:val="18"/>
          <w:szCs w:val="18"/>
          <w:lang w:val="en-US" w:bidi="en-US"/>
        </w:rPr>
        <w:t>ksp</w:t>
      </w:r>
      <w:proofErr w:type="spellEnd"/>
      <w:r w:rsidRPr="007F2B09">
        <w:rPr>
          <w:rFonts w:ascii="Times New Roman" w:eastAsia="Times New Roman" w:hAnsi="Times New Roman"/>
          <w:bCs/>
          <w:color w:val="0D0D0D" w:themeColor="text1" w:themeTint="F2"/>
          <w:sz w:val="18"/>
          <w:szCs w:val="18"/>
          <w:lang w:bidi="en-US"/>
        </w:rPr>
        <w:t>25216@</w:t>
      </w:r>
      <w:proofErr w:type="spellStart"/>
      <w:r w:rsidRPr="007F2B09">
        <w:rPr>
          <w:rFonts w:ascii="Times New Roman" w:eastAsia="Times New Roman" w:hAnsi="Times New Roman"/>
          <w:bCs/>
          <w:color w:val="0D0D0D" w:themeColor="text1" w:themeTint="F2"/>
          <w:sz w:val="18"/>
          <w:szCs w:val="18"/>
          <w:lang w:val="en-US" w:bidi="en-US"/>
        </w:rPr>
        <w:t>yandex</w:t>
      </w:r>
      <w:proofErr w:type="spellEnd"/>
      <w:r w:rsidRPr="007F2B09">
        <w:rPr>
          <w:rFonts w:ascii="Times New Roman" w:eastAsia="Times New Roman" w:hAnsi="Times New Roman"/>
          <w:bCs/>
          <w:color w:val="0D0D0D" w:themeColor="text1" w:themeTint="F2"/>
          <w:sz w:val="18"/>
          <w:szCs w:val="18"/>
          <w:lang w:bidi="en-US"/>
        </w:rPr>
        <w:t>.</w:t>
      </w:r>
      <w:proofErr w:type="spellStart"/>
      <w:r w:rsidRPr="007F2B09">
        <w:rPr>
          <w:rFonts w:ascii="Times New Roman" w:eastAsia="Times New Roman" w:hAnsi="Times New Roman"/>
          <w:bCs/>
          <w:color w:val="0D0D0D" w:themeColor="text1" w:themeTint="F2"/>
          <w:sz w:val="18"/>
          <w:szCs w:val="18"/>
          <w:lang w:val="en-US" w:bidi="en-US"/>
        </w:rPr>
        <w:t>ru</w:t>
      </w:r>
      <w:proofErr w:type="spellEnd"/>
    </w:p>
    <w:tbl>
      <w:tblPr>
        <w:tblW w:w="0" w:type="auto"/>
        <w:tblCellMar>
          <w:left w:w="0" w:type="dxa"/>
          <w:right w:w="0" w:type="dxa"/>
        </w:tblCellMar>
        <w:tblLook w:val="04A0" w:firstRow="1" w:lastRow="0" w:firstColumn="1" w:lastColumn="0" w:noHBand="0" w:noVBand="1"/>
      </w:tblPr>
      <w:tblGrid>
        <w:gridCol w:w="534"/>
        <w:gridCol w:w="3118"/>
        <w:gridCol w:w="484"/>
        <w:gridCol w:w="1075"/>
      </w:tblGrid>
      <w:tr w:rsidR="004C340A" w:rsidRPr="007F2B09" w14:paraId="16966A78" w14:textId="77777777" w:rsidTr="00F24003">
        <w:trPr>
          <w:trHeight w:val="20"/>
        </w:trPr>
        <w:tc>
          <w:tcPr>
            <w:tcW w:w="534" w:type="dxa"/>
            <w:tcBorders>
              <w:top w:val="nil"/>
              <w:left w:val="nil"/>
              <w:bottom w:val="nil"/>
              <w:right w:val="nil"/>
            </w:tcBorders>
            <w:tcMar>
              <w:top w:w="0" w:type="dxa"/>
              <w:left w:w="108" w:type="dxa"/>
              <w:bottom w:w="0" w:type="dxa"/>
              <w:right w:w="108" w:type="dxa"/>
            </w:tcMar>
            <w:vAlign w:val="bottom"/>
            <w:hideMark/>
          </w:tcPr>
          <w:p w14:paraId="08AE3622" w14:textId="77777777" w:rsidR="004C340A" w:rsidRPr="007F2B09" w:rsidRDefault="004C340A" w:rsidP="00C44ACF">
            <w:pPr>
              <w:spacing w:before="100" w:beforeAutospacing="1" w:after="100" w:afterAutospacing="1"/>
              <w:jc w:val="center"/>
              <w:rPr>
                <w:rFonts w:ascii="Times New Roman" w:eastAsia="Times New Roman" w:hAnsi="Times New Roman" w:cs="Times New Roman"/>
                <w:color w:val="0D0D0D" w:themeColor="text1" w:themeTint="F2"/>
                <w:sz w:val="28"/>
                <w:szCs w:val="28"/>
              </w:rPr>
            </w:pPr>
          </w:p>
          <w:p w14:paraId="1E5F6A94" w14:textId="77777777" w:rsidR="004C340A" w:rsidRPr="007F2B09" w:rsidRDefault="004C340A" w:rsidP="00C44ACF">
            <w:pPr>
              <w:spacing w:before="100" w:beforeAutospacing="1" w:after="100" w:afterAutospacing="1"/>
              <w:jc w:val="center"/>
              <w:rPr>
                <w:rFonts w:ascii="Times New Roman" w:eastAsia="Times New Roman" w:hAnsi="Times New Roman" w:cs="Times New Roman"/>
                <w:color w:val="0D0D0D" w:themeColor="text1" w:themeTint="F2"/>
                <w:sz w:val="24"/>
                <w:szCs w:val="24"/>
              </w:rPr>
            </w:pPr>
            <w:r w:rsidRPr="007F2B09">
              <w:rPr>
                <w:rFonts w:ascii="Times New Roman" w:eastAsia="Times New Roman" w:hAnsi="Times New Roman" w:cs="Times New Roman"/>
                <w:color w:val="0D0D0D" w:themeColor="text1" w:themeTint="F2"/>
                <w:sz w:val="28"/>
                <w:szCs w:val="28"/>
              </w:rPr>
              <w:t>от</w:t>
            </w:r>
          </w:p>
        </w:tc>
        <w:tc>
          <w:tcPr>
            <w:tcW w:w="3118" w:type="dxa"/>
            <w:tcBorders>
              <w:top w:val="nil"/>
              <w:left w:val="nil"/>
              <w:bottom w:val="single" w:sz="8" w:space="0" w:color="auto"/>
              <w:right w:val="nil"/>
            </w:tcBorders>
            <w:tcMar>
              <w:top w:w="0" w:type="dxa"/>
              <w:left w:w="108" w:type="dxa"/>
              <w:bottom w:w="0" w:type="dxa"/>
              <w:right w:w="108" w:type="dxa"/>
            </w:tcMar>
            <w:vAlign w:val="bottom"/>
            <w:hideMark/>
          </w:tcPr>
          <w:p w14:paraId="4D887A65" w14:textId="7720EF22" w:rsidR="004C340A" w:rsidRPr="007F2B09" w:rsidRDefault="00F211D8" w:rsidP="00C44ACF">
            <w:pPr>
              <w:spacing w:before="100" w:beforeAutospacing="1" w:after="100" w:afterAutospacing="1"/>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8"/>
                <w:szCs w:val="28"/>
              </w:rPr>
              <w:t xml:space="preserve"> </w:t>
            </w:r>
            <w:r w:rsidR="00D51095">
              <w:rPr>
                <w:rFonts w:ascii="Times New Roman" w:eastAsia="Times New Roman" w:hAnsi="Times New Roman" w:cs="Times New Roman"/>
                <w:color w:val="0D0D0D" w:themeColor="text1" w:themeTint="F2"/>
                <w:sz w:val="28"/>
                <w:szCs w:val="28"/>
              </w:rPr>
              <w:t xml:space="preserve"> </w:t>
            </w:r>
            <w:r w:rsidR="006D032F">
              <w:rPr>
                <w:rFonts w:ascii="Times New Roman" w:eastAsia="Times New Roman" w:hAnsi="Times New Roman" w:cs="Times New Roman"/>
                <w:color w:val="0D0D0D" w:themeColor="text1" w:themeTint="F2"/>
                <w:sz w:val="28"/>
                <w:szCs w:val="28"/>
              </w:rPr>
              <w:t xml:space="preserve">05 </w:t>
            </w:r>
            <w:r w:rsidR="00D51095">
              <w:rPr>
                <w:rFonts w:ascii="Times New Roman" w:eastAsia="Times New Roman" w:hAnsi="Times New Roman" w:cs="Times New Roman"/>
                <w:color w:val="0D0D0D" w:themeColor="text1" w:themeTint="F2"/>
                <w:sz w:val="28"/>
                <w:szCs w:val="28"/>
              </w:rPr>
              <w:t>декабря</w:t>
            </w:r>
            <w:r w:rsidR="004C340A" w:rsidRPr="007F2B09">
              <w:rPr>
                <w:rFonts w:ascii="Times New Roman" w:eastAsia="Times New Roman" w:hAnsi="Times New Roman" w:cs="Times New Roman"/>
                <w:color w:val="0D0D0D" w:themeColor="text1" w:themeTint="F2"/>
                <w:sz w:val="28"/>
                <w:szCs w:val="28"/>
              </w:rPr>
              <w:t xml:space="preserve"> 20</w:t>
            </w:r>
            <w:r w:rsidR="00363A68" w:rsidRPr="007F2B09">
              <w:rPr>
                <w:rFonts w:ascii="Times New Roman" w:eastAsia="Times New Roman" w:hAnsi="Times New Roman" w:cs="Times New Roman"/>
                <w:color w:val="0D0D0D" w:themeColor="text1" w:themeTint="F2"/>
                <w:sz w:val="28"/>
                <w:szCs w:val="28"/>
              </w:rPr>
              <w:t>2</w:t>
            </w:r>
            <w:r>
              <w:rPr>
                <w:rFonts w:ascii="Times New Roman" w:eastAsia="Times New Roman" w:hAnsi="Times New Roman" w:cs="Times New Roman"/>
                <w:color w:val="0D0D0D" w:themeColor="text1" w:themeTint="F2"/>
                <w:sz w:val="28"/>
                <w:szCs w:val="28"/>
              </w:rPr>
              <w:t>3</w:t>
            </w:r>
            <w:r w:rsidR="004C340A" w:rsidRPr="007F2B09">
              <w:rPr>
                <w:rFonts w:ascii="Times New Roman" w:eastAsia="Times New Roman" w:hAnsi="Times New Roman" w:cs="Times New Roman"/>
                <w:color w:val="0D0D0D" w:themeColor="text1" w:themeTint="F2"/>
                <w:sz w:val="28"/>
                <w:szCs w:val="28"/>
              </w:rPr>
              <w:t xml:space="preserve"> года</w:t>
            </w:r>
          </w:p>
        </w:tc>
        <w:tc>
          <w:tcPr>
            <w:tcW w:w="484" w:type="dxa"/>
            <w:tcBorders>
              <w:top w:val="nil"/>
              <w:left w:val="nil"/>
              <w:bottom w:val="nil"/>
              <w:right w:val="nil"/>
            </w:tcBorders>
            <w:tcMar>
              <w:top w:w="0" w:type="dxa"/>
              <w:left w:w="108" w:type="dxa"/>
              <w:bottom w:w="0" w:type="dxa"/>
              <w:right w:w="108" w:type="dxa"/>
            </w:tcMar>
            <w:vAlign w:val="bottom"/>
            <w:hideMark/>
          </w:tcPr>
          <w:p w14:paraId="07CC4B3D" w14:textId="77777777" w:rsidR="004C340A" w:rsidRPr="007F2B09" w:rsidRDefault="004C340A" w:rsidP="00C44ACF">
            <w:pPr>
              <w:spacing w:before="100" w:beforeAutospacing="1" w:after="100" w:afterAutospacing="1"/>
              <w:jc w:val="center"/>
              <w:rPr>
                <w:rFonts w:ascii="Times New Roman" w:eastAsia="Times New Roman" w:hAnsi="Times New Roman" w:cs="Times New Roman"/>
                <w:color w:val="0D0D0D" w:themeColor="text1" w:themeTint="F2"/>
                <w:sz w:val="24"/>
                <w:szCs w:val="24"/>
              </w:rPr>
            </w:pPr>
            <w:r w:rsidRPr="007F2B09">
              <w:rPr>
                <w:rFonts w:ascii="Times New Roman" w:eastAsia="Times New Roman" w:hAnsi="Times New Roman" w:cs="Times New Roman"/>
                <w:color w:val="0D0D0D" w:themeColor="text1" w:themeTint="F2"/>
                <w:sz w:val="28"/>
                <w:szCs w:val="28"/>
              </w:rPr>
              <w:t>№</w:t>
            </w:r>
          </w:p>
        </w:tc>
        <w:tc>
          <w:tcPr>
            <w:tcW w:w="1075" w:type="dxa"/>
            <w:tcBorders>
              <w:top w:val="nil"/>
              <w:left w:val="nil"/>
              <w:bottom w:val="single" w:sz="8" w:space="0" w:color="auto"/>
              <w:right w:val="nil"/>
            </w:tcBorders>
            <w:tcMar>
              <w:top w:w="0" w:type="dxa"/>
              <w:left w:w="108" w:type="dxa"/>
              <w:bottom w:w="0" w:type="dxa"/>
              <w:right w:w="108" w:type="dxa"/>
            </w:tcMar>
            <w:vAlign w:val="bottom"/>
            <w:hideMark/>
          </w:tcPr>
          <w:p w14:paraId="436F0EC5" w14:textId="52C3A313" w:rsidR="004C340A" w:rsidRPr="007F2B09" w:rsidRDefault="006678A1" w:rsidP="00C44ACF">
            <w:pPr>
              <w:spacing w:before="100" w:beforeAutospacing="1" w:after="100" w:afterAutospacing="1"/>
              <w:jc w:val="center"/>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12</w:t>
            </w:r>
            <w:r w:rsidR="00F211D8">
              <w:rPr>
                <w:rFonts w:ascii="Times New Roman" w:eastAsia="Times New Roman" w:hAnsi="Times New Roman" w:cs="Times New Roman"/>
                <w:color w:val="0D0D0D" w:themeColor="text1" w:themeTint="F2"/>
                <w:sz w:val="28"/>
                <w:szCs w:val="28"/>
              </w:rPr>
              <w:t xml:space="preserve"> </w:t>
            </w:r>
          </w:p>
        </w:tc>
      </w:tr>
    </w:tbl>
    <w:p w14:paraId="237F3B56" w14:textId="77777777" w:rsidR="000A3373" w:rsidRPr="007F2B09" w:rsidRDefault="000A3373" w:rsidP="00C44ACF">
      <w:pPr>
        <w:spacing w:after="270"/>
        <w:jc w:val="center"/>
        <w:textAlignment w:val="baseline"/>
        <w:rPr>
          <w:rFonts w:ascii="Times New Roman" w:eastAsia="Times New Roman" w:hAnsi="Times New Roman" w:cs="Times New Roman"/>
          <w:color w:val="0D0D0D" w:themeColor="text1" w:themeTint="F2"/>
          <w:sz w:val="28"/>
          <w:szCs w:val="28"/>
          <w:lang w:eastAsia="ru-RU"/>
        </w:rPr>
      </w:pPr>
    </w:p>
    <w:p w14:paraId="63141F7E" w14:textId="77777777" w:rsidR="00F20FCB" w:rsidRPr="007F2B09" w:rsidRDefault="009D66B9" w:rsidP="00C44ACF">
      <w:pPr>
        <w:spacing w:after="0"/>
        <w:jc w:val="center"/>
        <w:textAlignment w:val="baseline"/>
        <w:rPr>
          <w:rFonts w:ascii="Times New Roman" w:eastAsia="Times New Roman" w:hAnsi="Times New Roman" w:cs="Times New Roman"/>
          <w:b/>
          <w:bCs/>
          <w:color w:val="0D0D0D" w:themeColor="text1" w:themeTint="F2"/>
          <w:sz w:val="32"/>
          <w:szCs w:val="32"/>
          <w:lang w:eastAsia="ru-RU"/>
        </w:rPr>
      </w:pPr>
      <w:r w:rsidRPr="007F2B09">
        <w:rPr>
          <w:rFonts w:ascii="Times New Roman" w:eastAsia="Times New Roman" w:hAnsi="Times New Roman" w:cs="Times New Roman"/>
          <w:b/>
          <w:bCs/>
          <w:color w:val="0D0D0D" w:themeColor="text1" w:themeTint="F2"/>
          <w:sz w:val="32"/>
          <w:szCs w:val="32"/>
          <w:lang w:eastAsia="ru-RU"/>
        </w:rPr>
        <w:t>Заключение</w:t>
      </w:r>
    </w:p>
    <w:p w14:paraId="02ABBC62" w14:textId="07E426BE" w:rsidR="000E22D3" w:rsidRPr="007F2B09" w:rsidRDefault="000A3373" w:rsidP="00C44ACF">
      <w:pPr>
        <w:spacing w:after="0"/>
        <w:jc w:val="center"/>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на проект решения Думы </w:t>
      </w:r>
      <w:r w:rsidR="000E22D3" w:rsidRPr="007F2B09">
        <w:rPr>
          <w:rFonts w:ascii="Times New Roman" w:eastAsia="Times New Roman" w:hAnsi="Times New Roman" w:cs="Times New Roman"/>
          <w:color w:val="0D0D0D" w:themeColor="text1" w:themeTint="F2"/>
          <w:sz w:val="28"/>
          <w:szCs w:val="28"/>
          <w:lang w:eastAsia="ru-RU"/>
        </w:rPr>
        <w:t>муниципального образования</w:t>
      </w:r>
    </w:p>
    <w:p w14:paraId="0690B920" w14:textId="1DFB2C17" w:rsidR="00637273" w:rsidRPr="007F2B09" w:rsidRDefault="000A3373" w:rsidP="00C44ACF">
      <w:pPr>
        <w:pStyle w:val="41"/>
        <w:spacing w:before="0"/>
        <w:jc w:val="center"/>
        <w:rPr>
          <w:rFonts w:ascii="Times New Roman" w:eastAsia="Times New Roman" w:hAnsi="Times New Roman" w:cs="Times New Roman"/>
          <w:b w:val="0"/>
          <w:bCs w:val="0"/>
          <w:i w:val="0"/>
          <w:iCs w:val="0"/>
          <w:color w:val="0D0D0D" w:themeColor="text1" w:themeTint="F2"/>
          <w:sz w:val="28"/>
          <w:szCs w:val="28"/>
          <w:lang w:eastAsia="ru-RU"/>
        </w:rPr>
      </w:pPr>
      <w:r w:rsidRPr="007F2B09">
        <w:rPr>
          <w:rFonts w:ascii="Times New Roman" w:eastAsia="Times New Roman" w:hAnsi="Times New Roman" w:cs="Times New Roman"/>
          <w:b w:val="0"/>
          <w:bCs w:val="0"/>
          <w:i w:val="0"/>
          <w:iCs w:val="0"/>
          <w:color w:val="0D0D0D" w:themeColor="text1" w:themeTint="F2"/>
          <w:sz w:val="28"/>
          <w:szCs w:val="28"/>
          <w:lang w:eastAsia="ru-RU"/>
        </w:rPr>
        <w:t>«Катангский район»</w:t>
      </w:r>
      <w:r w:rsidR="00637273" w:rsidRPr="007F2B09">
        <w:rPr>
          <w:rFonts w:ascii="Times New Roman" w:eastAsia="Times New Roman" w:hAnsi="Times New Roman" w:cs="Times New Roman"/>
          <w:b w:val="0"/>
          <w:bCs w:val="0"/>
          <w:i w:val="0"/>
          <w:iCs w:val="0"/>
          <w:color w:val="0D0D0D" w:themeColor="text1" w:themeTint="F2"/>
          <w:sz w:val="28"/>
          <w:szCs w:val="28"/>
          <w:lang w:eastAsia="ru-RU"/>
        </w:rPr>
        <w:t xml:space="preserve"> «О бюджете муниципального образования</w:t>
      </w:r>
    </w:p>
    <w:p w14:paraId="791AC7A7" w14:textId="1D4178CA" w:rsidR="00637273" w:rsidRPr="007F2B09" w:rsidRDefault="00637273" w:rsidP="00C44ACF">
      <w:pPr>
        <w:keepNext/>
        <w:spacing w:after="0"/>
        <w:jc w:val="center"/>
        <w:outlineLvl w:val="3"/>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«Катангский район» на 202</w:t>
      </w:r>
      <w:r w:rsidR="00911AC2">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w:t>
      </w:r>
    </w:p>
    <w:p w14:paraId="4D1B68DA" w14:textId="747ACD5A" w:rsidR="000A3373" w:rsidRPr="007F2B09" w:rsidRDefault="00637273" w:rsidP="00C44ACF">
      <w:pPr>
        <w:spacing w:after="0"/>
        <w:jc w:val="center"/>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202</w:t>
      </w:r>
      <w:r w:rsidR="00911AC2">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и 202</w:t>
      </w:r>
      <w:r w:rsidR="00911AC2">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годов</w:t>
      </w:r>
      <w:r w:rsidR="009B5CF9" w:rsidRPr="007F2B09">
        <w:rPr>
          <w:rFonts w:ascii="Times New Roman" w:eastAsia="Times New Roman" w:hAnsi="Times New Roman" w:cs="Times New Roman"/>
          <w:color w:val="0D0D0D" w:themeColor="text1" w:themeTint="F2"/>
          <w:sz w:val="28"/>
          <w:szCs w:val="28"/>
          <w:lang w:eastAsia="ru-RU"/>
        </w:rPr>
        <w:t>»</w:t>
      </w:r>
    </w:p>
    <w:p w14:paraId="2F92482A" w14:textId="71ED6A87" w:rsidR="00EC1AD0" w:rsidRPr="007F2B09" w:rsidRDefault="00EC1AD0"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32928E4B" w14:textId="350D57BC" w:rsidR="0045294C" w:rsidRPr="007F2B09" w:rsidRDefault="0045294C"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b/>
          <w:color w:val="0D0D0D" w:themeColor="text1" w:themeTint="F2"/>
          <w:sz w:val="28"/>
          <w:szCs w:val="28"/>
        </w:rPr>
        <w:t xml:space="preserve">      Основание для проведения экспертизы</w:t>
      </w:r>
      <w:r w:rsidRPr="007F2B09">
        <w:rPr>
          <w:rFonts w:ascii="Times New Roman" w:hAnsi="Times New Roman" w:cs="Times New Roman"/>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п</w:t>
      </w:r>
      <w:r w:rsidRPr="007F2B09">
        <w:rPr>
          <w:rFonts w:ascii="Times New Roman" w:hAnsi="Times New Roman" w:cs="Times New Roman"/>
          <w:color w:val="0D0D0D" w:themeColor="text1" w:themeTint="F2"/>
          <w:sz w:val="28"/>
          <w:szCs w:val="28"/>
        </w:rPr>
        <w:t>лан работы Контрольно-счетной палаты муниципального образования «Катангский район» на 202</w:t>
      </w:r>
      <w:r w:rsidR="00B668D9">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год (п.1.</w:t>
      </w:r>
      <w:r w:rsidR="00F57098">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w:t>
      </w:r>
    </w:p>
    <w:p w14:paraId="21DCE7C3" w14:textId="5BEBA3D5" w:rsidR="003A1D92" w:rsidRPr="007F2B09" w:rsidRDefault="009B5CF9" w:rsidP="00C44ACF">
      <w:pPr>
        <w:pStyle w:val="41"/>
        <w:spacing w:before="0"/>
        <w:jc w:val="both"/>
        <w:rPr>
          <w:rFonts w:ascii="Times New Roman" w:eastAsia="Times New Roman" w:hAnsi="Times New Roman" w:cs="Times New Roman"/>
          <w:b w:val="0"/>
          <w:bCs w:val="0"/>
          <w:i w:val="0"/>
          <w:iCs w:val="0"/>
          <w:color w:val="0D0D0D" w:themeColor="text1" w:themeTint="F2"/>
          <w:sz w:val="28"/>
          <w:szCs w:val="28"/>
          <w:lang w:eastAsia="ru-RU"/>
        </w:rPr>
      </w:pPr>
      <w:r w:rsidRPr="007F2B09">
        <w:rPr>
          <w:rFonts w:ascii="Times New Roman" w:hAnsi="Times New Roman" w:cs="Times New Roman"/>
          <w:color w:val="0D0D0D" w:themeColor="text1" w:themeTint="F2"/>
          <w:sz w:val="28"/>
          <w:szCs w:val="28"/>
        </w:rPr>
        <w:t xml:space="preserve">     </w:t>
      </w:r>
      <w:r w:rsidR="00B668D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Предмет экспертизы</w:t>
      </w:r>
      <w:r w:rsidR="0045294C" w:rsidRPr="007F2B09">
        <w:rPr>
          <w:rFonts w:ascii="Times New Roman" w:hAnsi="Times New Roman" w:cs="Times New Roman"/>
          <w:b w:val="0"/>
          <w:bCs w:val="0"/>
          <w:i w:val="0"/>
          <w:iCs w:val="0"/>
          <w:color w:val="0D0D0D" w:themeColor="text1" w:themeTint="F2"/>
          <w:sz w:val="28"/>
          <w:szCs w:val="28"/>
        </w:rPr>
        <w:t xml:space="preserve">: </w:t>
      </w:r>
      <w:r w:rsidR="0045294C" w:rsidRPr="007F2B09">
        <w:rPr>
          <w:rFonts w:ascii="Times New Roman" w:eastAsia="Times New Roman" w:hAnsi="Times New Roman" w:cs="Times New Roman"/>
          <w:b w:val="0"/>
          <w:bCs w:val="0"/>
          <w:i w:val="0"/>
          <w:iCs w:val="0"/>
          <w:color w:val="0D0D0D" w:themeColor="text1" w:themeTint="F2"/>
          <w:sz w:val="28"/>
          <w:szCs w:val="28"/>
        </w:rPr>
        <w:t>проект решения Думы</w:t>
      </w:r>
      <w:r w:rsidR="003A1D92" w:rsidRPr="007F2B09">
        <w:rPr>
          <w:rFonts w:ascii="Times New Roman" w:eastAsia="Times New Roman" w:hAnsi="Times New Roman" w:cs="Times New Roman"/>
          <w:b w:val="0"/>
          <w:bCs w:val="0"/>
          <w:i w:val="0"/>
          <w:iCs w:val="0"/>
          <w:color w:val="0D0D0D" w:themeColor="text1" w:themeTint="F2"/>
          <w:sz w:val="28"/>
          <w:szCs w:val="28"/>
        </w:rPr>
        <w:t xml:space="preserve"> </w:t>
      </w:r>
      <w:r w:rsidR="0045294C" w:rsidRPr="007F2B09">
        <w:rPr>
          <w:rFonts w:ascii="Times New Roman" w:eastAsia="Times New Roman" w:hAnsi="Times New Roman" w:cs="Times New Roman"/>
          <w:b w:val="0"/>
          <w:bCs w:val="0"/>
          <w:i w:val="0"/>
          <w:iCs w:val="0"/>
          <w:color w:val="0D0D0D" w:themeColor="text1" w:themeTint="F2"/>
          <w:sz w:val="28"/>
          <w:szCs w:val="28"/>
        </w:rPr>
        <w:t>муниципального образования «Катангский район»</w:t>
      </w:r>
      <w:r w:rsidR="003A1D92" w:rsidRPr="007F2B09">
        <w:rPr>
          <w:rFonts w:ascii="Times New Roman" w:eastAsia="Times New Roman" w:hAnsi="Times New Roman" w:cs="Times New Roman"/>
          <w:b w:val="0"/>
          <w:bCs w:val="0"/>
          <w:i w:val="0"/>
          <w:iCs w:val="0"/>
          <w:color w:val="0D0D0D" w:themeColor="text1" w:themeTint="F2"/>
          <w:sz w:val="28"/>
          <w:szCs w:val="28"/>
        </w:rPr>
        <w:t xml:space="preserve"> </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«О бюджете муниципального образования</w:t>
      </w:r>
      <w:r w:rsidR="00B15DD9" w:rsidRPr="007F2B09">
        <w:rPr>
          <w:rFonts w:ascii="Times New Roman" w:eastAsia="Times New Roman" w:hAnsi="Times New Roman" w:cs="Times New Roman"/>
          <w:b w:val="0"/>
          <w:bCs w:val="0"/>
          <w:i w:val="0"/>
          <w:iCs w:val="0"/>
          <w:color w:val="0D0D0D" w:themeColor="text1" w:themeTint="F2"/>
          <w:sz w:val="28"/>
          <w:szCs w:val="28"/>
          <w:lang w:eastAsia="ru-RU"/>
        </w:rPr>
        <w:t xml:space="preserve"> </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«Катангский район» на 202</w:t>
      </w:r>
      <w:r w:rsidR="00911AC2">
        <w:rPr>
          <w:rFonts w:ascii="Times New Roman" w:eastAsia="Times New Roman" w:hAnsi="Times New Roman" w:cs="Times New Roman"/>
          <w:b w:val="0"/>
          <w:bCs w:val="0"/>
          <w:i w:val="0"/>
          <w:iCs w:val="0"/>
          <w:color w:val="0D0D0D" w:themeColor="text1" w:themeTint="F2"/>
          <w:sz w:val="28"/>
          <w:szCs w:val="28"/>
          <w:lang w:eastAsia="ru-RU"/>
        </w:rPr>
        <w:t>4</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год и на плановый период 202</w:t>
      </w:r>
      <w:r w:rsidR="00911AC2">
        <w:rPr>
          <w:rFonts w:ascii="Times New Roman" w:eastAsia="Times New Roman" w:hAnsi="Times New Roman" w:cs="Times New Roman"/>
          <w:b w:val="0"/>
          <w:bCs w:val="0"/>
          <w:i w:val="0"/>
          <w:iCs w:val="0"/>
          <w:color w:val="0D0D0D" w:themeColor="text1" w:themeTint="F2"/>
          <w:sz w:val="28"/>
          <w:szCs w:val="28"/>
          <w:lang w:eastAsia="ru-RU"/>
        </w:rPr>
        <w:t>5</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и 202</w:t>
      </w:r>
      <w:r w:rsidR="00911AC2">
        <w:rPr>
          <w:rFonts w:ascii="Times New Roman" w:eastAsia="Times New Roman" w:hAnsi="Times New Roman" w:cs="Times New Roman"/>
          <w:b w:val="0"/>
          <w:bCs w:val="0"/>
          <w:i w:val="0"/>
          <w:iCs w:val="0"/>
          <w:color w:val="0D0D0D" w:themeColor="text1" w:themeTint="F2"/>
          <w:sz w:val="28"/>
          <w:szCs w:val="28"/>
          <w:lang w:eastAsia="ru-RU"/>
        </w:rPr>
        <w:t>6</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годов</w:t>
      </w:r>
      <w:r w:rsidRPr="007F2B09">
        <w:rPr>
          <w:rFonts w:ascii="Times New Roman" w:eastAsia="Times New Roman" w:hAnsi="Times New Roman" w:cs="Times New Roman"/>
          <w:b w:val="0"/>
          <w:bCs w:val="0"/>
          <w:i w:val="0"/>
          <w:iCs w:val="0"/>
          <w:color w:val="0D0D0D" w:themeColor="text1" w:themeTint="F2"/>
          <w:sz w:val="28"/>
          <w:szCs w:val="28"/>
          <w:lang w:eastAsia="ru-RU"/>
        </w:rPr>
        <w:t>».</w:t>
      </w:r>
    </w:p>
    <w:p w14:paraId="5FE59961" w14:textId="4A709730" w:rsidR="0045294C" w:rsidRPr="007F2B09" w:rsidRDefault="009B5CF9" w:rsidP="00C44ACF">
      <w:pPr>
        <w:pStyle w:val="41"/>
        <w:spacing w:before="0"/>
        <w:jc w:val="both"/>
        <w:rPr>
          <w:rFonts w:ascii="Times New Roman" w:hAnsi="Times New Roman" w:cs="Times New Roman"/>
          <w:b w:val="0"/>
          <w:bCs w:val="0"/>
          <w:i w:val="0"/>
          <w:iCs w:val="0"/>
          <w:color w:val="0D0D0D" w:themeColor="text1" w:themeTint="F2"/>
          <w:sz w:val="28"/>
          <w:szCs w:val="28"/>
        </w:rPr>
      </w:pPr>
      <w:r w:rsidRPr="007F2B09">
        <w:rPr>
          <w:rFonts w:ascii="Times New Roman" w:eastAsia="Times New Roman" w:hAnsi="Times New Roman" w:cs="Times New Roman"/>
          <w:b w:val="0"/>
          <w:bCs w:val="0"/>
          <w:i w:val="0"/>
          <w:iCs w:val="0"/>
          <w:color w:val="0D0D0D" w:themeColor="text1" w:themeTint="F2"/>
          <w:sz w:val="28"/>
          <w:szCs w:val="28"/>
        </w:rPr>
        <w:t xml:space="preserve">     </w:t>
      </w:r>
      <w:r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Объект</w:t>
      </w:r>
      <w:r w:rsidR="0034409F"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 xml:space="preserve">экспертизы: </w:t>
      </w:r>
      <w:r w:rsidR="0045294C" w:rsidRPr="007F2B09">
        <w:rPr>
          <w:rFonts w:ascii="Times New Roman" w:hAnsi="Times New Roman" w:cs="Times New Roman"/>
          <w:b w:val="0"/>
          <w:bCs w:val="0"/>
          <w:i w:val="0"/>
          <w:iCs w:val="0"/>
          <w:color w:val="0D0D0D" w:themeColor="text1" w:themeTint="F2"/>
          <w:sz w:val="28"/>
          <w:szCs w:val="28"/>
        </w:rPr>
        <w:t xml:space="preserve">Администрация муниципального образования «Катангский район». </w:t>
      </w:r>
    </w:p>
    <w:p w14:paraId="25C30CA4" w14:textId="06DC7537" w:rsidR="003018FF" w:rsidRPr="007F2B09" w:rsidRDefault="009B5CF9" w:rsidP="00C44ACF">
      <w:pPr>
        <w:tabs>
          <w:tab w:val="left" w:pos="709"/>
          <w:tab w:val="left" w:pos="851"/>
          <w:tab w:val="left" w:pos="993"/>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b/>
          <w:bCs/>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w:t>
      </w:r>
      <w:r w:rsidR="0045294C" w:rsidRPr="007F2B09">
        <w:rPr>
          <w:rFonts w:ascii="Times New Roman" w:hAnsi="Times New Roman" w:cs="Times New Roman"/>
          <w:b/>
          <w:color w:val="0D0D0D" w:themeColor="text1" w:themeTint="F2"/>
          <w:sz w:val="28"/>
          <w:szCs w:val="28"/>
        </w:rPr>
        <w:t>Цель</w:t>
      </w:r>
      <w:r w:rsidRPr="007F2B09">
        <w:rPr>
          <w:rFonts w:ascii="Times New Roman" w:hAnsi="Times New Roman" w:cs="Times New Roman"/>
          <w:b/>
          <w:color w:val="0D0D0D" w:themeColor="text1" w:themeTint="F2"/>
          <w:sz w:val="28"/>
          <w:szCs w:val="28"/>
        </w:rPr>
        <w:t xml:space="preserve"> </w:t>
      </w:r>
      <w:r w:rsidR="0045294C" w:rsidRPr="007F2B09">
        <w:rPr>
          <w:rFonts w:ascii="Times New Roman" w:hAnsi="Times New Roman" w:cs="Times New Roman"/>
          <w:b/>
          <w:color w:val="0D0D0D" w:themeColor="text1" w:themeTint="F2"/>
          <w:sz w:val="28"/>
          <w:szCs w:val="28"/>
        </w:rPr>
        <w:t>экспертизы:</w:t>
      </w:r>
      <w:r w:rsidRPr="007F2B09">
        <w:rPr>
          <w:rFonts w:ascii="Times New Roman" w:hAnsi="Times New Roman" w:cs="Times New Roman"/>
          <w:b/>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определение соответствия действующему законодательству и нормативно-правовым актам органов местного самоуправления проекта решения о бюджете на очередной финансовый год и на плановый период, а также документов и материалов, представляемых одновременно с ним в представительный орган,</w:t>
      </w:r>
      <w:r w:rsidR="003B14CE" w:rsidRPr="007F2B09">
        <w:rPr>
          <w:rFonts w:ascii="Times New Roman" w:eastAsia="Times New Roman" w:hAnsi="Times New Roman" w:cs="Times New Roman"/>
          <w:color w:val="0D0D0D" w:themeColor="text1" w:themeTint="F2"/>
          <w:sz w:val="28"/>
          <w:szCs w:val="28"/>
          <w:lang w:eastAsia="ru-RU" w:bidi="ru-RU"/>
        </w:rPr>
        <w:t xml:space="preserve"> </w:t>
      </w:r>
      <w:r w:rsidR="003018FF" w:rsidRPr="007F2B09">
        <w:rPr>
          <w:rFonts w:ascii="Times New Roman" w:eastAsia="Times New Roman" w:hAnsi="Times New Roman" w:cs="Times New Roman"/>
          <w:color w:val="0D0D0D" w:themeColor="text1" w:themeTint="F2"/>
          <w:sz w:val="28"/>
          <w:szCs w:val="28"/>
          <w:lang w:eastAsia="ru-RU" w:bidi="ru-RU"/>
        </w:rPr>
        <w:t xml:space="preserve"> формирование и доведение до субъектов правотворческой инициативы мнения </w:t>
      </w:r>
      <w:r w:rsidR="00586545" w:rsidRPr="007F2B09">
        <w:rPr>
          <w:rFonts w:ascii="Times New Roman" w:hAnsi="Times New Roman" w:cs="Times New Roman"/>
          <w:color w:val="0D0D0D" w:themeColor="text1" w:themeTint="F2"/>
          <w:sz w:val="28"/>
          <w:szCs w:val="28"/>
        </w:rPr>
        <w:t>Контрольно-счетной палаты</w:t>
      </w:r>
      <w:r w:rsidR="003018FF" w:rsidRPr="007F2B09">
        <w:rPr>
          <w:rFonts w:ascii="Times New Roman" w:eastAsia="Times New Roman" w:hAnsi="Times New Roman" w:cs="Times New Roman"/>
          <w:color w:val="0D0D0D" w:themeColor="text1" w:themeTint="F2"/>
          <w:sz w:val="28"/>
          <w:szCs w:val="28"/>
          <w:lang w:eastAsia="ru-RU" w:bidi="ru-RU"/>
        </w:rPr>
        <w:t xml:space="preserve"> о полноте, обоснованности и достоверности плановых (прогнозных) показателей в проекте решения о бюджете,  </w:t>
      </w:r>
      <w:r w:rsidR="003018FF" w:rsidRPr="007F2B09">
        <w:rPr>
          <w:rFonts w:ascii="Times New Roman" w:hAnsi="Times New Roman" w:cs="Times New Roman"/>
          <w:color w:val="0D0D0D" w:themeColor="text1" w:themeTint="F2"/>
          <w:sz w:val="28"/>
          <w:szCs w:val="28"/>
        </w:rPr>
        <w:t xml:space="preserve">документах и материалах, представляемых одновременно с ним; </w:t>
      </w:r>
    </w:p>
    <w:p w14:paraId="46C8C97E" w14:textId="700B5E02" w:rsidR="003018FF" w:rsidRPr="007F2B09" w:rsidRDefault="003018FF"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оценка соответствия проекта решения о бюджете основным направлениям бюджетной и налоговой политики муниципального образования, иным </w:t>
      </w:r>
      <w:r w:rsidRPr="007F2B09">
        <w:rPr>
          <w:rFonts w:ascii="Times New Roman" w:hAnsi="Times New Roman" w:cs="Times New Roman"/>
          <w:color w:val="0D0D0D" w:themeColor="text1" w:themeTint="F2"/>
          <w:sz w:val="28"/>
          <w:szCs w:val="28"/>
        </w:rPr>
        <w:lastRenderedPageBreak/>
        <w:t>программным документам, соответствия условиям среднесрочного планирования, ориентированного на конечный результат;</w:t>
      </w:r>
    </w:p>
    <w:p w14:paraId="1FE6BF6A" w14:textId="7E713A78" w:rsidR="003018FF" w:rsidRPr="007F2B09" w:rsidRDefault="009B5CF9" w:rsidP="00B668D9">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оценка качества прогнозирования доходов бюджета, расходования бюджетных средств, инвестиционной и долговой политики, а также эфф</w:t>
      </w:r>
      <w:r w:rsidRPr="007F2B09">
        <w:rPr>
          <w:rFonts w:ascii="Times New Roman" w:hAnsi="Times New Roman" w:cs="Times New Roman"/>
          <w:color w:val="0D0D0D" w:themeColor="text1" w:themeTint="F2"/>
          <w:sz w:val="28"/>
          <w:szCs w:val="28"/>
        </w:rPr>
        <w:t>е</w:t>
      </w:r>
      <w:r w:rsidR="003018FF" w:rsidRPr="007F2B09">
        <w:rPr>
          <w:rFonts w:ascii="Times New Roman" w:hAnsi="Times New Roman" w:cs="Times New Roman"/>
          <w:color w:val="0D0D0D" w:themeColor="text1" w:themeTint="F2"/>
          <w:sz w:val="28"/>
          <w:szCs w:val="28"/>
        </w:rPr>
        <w:t>ктивности межбюджетных отношений.</w:t>
      </w:r>
    </w:p>
    <w:p w14:paraId="58DCFFEF" w14:textId="25A96385" w:rsidR="009B5CF9" w:rsidRPr="007F2B09" w:rsidRDefault="009B5CF9" w:rsidP="00B668D9">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b/>
          <w:bCs/>
          <w:color w:val="0D0D0D" w:themeColor="text1" w:themeTint="F2"/>
          <w:sz w:val="28"/>
          <w:szCs w:val="28"/>
        </w:rPr>
        <w:t xml:space="preserve">Сроки проведения экспертизы: </w:t>
      </w:r>
      <w:r w:rsidRPr="007F2B09">
        <w:rPr>
          <w:rFonts w:ascii="Times New Roman" w:hAnsi="Times New Roman" w:cs="Times New Roman"/>
          <w:color w:val="0D0D0D" w:themeColor="text1" w:themeTint="F2"/>
          <w:sz w:val="28"/>
          <w:szCs w:val="28"/>
        </w:rPr>
        <w:t>с 1</w:t>
      </w:r>
      <w:r w:rsidR="00F57098">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ноября 202</w:t>
      </w:r>
      <w:r w:rsidR="00911AC2">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года по </w:t>
      </w:r>
      <w:r w:rsidR="00F57098">
        <w:rPr>
          <w:rFonts w:ascii="Times New Roman" w:hAnsi="Times New Roman" w:cs="Times New Roman"/>
          <w:color w:val="0D0D0D" w:themeColor="text1" w:themeTint="F2"/>
          <w:sz w:val="28"/>
          <w:szCs w:val="28"/>
        </w:rPr>
        <w:t>05</w:t>
      </w:r>
      <w:r w:rsidRPr="007F2B09">
        <w:rPr>
          <w:rFonts w:ascii="Times New Roman" w:hAnsi="Times New Roman" w:cs="Times New Roman"/>
          <w:color w:val="0D0D0D" w:themeColor="text1" w:themeTint="F2"/>
          <w:sz w:val="28"/>
          <w:szCs w:val="28"/>
        </w:rPr>
        <w:t xml:space="preserve"> декабря 202</w:t>
      </w:r>
      <w:r w:rsidR="00911AC2">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года.</w:t>
      </w:r>
    </w:p>
    <w:p w14:paraId="75B490D0" w14:textId="25049546" w:rsidR="009B5CF9" w:rsidRPr="007F2B09" w:rsidRDefault="009B5CF9" w:rsidP="00C44ACF">
      <w:pPr>
        <w:jc w:val="both"/>
        <w:rPr>
          <w:rFonts w:ascii="Times New Roman" w:hAnsi="Times New Roman" w:cs="Times New Roman"/>
          <w:b/>
          <w:bCs/>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b/>
          <w:bCs/>
          <w:color w:val="0D0D0D" w:themeColor="text1" w:themeTint="F2"/>
          <w:sz w:val="28"/>
          <w:szCs w:val="28"/>
        </w:rPr>
        <w:t xml:space="preserve">Нормативные правовые акты и иные документы, используемые при проведении экспертизы: </w:t>
      </w:r>
    </w:p>
    <w:p w14:paraId="2B24637D" w14:textId="77777777"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Бюджетный кодекс Российской Федерации; </w:t>
      </w:r>
    </w:p>
    <w:p w14:paraId="3EFA4910" w14:textId="32D43B76"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Закон РФ от 06.10.2003 г. № 131-ФЗ «Об общих принципах организации местного самоуправления в Российской Федерации»; </w:t>
      </w:r>
    </w:p>
    <w:p w14:paraId="6124F25C" w14:textId="1AEABF2D"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Проект Закона Иркутской области «Об областном бюджете на 202</w:t>
      </w:r>
      <w:r w:rsidR="00911AC2">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год и на плановый период 202</w:t>
      </w:r>
      <w:r w:rsidR="00911AC2">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и 202</w:t>
      </w:r>
      <w:r w:rsidR="00911AC2">
        <w:rPr>
          <w:rFonts w:ascii="Times New Roman" w:hAnsi="Times New Roman" w:cs="Times New Roman"/>
          <w:color w:val="0D0D0D" w:themeColor="text1" w:themeTint="F2"/>
          <w:sz w:val="28"/>
          <w:szCs w:val="28"/>
        </w:rPr>
        <w:t>6</w:t>
      </w:r>
      <w:r w:rsidRPr="007F2B09">
        <w:rPr>
          <w:rFonts w:ascii="Times New Roman" w:hAnsi="Times New Roman" w:cs="Times New Roman"/>
          <w:color w:val="0D0D0D" w:themeColor="text1" w:themeTint="F2"/>
          <w:sz w:val="28"/>
          <w:szCs w:val="28"/>
        </w:rPr>
        <w:t xml:space="preserve"> годов»; </w:t>
      </w:r>
    </w:p>
    <w:p w14:paraId="6172A323" w14:textId="181FCFC0"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Устав муниципального образования </w:t>
      </w:r>
      <w:r w:rsidR="00F01D76" w:rsidRPr="007F2B09">
        <w:rPr>
          <w:rFonts w:ascii="Times New Roman" w:hAnsi="Times New Roman" w:cs="Times New Roman"/>
          <w:color w:val="0D0D0D" w:themeColor="text1" w:themeTint="F2"/>
          <w:sz w:val="28"/>
          <w:szCs w:val="28"/>
        </w:rPr>
        <w:t>«Катангский</w:t>
      </w:r>
      <w:r w:rsidRPr="007F2B09">
        <w:rPr>
          <w:rFonts w:ascii="Times New Roman" w:hAnsi="Times New Roman" w:cs="Times New Roman"/>
          <w:color w:val="0D0D0D" w:themeColor="text1" w:themeTint="F2"/>
          <w:sz w:val="28"/>
          <w:szCs w:val="28"/>
        </w:rPr>
        <w:t xml:space="preserve"> район</w:t>
      </w:r>
      <w:r w:rsidR="00F01D76" w:rsidRPr="007F2B09">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w:t>
      </w:r>
    </w:p>
    <w:p w14:paraId="675DB58D" w14:textId="12F9E4AD"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Положение о Контрольно-счетной палате муниципального образования </w:t>
      </w:r>
      <w:r w:rsidR="00F01D76" w:rsidRPr="007F2B09">
        <w:rPr>
          <w:rFonts w:ascii="Times New Roman" w:hAnsi="Times New Roman" w:cs="Times New Roman"/>
          <w:color w:val="0D0D0D" w:themeColor="text1" w:themeTint="F2"/>
          <w:sz w:val="28"/>
          <w:szCs w:val="28"/>
        </w:rPr>
        <w:t>«Катангский</w:t>
      </w:r>
      <w:r w:rsidRPr="007F2B09">
        <w:rPr>
          <w:rFonts w:ascii="Times New Roman" w:hAnsi="Times New Roman" w:cs="Times New Roman"/>
          <w:color w:val="0D0D0D" w:themeColor="text1" w:themeTint="F2"/>
          <w:sz w:val="28"/>
          <w:szCs w:val="28"/>
        </w:rPr>
        <w:t xml:space="preserve"> район</w:t>
      </w:r>
      <w:r w:rsidR="00F01D76" w:rsidRPr="007F2B09">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утвержденное решением Думы </w:t>
      </w:r>
      <w:r w:rsidR="00F01D76" w:rsidRPr="007F2B09">
        <w:rPr>
          <w:rFonts w:ascii="Times New Roman" w:hAnsi="Times New Roman" w:cs="Times New Roman"/>
          <w:color w:val="0D0D0D" w:themeColor="text1" w:themeTint="F2"/>
          <w:sz w:val="28"/>
          <w:szCs w:val="28"/>
        </w:rPr>
        <w:t>муниципального образования «Катангский район» 22.09.2021 года №4/2</w:t>
      </w:r>
      <w:r w:rsidR="00875013" w:rsidRPr="007F2B09">
        <w:rPr>
          <w:rFonts w:ascii="Times New Roman" w:hAnsi="Times New Roman" w:cs="Times New Roman"/>
          <w:color w:val="0D0D0D" w:themeColor="text1" w:themeTint="F2"/>
          <w:sz w:val="28"/>
          <w:szCs w:val="28"/>
        </w:rPr>
        <w:t>;</w:t>
      </w:r>
    </w:p>
    <w:p w14:paraId="47AAF2E6" w14:textId="54DA4AF0" w:rsidR="00F01D76"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Положение о бюджетном процессе в муниципальном образовании </w:t>
      </w:r>
      <w:r w:rsidR="00F01D76" w:rsidRPr="007F2B09">
        <w:rPr>
          <w:rFonts w:ascii="Times New Roman" w:hAnsi="Times New Roman" w:cs="Times New Roman"/>
          <w:color w:val="0D0D0D" w:themeColor="text1" w:themeTint="F2"/>
          <w:sz w:val="28"/>
          <w:szCs w:val="28"/>
        </w:rPr>
        <w:t>«Катангский район»</w:t>
      </w:r>
      <w:r w:rsidRPr="007F2B09">
        <w:rPr>
          <w:rFonts w:ascii="Times New Roman" w:hAnsi="Times New Roman" w:cs="Times New Roman"/>
          <w:color w:val="0D0D0D" w:themeColor="text1" w:themeTint="F2"/>
          <w:sz w:val="28"/>
          <w:szCs w:val="28"/>
        </w:rPr>
        <w:t>,</w:t>
      </w:r>
      <w:r w:rsidR="00C9184E"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утвержденное решением Думы </w:t>
      </w:r>
      <w:r w:rsidR="00F01D76" w:rsidRPr="007F2B09">
        <w:rPr>
          <w:rFonts w:ascii="Times New Roman" w:hAnsi="Times New Roman" w:cs="Times New Roman"/>
          <w:color w:val="0D0D0D" w:themeColor="text1" w:themeTint="F2"/>
          <w:sz w:val="28"/>
          <w:szCs w:val="28"/>
        </w:rPr>
        <w:t>муниципального образования «Катангский район» 30.07.2021 года №2/7</w:t>
      </w:r>
      <w:r w:rsidR="00875013" w:rsidRPr="007F2B09">
        <w:rPr>
          <w:rFonts w:ascii="Times New Roman" w:hAnsi="Times New Roman" w:cs="Times New Roman"/>
          <w:color w:val="0D0D0D" w:themeColor="text1" w:themeTint="F2"/>
          <w:sz w:val="28"/>
          <w:szCs w:val="28"/>
        </w:rPr>
        <w:t>;</w:t>
      </w:r>
    </w:p>
    <w:p w14:paraId="25EE7AE3" w14:textId="4F5440B6" w:rsidR="009B5CF9" w:rsidRPr="007F2B09" w:rsidRDefault="009B5CF9" w:rsidP="00C44ACF">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другие нормативные правовые акты по данному вопросу.</w:t>
      </w:r>
    </w:p>
    <w:p w14:paraId="2DFC40D2" w14:textId="77777777" w:rsidR="003B14CE" w:rsidRPr="007F2B09" w:rsidRDefault="005077AD" w:rsidP="00C44ACF">
      <w:pPr>
        <w:autoSpaceDE w:val="0"/>
        <w:autoSpaceDN w:val="0"/>
        <w:adjustRightInd w:val="0"/>
        <w:spacing w:after="0"/>
        <w:jc w:val="both"/>
        <w:outlineLvl w:val="1"/>
        <w:rPr>
          <w:rStyle w:val="markedcontent"/>
          <w:rFonts w:ascii="Times New Roman" w:hAnsi="Times New Roman" w:cs="Times New Roman"/>
          <w:color w:val="0D0D0D" w:themeColor="text1" w:themeTint="F2"/>
          <w:sz w:val="28"/>
          <w:szCs w:val="28"/>
        </w:rPr>
      </w:pPr>
      <w:r w:rsidRPr="007F2B09">
        <w:rPr>
          <w:rStyle w:val="markedcontent"/>
          <w:rFonts w:ascii="Times New Roman" w:hAnsi="Times New Roman" w:cs="Times New Roman"/>
          <w:b/>
          <w:bCs/>
          <w:color w:val="0D0D0D" w:themeColor="text1" w:themeTint="F2"/>
          <w:sz w:val="28"/>
          <w:szCs w:val="28"/>
        </w:rPr>
        <w:t xml:space="preserve">     На экспертизу представлены следующие документы</w:t>
      </w:r>
      <w:r w:rsidRPr="007F2B09">
        <w:rPr>
          <w:rStyle w:val="markedcontent"/>
          <w:rFonts w:ascii="Times New Roman" w:hAnsi="Times New Roman" w:cs="Times New Roman"/>
          <w:color w:val="0D0D0D" w:themeColor="text1" w:themeTint="F2"/>
          <w:sz w:val="28"/>
          <w:szCs w:val="28"/>
        </w:rPr>
        <w:t xml:space="preserve">: </w:t>
      </w:r>
    </w:p>
    <w:p w14:paraId="063A0172" w14:textId="6D7F7C16" w:rsidR="0045294C" w:rsidRPr="007F2B09" w:rsidRDefault="005077AD" w:rsidP="00C44ACF">
      <w:pPr>
        <w:pStyle w:val="ab"/>
        <w:numPr>
          <w:ilvl w:val="0"/>
          <w:numId w:val="3"/>
        </w:numPr>
        <w:tabs>
          <w:tab w:val="left" w:pos="426"/>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Style w:val="markedcontent"/>
          <w:rFonts w:ascii="Times New Roman" w:hAnsi="Times New Roman" w:cs="Times New Roman"/>
          <w:color w:val="0D0D0D" w:themeColor="text1" w:themeTint="F2"/>
          <w:sz w:val="28"/>
          <w:szCs w:val="28"/>
        </w:rPr>
        <w:t xml:space="preserve">Проект решения </w:t>
      </w:r>
      <w:bookmarkStart w:id="1" w:name="_Hlk88058189"/>
      <w:r w:rsidRPr="007F2B09">
        <w:rPr>
          <w:rFonts w:ascii="Times New Roman" w:eastAsia="Times New Roman" w:hAnsi="Times New Roman" w:cs="Times New Roman"/>
          <w:color w:val="0D0D0D" w:themeColor="text1" w:themeTint="F2"/>
          <w:sz w:val="28"/>
          <w:szCs w:val="28"/>
        </w:rPr>
        <w:t xml:space="preserve">Думы муниципального образования «Катангский район» о бюджете </w:t>
      </w:r>
      <w:r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rPr>
        <w:t xml:space="preserve"> «Катангский район» на 202</w:t>
      </w:r>
      <w:r w:rsidR="00911AC2">
        <w:rPr>
          <w:rFonts w:ascii="Times New Roman" w:eastAsia="Times New Roman" w:hAnsi="Times New Roman" w:cs="Times New Roman"/>
          <w:color w:val="0D0D0D" w:themeColor="text1" w:themeTint="F2"/>
          <w:sz w:val="28"/>
          <w:szCs w:val="28"/>
        </w:rPr>
        <w:t>4</w:t>
      </w:r>
      <w:r w:rsidRPr="007F2B09">
        <w:rPr>
          <w:rFonts w:ascii="Times New Roman" w:eastAsia="Times New Roman" w:hAnsi="Times New Roman" w:cs="Times New Roman"/>
          <w:color w:val="0D0D0D" w:themeColor="text1" w:themeTint="F2"/>
          <w:sz w:val="28"/>
          <w:szCs w:val="28"/>
        </w:rPr>
        <w:t xml:space="preserve"> год и плановый период 202</w:t>
      </w:r>
      <w:r w:rsidR="00911AC2">
        <w:rPr>
          <w:rFonts w:ascii="Times New Roman" w:eastAsia="Times New Roman" w:hAnsi="Times New Roman" w:cs="Times New Roman"/>
          <w:color w:val="0D0D0D" w:themeColor="text1" w:themeTint="F2"/>
          <w:sz w:val="28"/>
          <w:szCs w:val="28"/>
        </w:rPr>
        <w:t>5</w:t>
      </w:r>
      <w:r w:rsidR="003B14CE" w:rsidRPr="007F2B09">
        <w:rPr>
          <w:rFonts w:ascii="Times New Roman" w:eastAsia="Times New Roman" w:hAnsi="Times New Roman" w:cs="Times New Roman"/>
          <w:color w:val="0D0D0D" w:themeColor="text1" w:themeTint="F2"/>
          <w:sz w:val="28"/>
          <w:szCs w:val="28"/>
        </w:rPr>
        <w:t xml:space="preserve"> и </w:t>
      </w:r>
      <w:r w:rsidRPr="007F2B09">
        <w:rPr>
          <w:rFonts w:ascii="Times New Roman" w:eastAsia="Times New Roman" w:hAnsi="Times New Roman" w:cs="Times New Roman"/>
          <w:color w:val="0D0D0D" w:themeColor="text1" w:themeTint="F2"/>
          <w:sz w:val="28"/>
          <w:szCs w:val="28"/>
        </w:rPr>
        <w:t>202</w:t>
      </w:r>
      <w:r w:rsidR="00911AC2">
        <w:rPr>
          <w:rFonts w:ascii="Times New Roman" w:eastAsia="Times New Roman" w:hAnsi="Times New Roman" w:cs="Times New Roman"/>
          <w:color w:val="0D0D0D" w:themeColor="text1" w:themeTint="F2"/>
          <w:sz w:val="28"/>
          <w:szCs w:val="28"/>
        </w:rPr>
        <w:t>6</w:t>
      </w:r>
      <w:r w:rsidRPr="007F2B09">
        <w:rPr>
          <w:rFonts w:ascii="Times New Roman" w:eastAsia="Times New Roman" w:hAnsi="Times New Roman" w:cs="Times New Roman"/>
          <w:color w:val="0D0D0D" w:themeColor="text1" w:themeTint="F2"/>
          <w:sz w:val="28"/>
          <w:szCs w:val="28"/>
        </w:rPr>
        <w:t xml:space="preserve"> годов</w:t>
      </w:r>
      <w:r w:rsidRPr="007F2B09">
        <w:rPr>
          <w:rFonts w:ascii="Times New Roman" w:eastAsia="Times New Roman" w:hAnsi="Times New Roman" w:cs="Times New Roman"/>
          <w:b/>
          <w:bCs/>
          <w:i/>
          <w:iCs/>
          <w:color w:val="0D0D0D" w:themeColor="text1" w:themeTint="F2"/>
          <w:sz w:val="28"/>
          <w:szCs w:val="28"/>
        </w:rPr>
        <w:t>»</w:t>
      </w:r>
      <w:r w:rsidR="0045294C" w:rsidRPr="007F2B09">
        <w:rPr>
          <w:rFonts w:ascii="Times New Roman" w:hAnsi="Times New Roman" w:cs="Times New Roman"/>
          <w:color w:val="0D0D0D" w:themeColor="text1" w:themeTint="F2"/>
          <w:sz w:val="28"/>
          <w:szCs w:val="28"/>
        </w:rPr>
        <w:t xml:space="preserve"> </w:t>
      </w:r>
      <w:bookmarkEnd w:id="1"/>
      <w:r w:rsidRPr="007F2B09">
        <w:rPr>
          <w:rFonts w:ascii="Times New Roman" w:hAnsi="Times New Roman" w:cs="Times New Roman"/>
          <w:color w:val="0D0D0D" w:themeColor="text1" w:themeTint="F2"/>
          <w:sz w:val="28"/>
          <w:szCs w:val="28"/>
        </w:rPr>
        <w:t>с приложениями</w:t>
      </w:r>
      <w:r w:rsidR="00C671B3" w:rsidRPr="007F2B09">
        <w:rPr>
          <w:rFonts w:ascii="Times New Roman" w:hAnsi="Times New Roman" w:cs="Times New Roman"/>
          <w:color w:val="0D0D0D" w:themeColor="text1" w:themeTint="F2"/>
          <w:sz w:val="28"/>
          <w:szCs w:val="28"/>
        </w:rPr>
        <w:t>;</w:t>
      </w:r>
    </w:p>
    <w:p w14:paraId="593A6208" w14:textId="685C394E" w:rsidR="003B14CE" w:rsidRPr="00F06290" w:rsidRDefault="003B14CE" w:rsidP="00C44ACF">
      <w:pPr>
        <w:pStyle w:val="ab"/>
        <w:numPr>
          <w:ilvl w:val="0"/>
          <w:numId w:val="3"/>
        </w:numPr>
        <w:tabs>
          <w:tab w:val="left" w:pos="284"/>
        </w:tabs>
        <w:autoSpaceDE w:val="0"/>
        <w:autoSpaceDN w:val="0"/>
        <w:adjustRightInd w:val="0"/>
        <w:spacing w:after="0"/>
        <w:ind w:left="0" w:firstLine="0"/>
        <w:jc w:val="both"/>
        <w:outlineLvl w:val="1"/>
        <w:rPr>
          <w:rFonts w:ascii="Times New Roman" w:hAnsi="Times New Roman" w:cs="Times New Roman"/>
          <w:b/>
          <w:bCs/>
          <w:color w:val="0D0D0D" w:themeColor="text1" w:themeTint="F2"/>
          <w:sz w:val="28"/>
          <w:szCs w:val="28"/>
        </w:rPr>
      </w:pPr>
      <w:r w:rsidRPr="007F2B09">
        <w:rPr>
          <w:rFonts w:ascii="Times New Roman" w:hAnsi="Times New Roman" w:cs="Times New Roman"/>
          <w:color w:val="0D0D0D" w:themeColor="text1" w:themeTint="F2"/>
          <w:sz w:val="28"/>
          <w:szCs w:val="28"/>
        </w:rPr>
        <w:t>Основные направления бюджетной и налоговой политики муниципального образования «Катангский район» на 202</w:t>
      </w:r>
      <w:r w:rsidR="00911AC2">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год и на плановый период 202</w:t>
      </w:r>
      <w:r w:rsidR="00911AC2">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и 202</w:t>
      </w:r>
      <w:r w:rsidR="00911AC2">
        <w:rPr>
          <w:rFonts w:ascii="Times New Roman" w:hAnsi="Times New Roman" w:cs="Times New Roman"/>
          <w:color w:val="0D0D0D" w:themeColor="text1" w:themeTint="F2"/>
          <w:sz w:val="28"/>
          <w:szCs w:val="28"/>
        </w:rPr>
        <w:t>6</w:t>
      </w:r>
      <w:r w:rsidRPr="007F2B09">
        <w:rPr>
          <w:rFonts w:ascii="Times New Roman" w:hAnsi="Times New Roman" w:cs="Times New Roman"/>
          <w:color w:val="0D0D0D" w:themeColor="text1" w:themeTint="F2"/>
          <w:sz w:val="28"/>
          <w:szCs w:val="28"/>
        </w:rPr>
        <w:t xml:space="preserve"> </w:t>
      </w:r>
      <w:r w:rsidRPr="000906CD">
        <w:rPr>
          <w:rFonts w:ascii="Times New Roman" w:hAnsi="Times New Roman" w:cs="Times New Roman"/>
          <w:color w:val="0D0D0D" w:themeColor="text1" w:themeTint="F2"/>
          <w:sz w:val="28"/>
          <w:szCs w:val="28"/>
        </w:rPr>
        <w:t xml:space="preserve">годов, утвержденные постановлением администрации района от </w:t>
      </w:r>
      <w:r w:rsidR="000906CD" w:rsidRPr="000906CD">
        <w:rPr>
          <w:rFonts w:ascii="Times New Roman" w:hAnsi="Times New Roman" w:cs="Times New Roman"/>
          <w:color w:val="0D0D0D" w:themeColor="text1" w:themeTint="F2"/>
          <w:sz w:val="28"/>
          <w:szCs w:val="28"/>
        </w:rPr>
        <w:t>1</w:t>
      </w:r>
      <w:r w:rsidR="00911AC2">
        <w:rPr>
          <w:rFonts w:ascii="Times New Roman" w:hAnsi="Times New Roman" w:cs="Times New Roman"/>
          <w:color w:val="0D0D0D" w:themeColor="text1" w:themeTint="F2"/>
          <w:sz w:val="28"/>
          <w:szCs w:val="28"/>
        </w:rPr>
        <w:t>7</w:t>
      </w:r>
      <w:r w:rsidRPr="000906CD">
        <w:rPr>
          <w:rFonts w:ascii="Times New Roman" w:hAnsi="Times New Roman" w:cs="Times New Roman"/>
          <w:color w:val="0D0D0D" w:themeColor="text1" w:themeTint="F2"/>
          <w:sz w:val="28"/>
          <w:szCs w:val="28"/>
        </w:rPr>
        <w:t>.</w:t>
      </w:r>
      <w:r w:rsidR="000906CD" w:rsidRPr="000906CD">
        <w:rPr>
          <w:rFonts w:ascii="Times New Roman" w:hAnsi="Times New Roman" w:cs="Times New Roman"/>
          <w:color w:val="0D0D0D" w:themeColor="text1" w:themeTint="F2"/>
          <w:sz w:val="28"/>
          <w:szCs w:val="28"/>
        </w:rPr>
        <w:t>10</w:t>
      </w:r>
      <w:r w:rsidRPr="000906CD">
        <w:rPr>
          <w:rFonts w:ascii="Times New Roman" w:hAnsi="Times New Roman" w:cs="Times New Roman"/>
          <w:color w:val="0D0D0D" w:themeColor="text1" w:themeTint="F2"/>
          <w:sz w:val="28"/>
          <w:szCs w:val="28"/>
        </w:rPr>
        <w:t>.202</w:t>
      </w:r>
      <w:r w:rsidR="00911AC2">
        <w:rPr>
          <w:rFonts w:ascii="Times New Roman" w:hAnsi="Times New Roman" w:cs="Times New Roman"/>
          <w:color w:val="0D0D0D" w:themeColor="text1" w:themeTint="F2"/>
          <w:sz w:val="28"/>
          <w:szCs w:val="28"/>
        </w:rPr>
        <w:t>3</w:t>
      </w:r>
      <w:r w:rsidRPr="000906CD">
        <w:rPr>
          <w:rFonts w:ascii="Times New Roman" w:hAnsi="Times New Roman" w:cs="Times New Roman"/>
          <w:color w:val="0D0D0D" w:themeColor="text1" w:themeTint="F2"/>
          <w:sz w:val="28"/>
          <w:szCs w:val="28"/>
        </w:rPr>
        <w:t xml:space="preserve"> г</w:t>
      </w:r>
      <w:r w:rsidR="00C671B3" w:rsidRPr="000906CD">
        <w:rPr>
          <w:rFonts w:ascii="Times New Roman" w:hAnsi="Times New Roman" w:cs="Times New Roman"/>
          <w:color w:val="0D0D0D" w:themeColor="text1" w:themeTint="F2"/>
          <w:sz w:val="28"/>
          <w:szCs w:val="28"/>
        </w:rPr>
        <w:t>ода</w:t>
      </w:r>
      <w:r w:rsidRPr="000906CD">
        <w:rPr>
          <w:rFonts w:ascii="Times New Roman" w:hAnsi="Times New Roman" w:cs="Times New Roman"/>
          <w:color w:val="0D0D0D" w:themeColor="text1" w:themeTint="F2"/>
          <w:sz w:val="28"/>
          <w:szCs w:val="28"/>
        </w:rPr>
        <w:t xml:space="preserve"> № </w:t>
      </w:r>
      <w:r w:rsidR="00911AC2">
        <w:rPr>
          <w:rFonts w:ascii="Times New Roman" w:hAnsi="Times New Roman" w:cs="Times New Roman"/>
          <w:color w:val="0D0D0D" w:themeColor="text1" w:themeTint="F2"/>
          <w:sz w:val="28"/>
          <w:szCs w:val="28"/>
        </w:rPr>
        <w:t>387</w:t>
      </w:r>
      <w:r w:rsidR="00C671B3" w:rsidRPr="000906CD">
        <w:rPr>
          <w:rFonts w:ascii="Times New Roman" w:hAnsi="Times New Roman" w:cs="Times New Roman"/>
          <w:color w:val="0D0D0D" w:themeColor="text1" w:themeTint="F2"/>
          <w:sz w:val="28"/>
          <w:szCs w:val="28"/>
        </w:rPr>
        <w:t>-п</w:t>
      </w:r>
      <w:r w:rsidRPr="000906CD">
        <w:rPr>
          <w:rFonts w:ascii="Times New Roman" w:hAnsi="Times New Roman" w:cs="Times New Roman"/>
          <w:color w:val="0D0D0D" w:themeColor="text1" w:themeTint="F2"/>
          <w:sz w:val="28"/>
          <w:szCs w:val="28"/>
        </w:rPr>
        <w:t>;</w:t>
      </w:r>
      <w:r w:rsidRPr="00F06290">
        <w:rPr>
          <w:rFonts w:ascii="Times New Roman" w:hAnsi="Times New Roman" w:cs="Times New Roman"/>
          <w:b/>
          <w:bCs/>
          <w:color w:val="0D0D0D" w:themeColor="text1" w:themeTint="F2"/>
          <w:sz w:val="28"/>
          <w:szCs w:val="28"/>
        </w:rPr>
        <w:t xml:space="preserve"> </w:t>
      </w:r>
    </w:p>
    <w:p w14:paraId="4C98BAEB" w14:textId="2A8932E0"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Предварительные итоги социально-экономического развития </w:t>
      </w:r>
      <w:r w:rsidR="00C671B3" w:rsidRPr="007F2B09">
        <w:rPr>
          <w:rFonts w:ascii="Times New Roman" w:hAnsi="Times New Roman" w:cs="Times New Roman"/>
          <w:color w:val="0D0D0D" w:themeColor="text1" w:themeTint="F2"/>
          <w:sz w:val="28"/>
          <w:szCs w:val="28"/>
        </w:rPr>
        <w:t xml:space="preserve">Катангского </w:t>
      </w:r>
      <w:r w:rsidRPr="007F2B09">
        <w:rPr>
          <w:rFonts w:ascii="Times New Roman" w:hAnsi="Times New Roman" w:cs="Times New Roman"/>
          <w:color w:val="0D0D0D" w:themeColor="text1" w:themeTint="F2"/>
          <w:sz w:val="28"/>
          <w:szCs w:val="28"/>
        </w:rPr>
        <w:t>района за 9 месяцев 202</w:t>
      </w:r>
      <w:r w:rsidR="00911AC2">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г</w:t>
      </w:r>
      <w:r w:rsidR="00C671B3" w:rsidRPr="007F2B09">
        <w:rPr>
          <w:rFonts w:ascii="Times New Roman" w:hAnsi="Times New Roman" w:cs="Times New Roman"/>
          <w:color w:val="0D0D0D" w:themeColor="text1" w:themeTint="F2"/>
          <w:sz w:val="28"/>
          <w:szCs w:val="28"/>
        </w:rPr>
        <w:t>ода</w:t>
      </w:r>
      <w:r w:rsidRPr="007F2B09">
        <w:rPr>
          <w:rFonts w:ascii="Times New Roman" w:hAnsi="Times New Roman" w:cs="Times New Roman"/>
          <w:color w:val="0D0D0D" w:themeColor="text1" w:themeTint="F2"/>
          <w:sz w:val="28"/>
          <w:szCs w:val="28"/>
        </w:rPr>
        <w:t xml:space="preserve"> и ожидаемые итоги социально-экономического развития </w:t>
      </w:r>
      <w:r w:rsidR="00C671B3" w:rsidRPr="007F2B09">
        <w:rPr>
          <w:rFonts w:ascii="Times New Roman" w:hAnsi="Times New Roman" w:cs="Times New Roman"/>
          <w:color w:val="0D0D0D" w:themeColor="text1" w:themeTint="F2"/>
          <w:sz w:val="28"/>
          <w:szCs w:val="28"/>
        </w:rPr>
        <w:t>Катангского</w:t>
      </w:r>
      <w:r w:rsidRPr="007F2B09">
        <w:rPr>
          <w:rFonts w:ascii="Times New Roman" w:hAnsi="Times New Roman" w:cs="Times New Roman"/>
          <w:color w:val="0D0D0D" w:themeColor="text1" w:themeTint="F2"/>
          <w:sz w:val="28"/>
          <w:szCs w:val="28"/>
        </w:rPr>
        <w:t xml:space="preserve"> района за текущий финансовый год; </w:t>
      </w:r>
    </w:p>
    <w:p w14:paraId="4C77BBD2" w14:textId="52961F42"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Прогноз социально-экономического развития муниципального образования </w:t>
      </w:r>
      <w:r w:rsidR="00C671B3" w:rsidRPr="007F2B09">
        <w:rPr>
          <w:rFonts w:ascii="Times New Roman" w:hAnsi="Times New Roman" w:cs="Times New Roman"/>
          <w:color w:val="0D0D0D" w:themeColor="text1" w:themeTint="F2"/>
          <w:sz w:val="28"/>
          <w:szCs w:val="28"/>
        </w:rPr>
        <w:t>«Катангский район»</w:t>
      </w:r>
      <w:r w:rsidRPr="007F2B09">
        <w:rPr>
          <w:rFonts w:ascii="Times New Roman" w:hAnsi="Times New Roman" w:cs="Times New Roman"/>
          <w:color w:val="0D0D0D" w:themeColor="text1" w:themeTint="F2"/>
          <w:sz w:val="28"/>
          <w:szCs w:val="28"/>
        </w:rPr>
        <w:t xml:space="preserve"> на 202</w:t>
      </w:r>
      <w:r w:rsidR="00911AC2">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-202</w:t>
      </w:r>
      <w:r w:rsidR="00911AC2">
        <w:rPr>
          <w:rFonts w:ascii="Times New Roman" w:hAnsi="Times New Roman" w:cs="Times New Roman"/>
          <w:color w:val="0D0D0D" w:themeColor="text1" w:themeTint="F2"/>
          <w:sz w:val="28"/>
          <w:szCs w:val="28"/>
        </w:rPr>
        <w:t>6</w:t>
      </w:r>
      <w:r w:rsidRPr="007F2B09">
        <w:rPr>
          <w:rFonts w:ascii="Times New Roman" w:hAnsi="Times New Roman" w:cs="Times New Roman"/>
          <w:color w:val="0D0D0D" w:themeColor="text1" w:themeTint="F2"/>
          <w:sz w:val="28"/>
          <w:szCs w:val="28"/>
        </w:rPr>
        <w:t xml:space="preserve"> годы; </w:t>
      </w:r>
    </w:p>
    <w:p w14:paraId="00A7F4D7" w14:textId="21000939"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Пояснительная записка к проекту Решения</w:t>
      </w:r>
      <w:r w:rsidR="00C671B3" w:rsidRPr="007F2B09">
        <w:rPr>
          <w:rFonts w:ascii="Times New Roman" w:hAnsi="Times New Roman" w:cs="Times New Roman"/>
          <w:color w:val="0D0D0D" w:themeColor="text1" w:themeTint="F2"/>
          <w:sz w:val="28"/>
          <w:szCs w:val="28"/>
        </w:rPr>
        <w:t xml:space="preserve"> </w:t>
      </w:r>
      <w:r w:rsidR="00C671B3" w:rsidRPr="007F2B09">
        <w:rPr>
          <w:rFonts w:ascii="Times New Roman" w:eastAsia="Times New Roman" w:hAnsi="Times New Roman" w:cs="Times New Roman"/>
          <w:color w:val="0D0D0D" w:themeColor="text1" w:themeTint="F2"/>
          <w:sz w:val="28"/>
          <w:szCs w:val="28"/>
        </w:rPr>
        <w:t xml:space="preserve">Думы муниципального образования «Катангский район» </w:t>
      </w:r>
      <w:r w:rsidR="00C9184E" w:rsidRPr="007F2B09">
        <w:rPr>
          <w:rFonts w:ascii="Times New Roman" w:eastAsia="Times New Roman" w:hAnsi="Times New Roman" w:cs="Times New Roman"/>
          <w:color w:val="0D0D0D" w:themeColor="text1" w:themeTint="F2"/>
          <w:sz w:val="28"/>
          <w:szCs w:val="28"/>
        </w:rPr>
        <w:t>«О</w:t>
      </w:r>
      <w:r w:rsidR="00C671B3" w:rsidRPr="007F2B09">
        <w:rPr>
          <w:rFonts w:ascii="Times New Roman" w:eastAsia="Times New Roman" w:hAnsi="Times New Roman" w:cs="Times New Roman"/>
          <w:color w:val="0D0D0D" w:themeColor="text1" w:themeTint="F2"/>
          <w:sz w:val="28"/>
          <w:szCs w:val="28"/>
        </w:rPr>
        <w:t xml:space="preserve"> бюджете </w:t>
      </w:r>
      <w:r w:rsidR="00C671B3"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00C671B3" w:rsidRPr="007F2B09">
        <w:rPr>
          <w:rFonts w:ascii="Times New Roman" w:eastAsia="Times New Roman" w:hAnsi="Times New Roman" w:cs="Times New Roman"/>
          <w:color w:val="0D0D0D" w:themeColor="text1" w:themeTint="F2"/>
          <w:sz w:val="28"/>
          <w:szCs w:val="28"/>
        </w:rPr>
        <w:t xml:space="preserve"> «Катангский район» на 202</w:t>
      </w:r>
      <w:r w:rsidR="00911AC2">
        <w:rPr>
          <w:rFonts w:ascii="Times New Roman" w:eastAsia="Times New Roman" w:hAnsi="Times New Roman" w:cs="Times New Roman"/>
          <w:color w:val="0D0D0D" w:themeColor="text1" w:themeTint="F2"/>
          <w:sz w:val="28"/>
          <w:szCs w:val="28"/>
        </w:rPr>
        <w:t>4</w:t>
      </w:r>
      <w:r w:rsidR="00C671B3" w:rsidRPr="007F2B09">
        <w:rPr>
          <w:rFonts w:ascii="Times New Roman" w:eastAsia="Times New Roman" w:hAnsi="Times New Roman" w:cs="Times New Roman"/>
          <w:color w:val="0D0D0D" w:themeColor="text1" w:themeTint="F2"/>
          <w:sz w:val="28"/>
          <w:szCs w:val="28"/>
        </w:rPr>
        <w:t xml:space="preserve"> год и плановый период 202</w:t>
      </w:r>
      <w:r w:rsidR="00911AC2">
        <w:rPr>
          <w:rFonts w:ascii="Times New Roman" w:eastAsia="Times New Roman" w:hAnsi="Times New Roman" w:cs="Times New Roman"/>
          <w:color w:val="0D0D0D" w:themeColor="text1" w:themeTint="F2"/>
          <w:sz w:val="28"/>
          <w:szCs w:val="28"/>
        </w:rPr>
        <w:t>5</w:t>
      </w:r>
      <w:r w:rsidR="00C671B3" w:rsidRPr="007F2B09">
        <w:rPr>
          <w:rFonts w:ascii="Times New Roman" w:eastAsia="Times New Roman" w:hAnsi="Times New Roman" w:cs="Times New Roman"/>
          <w:color w:val="0D0D0D" w:themeColor="text1" w:themeTint="F2"/>
          <w:sz w:val="28"/>
          <w:szCs w:val="28"/>
        </w:rPr>
        <w:t xml:space="preserve"> и 202</w:t>
      </w:r>
      <w:r w:rsidR="00911AC2">
        <w:rPr>
          <w:rFonts w:ascii="Times New Roman" w:eastAsia="Times New Roman" w:hAnsi="Times New Roman" w:cs="Times New Roman"/>
          <w:color w:val="0D0D0D" w:themeColor="text1" w:themeTint="F2"/>
          <w:sz w:val="28"/>
          <w:szCs w:val="28"/>
        </w:rPr>
        <w:t>6</w:t>
      </w:r>
      <w:r w:rsidR="00C671B3" w:rsidRPr="007F2B09">
        <w:rPr>
          <w:rFonts w:ascii="Times New Roman" w:eastAsia="Times New Roman" w:hAnsi="Times New Roman" w:cs="Times New Roman"/>
          <w:color w:val="0D0D0D" w:themeColor="text1" w:themeTint="F2"/>
          <w:sz w:val="28"/>
          <w:szCs w:val="28"/>
        </w:rPr>
        <w:t xml:space="preserve"> годов»;</w:t>
      </w:r>
      <w:r w:rsidR="00C671B3" w:rsidRPr="007F2B09">
        <w:rPr>
          <w:rFonts w:ascii="Times New Roman" w:hAnsi="Times New Roman" w:cs="Times New Roman"/>
          <w:b/>
          <w:bCs/>
          <w:i/>
          <w:iCs/>
          <w:color w:val="0D0D0D" w:themeColor="text1" w:themeTint="F2"/>
          <w:sz w:val="28"/>
          <w:szCs w:val="28"/>
        </w:rPr>
        <w:t xml:space="preserve"> </w:t>
      </w:r>
      <w:r w:rsidR="00C671B3"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w:t>
      </w:r>
    </w:p>
    <w:p w14:paraId="466885D7" w14:textId="77777777"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p>
    <w:p w14:paraId="337DFC42" w14:textId="7E26BD02"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lastRenderedPageBreak/>
        <w:t xml:space="preserve">• Оценка ожидаемого исполнения бюджета муниципального образования </w:t>
      </w:r>
      <w:r w:rsidR="00C671B3" w:rsidRPr="007F2B09">
        <w:rPr>
          <w:rFonts w:ascii="Times New Roman" w:hAnsi="Times New Roman" w:cs="Times New Roman"/>
          <w:color w:val="0D0D0D" w:themeColor="text1" w:themeTint="F2"/>
          <w:sz w:val="28"/>
          <w:szCs w:val="28"/>
        </w:rPr>
        <w:t>«Катангский район»</w:t>
      </w:r>
      <w:r w:rsidRPr="007F2B09">
        <w:rPr>
          <w:rFonts w:ascii="Times New Roman" w:hAnsi="Times New Roman" w:cs="Times New Roman"/>
          <w:color w:val="0D0D0D" w:themeColor="text1" w:themeTint="F2"/>
          <w:sz w:val="28"/>
          <w:szCs w:val="28"/>
        </w:rPr>
        <w:t xml:space="preserve"> за текущий финансовый год; </w:t>
      </w:r>
    </w:p>
    <w:p w14:paraId="034338D0" w14:textId="51205A94"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Реестр источников доходов муниципального образования </w:t>
      </w:r>
      <w:r w:rsidR="00C671B3" w:rsidRPr="007F2B09">
        <w:rPr>
          <w:rFonts w:ascii="Times New Roman" w:hAnsi="Times New Roman" w:cs="Times New Roman"/>
          <w:color w:val="0D0D0D" w:themeColor="text1" w:themeTint="F2"/>
          <w:sz w:val="28"/>
          <w:szCs w:val="28"/>
        </w:rPr>
        <w:t>муниципального образования «Катангский район»</w:t>
      </w:r>
      <w:r w:rsidRPr="007F2B09">
        <w:rPr>
          <w:rFonts w:ascii="Times New Roman" w:hAnsi="Times New Roman" w:cs="Times New Roman"/>
          <w:color w:val="0D0D0D" w:themeColor="text1" w:themeTint="F2"/>
          <w:sz w:val="28"/>
          <w:szCs w:val="28"/>
        </w:rPr>
        <w:t xml:space="preserve">; </w:t>
      </w:r>
    </w:p>
    <w:p w14:paraId="613FB09D" w14:textId="6ABDB260" w:rsidR="00C671B3" w:rsidRPr="007F2B09" w:rsidRDefault="00C671B3" w:rsidP="00C44ACF">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Бюджетный прогноз муниципального образования «Катангский район»;</w:t>
      </w:r>
    </w:p>
    <w:p w14:paraId="0A71097C" w14:textId="319E3506" w:rsidR="00C671B3" w:rsidRPr="007F2B09" w:rsidRDefault="00C671B3" w:rsidP="00C44ACF">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Расчет верхнего предела муниципального долга муниципального образования «Катангский район»; </w:t>
      </w:r>
    </w:p>
    <w:p w14:paraId="1D64F5A2" w14:textId="2AE93AD9" w:rsidR="00C671B3" w:rsidRPr="007F2B09" w:rsidRDefault="00081E1F" w:rsidP="00C44ACF">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Паспорта муниципальных программ;</w:t>
      </w:r>
    </w:p>
    <w:p w14:paraId="12FE266C" w14:textId="44E725F4" w:rsidR="003B14CE" w:rsidRPr="007F2B09" w:rsidRDefault="003B14CE" w:rsidP="00C44ACF">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Иные документы и материалы.</w:t>
      </w:r>
    </w:p>
    <w:p w14:paraId="3C1CA92A" w14:textId="5774DE49" w:rsidR="0045294C" w:rsidRPr="007F2B09" w:rsidRDefault="005077AD"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385F52">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В ходе экспертизы установлено следующее:</w:t>
      </w:r>
    </w:p>
    <w:p w14:paraId="653F7EFC" w14:textId="74CA3F4B" w:rsidR="003E6672" w:rsidRPr="007F2B09" w:rsidRDefault="005077AD" w:rsidP="00C44ACF">
      <w:pPr>
        <w:spacing w:after="0"/>
        <w:jc w:val="both"/>
        <w:textAlignment w:val="baseline"/>
        <w:rPr>
          <w:rFonts w:ascii="Times New Roman" w:hAnsi="Times New Roman" w:cs="Times New Roman"/>
          <w:color w:val="0D0D0D" w:themeColor="text1" w:themeTint="F2"/>
          <w:sz w:val="28"/>
          <w:szCs w:val="28"/>
        </w:rPr>
      </w:pPr>
      <w:r w:rsidRPr="00911AC2">
        <w:rPr>
          <w:rFonts w:ascii="Times New Roman" w:eastAsia="Times New Roman" w:hAnsi="Times New Roman" w:cs="Times New Roman"/>
          <w:color w:val="0D0D0D" w:themeColor="text1" w:themeTint="F2"/>
          <w:sz w:val="28"/>
          <w:szCs w:val="28"/>
          <w:lang w:eastAsia="ru-RU"/>
        </w:rPr>
        <w:t xml:space="preserve">   </w:t>
      </w:r>
      <w:r w:rsidR="00C9184E" w:rsidRPr="00911AC2">
        <w:rPr>
          <w:rFonts w:ascii="Times New Roman" w:eastAsia="Times New Roman" w:hAnsi="Times New Roman" w:cs="Times New Roman"/>
          <w:color w:val="0D0D0D" w:themeColor="text1" w:themeTint="F2"/>
          <w:sz w:val="28"/>
          <w:szCs w:val="28"/>
          <w:lang w:eastAsia="ru-RU"/>
        </w:rPr>
        <w:t xml:space="preserve">  </w:t>
      </w:r>
      <w:r w:rsidRPr="00911AC2">
        <w:rPr>
          <w:rFonts w:ascii="Times New Roman" w:eastAsia="Times New Roman" w:hAnsi="Times New Roman" w:cs="Times New Roman"/>
          <w:color w:val="0D0D0D" w:themeColor="text1" w:themeTint="F2"/>
          <w:sz w:val="28"/>
          <w:szCs w:val="28"/>
          <w:lang w:eastAsia="ru-RU"/>
        </w:rPr>
        <w:t xml:space="preserve">  </w:t>
      </w:r>
      <w:r w:rsidR="00C9184E" w:rsidRPr="00911AC2">
        <w:rPr>
          <w:rFonts w:ascii="Times New Roman" w:eastAsia="Times New Roman" w:hAnsi="Times New Roman" w:cs="Times New Roman"/>
          <w:color w:val="0D0D0D" w:themeColor="text1" w:themeTint="F2"/>
          <w:sz w:val="28"/>
          <w:szCs w:val="28"/>
          <w:lang w:eastAsia="ru-RU"/>
        </w:rPr>
        <w:t xml:space="preserve">Заключение Контрольно-счетной палаты муниципального образования </w:t>
      </w:r>
      <w:r w:rsidR="00C9184E" w:rsidRPr="00911AC2">
        <w:rPr>
          <w:rFonts w:ascii="Times New Roman" w:hAnsi="Times New Roman" w:cs="Times New Roman"/>
          <w:color w:val="0D0D0D" w:themeColor="text1" w:themeTint="F2"/>
          <w:sz w:val="28"/>
          <w:szCs w:val="28"/>
        </w:rPr>
        <w:t>«Катангский район»</w:t>
      </w:r>
      <w:r w:rsidR="00C9184E" w:rsidRPr="00911AC2">
        <w:rPr>
          <w:rFonts w:ascii="Times New Roman" w:eastAsia="Times New Roman" w:hAnsi="Times New Roman" w:cs="Times New Roman"/>
          <w:color w:val="0D0D0D" w:themeColor="text1" w:themeTint="F2"/>
          <w:sz w:val="28"/>
          <w:szCs w:val="28"/>
          <w:lang w:eastAsia="ru-RU"/>
        </w:rPr>
        <w:t xml:space="preserve"> (далее – Заключение)</w:t>
      </w:r>
      <w:r w:rsidR="00C9184E" w:rsidRPr="007F2B09">
        <w:rPr>
          <w:rFonts w:ascii="Times New Roman" w:eastAsia="Times New Roman" w:hAnsi="Times New Roman" w:cs="Times New Roman"/>
          <w:color w:val="0D0D0D" w:themeColor="text1" w:themeTint="F2"/>
          <w:sz w:val="28"/>
          <w:szCs w:val="28"/>
          <w:lang w:eastAsia="ru-RU"/>
        </w:rPr>
        <w:t xml:space="preserve"> на проект Решения Думы муниципального образования </w:t>
      </w:r>
      <w:r w:rsidR="00C9184E" w:rsidRPr="007F2B09">
        <w:rPr>
          <w:rFonts w:ascii="Times New Roman" w:hAnsi="Times New Roman" w:cs="Times New Roman"/>
          <w:color w:val="0D0D0D" w:themeColor="text1" w:themeTint="F2"/>
          <w:sz w:val="28"/>
          <w:szCs w:val="28"/>
        </w:rPr>
        <w:t>«Катангский район»</w:t>
      </w:r>
      <w:r w:rsidR="00C9184E" w:rsidRPr="007F2B09">
        <w:rPr>
          <w:rFonts w:ascii="Times New Roman" w:eastAsia="Times New Roman" w:hAnsi="Times New Roman" w:cs="Times New Roman"/>
          <w:color w:val="0D0D0D" w:themeColor="text1" w:themeTint="F2"/>
          <w:sz w:val="28"/>
          <w:szCs w:val="28"/>
          <w:lang w:eastAsia="ru-RU"/>
        </w:rPr>
        <w:t xml:space="preserve"> «О бюджете муниципального образования  </w:t>
      </w:r>
      <w:r w:rsidR="00C9184E" w:rsidRPr="007F2B09">
        <w:rPr>
          <w:rFonts w:ascii="Times New Roman" w:hAnsi="Times New Roman" w:cs="Times New Roman"/>
          <w:color w:val="0D0D0D" w:themeColor="text1" w:themeTint="F2"/>
          <w:sz w:val="28"/>
          <w:szCs w:val="28"/>
        </w:rPr>
        <w:t>«Катангский район»</w:t>
      </w:r>
      <w:r w:rsidR="00C9184E" w:rsidRPr="007F2B09">
        <w:rPr>
          <w:rFonts w:ascii="Times New Roman" w:eastAsia="Times New Roman" w:hAnsi="Times New Roman" w:cs="Times New Roman"/>
          <w:color w:val="0D0D0D" w:themeColor="text1" w:themeTint="F2"/>
          <w:sz w:val="28"/>
          <w:szCs w:val="28"/>
          <w:lang w:eastAsia="ru-RU"/>
        </w:rPr>
        <w:t xml:space="preserve"> на 202</w:t>
      </w:r>
      <w:r w:rsidR="00911AC2">
        <w:rPr>
          <w:rFonts w:ascii="Times New Roman" w:eastAsia="Times New Roman" w:hAnsi="Times New Roman" w:cs="Times New Roman"/>
          <w:color w:val="0D0D0D" w:themeColor="text1" w:themeTint="F2"/>
          <w:sz w:val="28"/>
          <w:szCs w:val="28"/>
          <w:lang w:eastAsia="ru-RU"/>
        </w:rPr>
        <w:t>4</w:t>
      </w:r>
      <w:r w:rsidR="00C9184E"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911AC2">
        <w:rPr>
          <w:rFonts w:ascii="Times New Roman" w:eastAsia="Times New Roman" w:hAnsi="Times New Roman" w:cs="Times New Roman"/>
          <w:color w:val="0D0D0D" w:themeColor="text1" w:themeTint="F2"/>
          <w:sz w:val="28"/>
          <w:szCs w:val="28"/>
          <w:lang w:eastAsia="ru-RU"/>
        </w:rPr>
        <w:t>5</w:t>
      </w:r>
      <w:r w:rsidR="00C9184E" w:rsidRPr="007F2B09">
        <w:rPr>
          <w:rFonts w:ascii="Times New Roman" w:eastAsia="Times New Roman" w:hAnsi="Times New Roman" w:cs="Times New Roman"/>
          <w:color w:val="0D0D0D" w:themeColor="text1" w:themeTint="F2"/>
          <w:sz w:val="28"/>
          <w:szCs w:val="28"/>
          <w:lang w:eastAsia="ru-RU"/>
        </w:rPr>
        <w:t xml:space="preserve"> и 202</w:t>
      </w:r>
      <w:r w:rsidR="00911AC2">
        <w:rPr>
          <w:rFonts w:ascii="Times New Roman" w:eastAsia="Times New Roman" w:hAnsi="Times New Roman" w:cs="Times New Roman"/>
          <w:color w:val="0D0D0D" w:themeColor="text1" w:themeTint="F2"/>
          <w:sz w:val="28"/>
          <w:szCs w:val="28"/>
          <w:lang w:eastAsia="ru-RU"/>
        </w:rPr>
        <w:t>6</w:t>
      </w:r>
      <w:r w:rsidR="00C9184E" w:rsidRPr="007F2B09">
        <w:rPr>
          <w:rFonts w:ascii="Times New Roman" w:eastAsia="Times New Roman" w:hAnsi="Times New Roman" w:cs="Times New Roman"/>
          <w:color w:val="0D0D0D" w:themeColor="text1" w:themeTint="F2"/>
          <w:sz w:val="28"/>
          <w:szCs w:val="28"/>
          <w:lang w:eastAsia="ru-RU"/>
        </w:rPr>
        <w:t xml:space="preserve"> годов» (далее – Проект бюджета) подготовлено в рамках полномочий контрольно-счетного органа, определенных ст.157 Бюджетного Кодекса РФ (далее – БК РФ), в соответствии с Положением о Контрольно-счетной палате муниципального образования </w:t>
      </w:r>
      <w:r w:rsidR="00586545" w:rsidRPr="007F2B09">
        <w:rPr>
          <w:rFonts w:ascii="Times New Roman" w:hAnsi="Times New Roman" w:cs="Times New Roman"/>
          <w:color w:val="0D0D0D" w:themeColor="text1" w:themeTint="F2"/>
          <w:sz w:val="28"/>
          <w:szCs w:val="28"/>
        </w:rPr>
        <w:t>«Катангский район»</w:t>
      </w:r>
      <w:r w:rsidR="00586545">
        <w:rPr>
          <w:rFonts w:ascii="Times New Roman" w:hAnsi="Times New Roman" w:cs="Times New Roman"/>
          <w:color w:val="0D0D0D" w:themeColor="text1" w:themeTint="F2"/>
          <w:sz w:val="28"/>
          <w:szCs w:val="28"/>
        </w:rPr>
        <w:t xml:space="preserve">, </w:t>
      </w:r>
      <w:r w:rsidR="00C9184E" w:rsidRPr="007F2B09">
        <w:rPr>
          <w:rFonts w:ascii="Times New Roman" w:hAnsi="Times New Roman" w:cs="Times New Roman"/>
          <w:color w:val="0D0D0D" w:themeColor="text1" w:themeTint="F2"/>
          <w:sz w:val="28"/>
          <w:szCs w:val="28"/>
        </w:rPr>
        <w:t xml:space="preserve">утвержденным решением Думы муниципального образования </w:t>
      </w:r>
      <w:bookmarkStart w:id="2" w:name="_Hlk89265228"/>
      <w:r w:rsidR="00C9184E" w:rsidRPr="007F2B09">
        <w:rPr>
          <w:rFonts w:ascii="Times New Roman" w:hAnsi="Times New Roman" w:cs="Times New Roman"/>
          <w:color w:val="0D0D0D" w:themeColor="text1" w:themeTint="F2"/>
          <w:sz w:val="28"/>
          <w:szCs w:val="28"/>
        </w:rPr>
        <w:t xml:space="preserve">«Катангский район» </w:t>
      </w:r>
      <w:bookmarkEnd w:id="2"/>
      <w:r w:rsidR="00C9184E" w:rsidRPr="007F2B09">
        <w:rPr>
          <w:rFonts w:ascii="Times New Roman" w:hAnsi="Times New Roman" w:cs="Times New Roman"/>
          <w:color w:val="0D0D0D" w:themeColor="text1" w:themeTint="F2"/>
          <w:sz w:val="28"/>
          <w:szCs w:val="28"/>
        </w:rPr>
        <w:t>22.09.2021 года №4/2</w:t>
      </w:r>
      <w:r w:rsidR="00C9184E" w:rsidRPr="007F2B09">
        <w:rPr>
          <w:rFonts w:ascii="Times New Roman" w:eastAsia="Times New Roman" w:hAnsi="Times New Roman" w:cs="Times New Roman"/>
          <w:color w:val="0D0D0D" w:themeColor="text1" w:themeTint="F2"/>
          <w:sz w:val="28"/>
          <w:szCs w:val="28"/>
          <w:lang w:eastAsia="ru-RU"/>
        </w:rPr>
        <w:t xml:space="preserve">,   Положением </w:t>
      </w:r>
      <w:r w:rsidR="00C9184E" w:rsidRPr="007F2B09">
        <w:rPr>
          <w:rFonts w:ascii="Times New Roman" w:hAnsi="Times New Roman" w:cs="Times New Roman"/>
          <w:color w:val="0D0D0D" w:themeColor="text1" w:themeTint="F2"/>
          <w:sz w:val="28"/>
          <w:szCs w:val="28"/>
        </w:rPr>
        <w:t>о бюджетном процессе в муниципальном образовании «Катангский район», утвержденным решением Думы муниципального образования «Катангский район» 30.07.2021 года №2/7</w:t>
      </w:r>
      <w:r w:rsidR="00C9184E" w:rsidRPr="007F2B09">
        <w:rPr>
          <w:rFonts w:ascii="Times New Roman" w:eastAsia="Times New Roman" w:hAnsi="Times New Roman" w:cs="Times New Roman"/>
          <w:color w:val="0D0D0D" w:themeColor="text1" w:themeTint="F2"/>
          <w:sz w:val="28"/>
          <w:szCs w:val="28"/>
          <w:lang w:eastAsia="ru-RU"/>
        </w:rPr>
        <w:t xml:space="preserve">, иными нормативными правовыми актами Российской Федерации, Иркутской области и муниципального образования </w:t>
      </w:r>
      <w:bookmarkStart w:id="3" w:name="_Hlk88120187"/>
      <w:r w:rsidR="00C9184E" w:rsidRPr="007F2B09">
        <w:rPr>
          <w:rFonts w:ascii="Times New Roman" w:eastAsia="Times New Roman" w:hAnsi="Times New Roman" w:cs="Times New Roman"/>
          <w:color w:val="0D0D0D" w:themeColor="text1" w:themeTint="F2"/>
          <w:sz w:val="28"/>
          <w:szCs w:val="28"/>
          <w:lang w:eastAsia="ru-RU"/>
        </w:rPr>
        <w:t>«Катангский район»</w:t>
      </w:r>
      <w:bookmarkEnd w:id="3"/>
      <w:r w:rsidR="00C9184E" w:rsidRPr="007F2B09">
        <w:rPr>
          <w:rFonts w:ascii="Times New Roman" w:eastAsia="Times New Roman" w:hAnsi="Times New Roman" w:cs="Times New Roman"/>
          <w:color w:val="0D0D0D" w:themeColor="text1" w:themeTint="F2"/>
          <w:sz w:val="28"/>
          <w:szCs w:val="28"/>
          <w:lang w:eastAsia="ru-RU"/>
        </w:rPr>
        <w:t xml:space="preserve">. При подготовке Заключения Контрольно-счетная палата муниципального образования «Катангский район» (далее – КСП) учитывала необходимость реализации положений нормативных правовых актов Российской Федерации, Иркутской области и муниципального образования </w:t>
      </w:r>
      <w:r w:rsidR="003E6672" w:rsidRPr="007F2B09">
        <w:rPr>
          <w:rFonts w:ascii="Times New Roman" w:eastAsia="Times New Roman" w:hAnsi="Times New Roman" w:cs="Times New Roman"/>
          <w:color w:val="0D0D0D" w:themeColor="text1" w:themeTint="F2"/>
          <w:sz w:val="28"/>
          <w:szCs w:val="28"/>
          <w:lang w:eastAsia="ru-RU"/>
        </w:rPr>
        <w:t>«Катангский район»</w:t>
      </w:r>
      <w:r w:rsidR="00C9184E" w:rsidRPr="007F2B09">
        <w:rPr>
          <w:rFonts w:ascii="Times New Roman" w:eastAsia="Times New Roman" w:hAnsi="Times New Roman" w:cs="Times New Roman"/>
          <w:color w:val="0D0D0D" w:themeColor="text1" w:themeTint="F2"/>
          <w:sz w:val="28"/>
          <w:szCs w:val="28"/>
          <w:lang w:eastAsia="ru-RU"/>
        </w:rPr>
        <w:t xml:space="preserve">, основных направлений бюджетной и налоговой политики муниципального образования </w:t>
      </w:r>
      <w:r w:rsidR="003E6672" w:rsidRPr="007F2B09">
        <w:rPr>
          <w:rFonts w:ascii="Times New Roman" w:eastAsia="Times New Roman" w:hAnsi="Times New Roman" w:cs="Times New Roman"/>
          <w:color w:val="0D0D0D" w:themeColor="text1" w:themeTint="F2"/>
          <w:sz w:val="28"/>
          <w:szCs w:val="28"/>
          <w:lang w:eastAsia="ru-RU"/>
        </w:rPr>
        <w:t xml:space="preserve">«Катангский район» </w:t>
      </w:r>
      <w:r w:rsidR="00C9184E" w:rsidRPr="007F2B09">
        <w:rPr>
          <w:rFonts w:ascii="Times New Roman" w:eastAsia="Times New Roman" w:hAnsi="Times New Roman" w:cs="Times New Roman"/>
          <w:color w:val="0D0D0D" w:themeColor="text1" w:themeTint="F2"/>
          <w:sz w:val="28"/>
          <w:szCs w:val="28"/>
          <w:lang w:eastAsia="ru-RU"/>
        </w:rPr>
        <w:t>на 202</w:t>
      </w:r>
      <w:r w:rsidR="00911AC2">
        <w:rPr>
          <w:rFonts w:ascii="Times New Roman" w:eastAsia="Times New Roman" w:hAnsi="Times New Roman" w:cs="Times New Roman"/>
          <w:color w:val="0D0D0D" w:themeColor="text1" w:themeTint="F2"/>
          <w:sz w:val="28"/>
          <w:szCs w:val="28"/>
          <w:lang w:eastAsia="ru-RU"/>
        </w:rPr>
        <w:t>4</w:t>
      </w:r>
      <w:r w:rsidR="00C9184E"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911AC2">
        <w:rPr>
          <w:rFonts w:ascii="Times New Roman" w:eastAsia="Times New Roman" w:hAnsi="Times New Roman" w:cs="Times New Roman"/>
          <w:color w:val="0D0D0D" w:themeColor="text1" w:themeTint="F2"/>
          <w:sz w:val="28"/>
          <w:szCs w:val="28"/>
          <w:lang w:eastAsia="ru-RU"/>
        </w:rPr>
        <w:t>5</w:t>
      </w:r>
      <w:r w:rsidR="00C9184E" w:rsidRPr="007F2B09">
        <w:rPr>
          <w:rFonts w:ascii="Times New Roman" w:eastAsia="Times New Roman" w:hAnsi="Times New Roman" w:cs="Times New Roman"/>
          <w:color w:val="0D0D0D" w:themeColor="text1" w:themeTint="F2"/>
          <w:sz w:val="28"/>
          <w:szCs w:val="28"/>
          <w:lang w:eastAsia="ru-RU"/>
        </w:rPr>
        <w:t xml:space="preserve"> и 202</w:t>
      </w:r>
      <w:r w:rsidR="00911AC2">
        <w:rPr>
          <w:rFonts w:ascii="Times New Roman" w:eastAsia="Times New Roman" w:hAnsi="Times New Roman" w:cs="Times New Roman"/>
          <w:color w:val="0D0D0D" w:themeColor="text1" w:themeTint="F2"/>
          <w:sz w:val="28"/>
          <w:szCs w:val="28"/>
          <w:lang w:eastAsia="ru-RU"/>
        </w:rPr>
        <w:t>6</w:t>
      </w:r>
      <w:r w:rsidR="00C9184E" w:rsidRPr="007F2B09">
        <w:rPr>
          <w:rFonts w:ascii="Times New Roman" w:eastAsia="Times New Roman" w:hAnsi="Times New Roman" w:cs="Times New Roman"/>
          <w:color w:val="0D0D0D" w:themeColor="text1" w:themeTint="F2"/>
          <w:sz w:val="28"/>
          <w:szCs w:val="28"/>
          <w:lang w:eastAsia="ru-RU"/>
        </w:rPr>
        <w:t xml:space="preserve"> годов. Проект решения внесен администрацией района на рассмотрение в Думу </w:t>
      </w:r>
      <w:r w:rsidR="003E6672"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«Катангский район» </w:t>
      </w:r>
      <w:r w:rsidR="00C9184E" w:rsidRPr="007F2B09">
        <w:rPr>
          <w:rFonts w:ascii="Times New Roman" w:eastAsia="Times New Roman" w:hAnsi="Times New Roman" w:cs="Times New Roman"/>
          <w:color w:val="0D0D0D" w:themeColor="text1" w:themeTint="F2"/>
          <w:sz w:val="28"/>
          <w:szCs w:val="28"/>
          <w:lang w:eastAsia="ru-RU"/>
        </w:rPr>
        <w:t xml:space="preserve">с соблюдением срока, уставленного Положением о бюджетном процессе в </w:t>
      </w:r>
      <w:r w:rsidR="003E6672" w:rsidRPr="007F2B09">
        <w:rPr>
          <w:rFonts w:ascii="Times New Roman" w:hAnsi="Times New Roman" w:cs="Times New Roman"/>
          <w:color w:val="0D0D0D" w:themeColor="text1" w:themeTint="F2"/>
          <w:sz w:val="28"/>
          <w:szCs w:val="28"/>
        </w:rPr>
        <w:t>муниципальном образовании «Катангский район».</w:t>
      </w:r>
    </w:p>
    <w:p w14:paraId="10631F96" w14:textId="77777777" w:rsidR="00385F52" w:rsidRDefault="00385F52"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61385413" w14:textId="39807707" w:rsidR="00A1743E" w:rsidRPr="007F2B09" w:rsidRDefault="00A1743E"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Использование прогноза социально-экономического развития муниципального образования «Катангский район» при составлении проекта бюджета </w:t>
      </w:r>
    </w:p>
    <w:p w14:paraId="62419576" w14:textId="254A8925" w:rsidR="005A349F" w:rsidRPr="007F2B09" w:rsidRDefault="00A1743E"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241AF7">
        <w:rPr>
          <w:rFonts w:ascii="Times New Roman" w:eastAsia="Times New Roman" w:hAnsi="Times New Roman" w:cs="Times New Roman"/>
          <w:b/>
          <w:bCs/>
          <w:color w:val="0D0D0D" w:themeColor="text1" w:themeTint="F2"/>
          <w:sz w:val="28"/>
          <w:szCs w:val="28"/>
          <w:lang w:eastAsia="ru-RU"/>
        </w:rPr>
        <w:t xml:space="preserve">     </w:t>
      </w:r>
      <w:r w:rsidRPr="0076056C">
        <w:rPr>
          <w:rFonts w:ascii="Times New Roman" w:eastAsia="Times New Roman" w:hAnsi="Times New Roman" w:cs="Times New Roman"/>
          <w:color w:val="0D0D0D" w:themeColor="text1" w:themeTint="F2"/>
          <w:sz w:val="28"/>
          <w:szCs w:val="28"/>
          <w:lang w:eastAsia="ru-RU"/>
        </w:rPr>
        <w:t>Проект бюджета на 202</w:t>
      </w:r>
      <w:r w:rsidR="0076056C" w:rsidRPr="0076056C">
        <w:rPr>
          <w:rFonts w:ascii="Times New Roman" w:eastAsia="Times New Roman" w:hAnsi="Times New Roman" w:cs="Times New Roman"/>
          <w:color w:val="0D0D0D" w:themeColor="text1" w:themeTint="F2"/>
          <w:sz w:val="28"/>
          <w:szCs w:val="28"/>
          <w:lang w:eastAsia="ru-RU"/>
        </w:rPr>
        <w:t>4</w:t>
      </w:r>
      <w:r w:rsidRPr="0076056C">
        <w:rPr>
          <w:rFonts w:ascii="Times New Roman" w:eastAsia="Times New Roman" w:hAnsi="Times New Roman" w:cs="Times New Roman"/>
          <w:color w:val="0D0D0D" w:themeColor="text1" w:themeTint="F2"/>
          <w:sz w:val="28"/>
          <w:szCs w:val="28"/>
          <w:lang w:eastAsia="ru-RU"/>
        </w:rPr>
        <w:t xml:space="preserve"> год и плановый период 202</w:t>
      </w:r>
      <w:r w:rsidR="0076056C" w:rsidRPr="0076056C">
        <w:rPr>
          <w:rFonts w:ascii="Times New Roman" w:eastAsia="Times New Roman" w:hAnsi="Times New Roman" w:cs="Times New Roman"/>
          <w:color w:val="0D0D0D" w:themeColor="text1" w:themeTint="F2"/>
          <w:sz w:val="28"/>
          <w:szCs w:val="28"/>
          <w:lang w:eastAsia="ru-RU"/>
        </w:rPr>
        <w:t>5</w:t>
      </w:r>
      <w:r w:rsidRPr="0076056C">
        <w:rPr>
          <w:rFonts w:ascii="Times New Roman" w:eastAsia="Times New Roman" w:hAnsi="Times New Roman" w:cs="Times New Roman"/>
          <w:color w:val="0D0D0D" w:themeColor="text1" w:themeTint="F2"/>
          <w:sz w:val="28"/>
          <w:szCs w:val="28"/>
          <w:lang w:eastAsia="ru-RU"/>
        </w:rPr>
        <w:t xml:space="preserve"> – 202</w:t>
      </w:r>
      <w:r w:rsidR="0076056C" w:rsidRPr="0076056C">
        <w:rPr>
          <w:rFonts w:ascii="Times New Roman" w:eastAsia="Times New Roman" w:hAnsi="Times New Roman" w:cs="Times New Roman"/>
          <w:color w:val="0D0D0D" w:themeColor="text1" w:themeTint="F2"/>
          <w:sz w:val="28"/>
          <w:szCs w:val="28"/>
          <w:lang w:eastAsia="ru-RU"/>
        </w:rPr>
        <w:t>6</w:t>
      </w:r>
      <w:r w:rsidRPr="0076056C">
        <w:rPr>
          <w:rFonts w:ascii="Times New Roman" w:eastAsia="Times New Roman" w:hAnsi="Times New Roman" w:cs="Times New Roman"/>
          <w:color w:val="0D0D0D" w:themeColor="text1" w:themeTint="F2"/>
          <w:sz w:val="28"/>
          <w:szCs w:val="28"/>
          <w:lang w:eastAsia="ru-RU"/>
        </w:rPr>
        <w:t xml:space="preserve"> гг. сформирован на основании прогноза социально-экономического развития муниципального образования  «Катангский район»  (далее – Прогноз СЭР), одобренного </w:t>
      </w:r>
      <w:r w:rsidRPr="0076056C">
        <w:rPr>
          <w:rFonts w:ascii="Times New Roman" w:eastAsia="Times New Roman" w:hAnsi="Times New Roman" w:cs="Times New Roman"/>
          <w:color w:val="0D0D0D" w:themeColor="text1" w:themeTint="F2"/>
          <w:sz w:val="28"/>
          <w:szCs w:val="28"/>
          <w:lang w:eastAsia="ru-RU"/>
        </w:rPr>
        <w:lastRenderedPageBreak/>
        <w:t xml:space="preserve">постановлением администрации </w:t>
      </w:r>
      <w:r w:rsidR="009E48B8" w:rsidRPr="0076056C">
        <w:rPr>
          <w:rFonts w:ascii="Times New Roman" w:eastAsia="Times New Roman" w:hAnsi="Times New Roman" w:cs="Times New Roman"/>
          <w:color w:val="0D0D0D" w:themeColor="text1" w:themeTint="F2"/>
          <w:sz w:val="28"/>
          <w:szCs w:val="28"/>
          <w:lang w:eastAsia="ru-RU"/>
        </w:rPr>
        <w:t>муниципального образования  «Катангский район» (далее Администрация)</w:t>
      </w:r>
      <w:r w:rsidR="009E48B8" w:rsidRPr="00241AF7">
        <w:rPr>
          <w:rFonts w:ascii="Times New Roman" w:eastAsia="Times New Roman" w:hAnsi="Times New Roman" w:cs="Times New Roman"/>
          <w:b/>
          <w:bCs/>
          <w:color w:val="0D0D0D" w:themeColor="text1" w:themeTint="F2"/>
          <w:sz w:val="28"/>
          <w:szCs w:val="28"/>
          <w:lang w:eastAsia="ru-RU"/>
        </w:rPr>
        <w:t xml:space="preserve"> </w:t>
      </w:r>
      <w:r w:rsidR="009811D0">
        <w:rPr>
          <w:rFonts w:ascii="Times New Roman" w:eastAsia="Times New Roman" w:hAnsi="Times New Roman" w:cs="Times New Roman"/>
          <w:color w:val="0D0D0D" w:themeColor="text1" w:themeTint="F2"/>
          <w:sz w:val="28"/>
          <w:szCs w:val="28"/>
          <w:lang w:eastAsia="ru-RU"/>
        </w:rPr>
        <w:t>1</w:t>
      </w:r>
      <w:r w:rsidR="00BB04DA">
        <w:rPr>
          <w:rFonts w:ascii="Times New Roman" w:eastAsia="Times New Roman" w:hAnsi="Times New Roman" w:cs="Times New Roman"/>
          <w:color w:val="0D0D0D" w:themeColor="text1" w:themeTint="F2"/>
          <w:sz w:val="28"/>
          <w:szCs w:val="28"/>
          <w:lang w:eastAsia="ru-RU"/>
        </w:rPr>
        <w:t>3</w:t>
      </w:r>
      <w:r w:rsidR="009811D0">
        <w:rPr>
          <w:rFonts w:ascii="Times New Roman" w:eastAsia="Times New Roman" w:hAnsi="Times New Roman" w:cs="Times New Roman"/>
          <w:color w:val="0D0D0D" w:themeColor="text1" w:themeTint="F2"/>
          <w:sz w:val="28"/>
          <w:szCs w:val="28"/>
          <w:lang w:eastAsia="ru-RU"/>
        </w:rPr>
        <w:t>.11.2023</w:t>
      </w:r>
      <w:r w:rsidR="009811D0" w:rsidRPr="009E48B8">
        <w:rPr>
          <w:rFonts w:ascii="Times New Roman" w:eastAsia="Times New Roman" w:hAnsi="Times New Roman" w:cs="Times New Roman"/>
          <w:b/>
          <w:bCs/>
          <w:color w:val="0D0D0D" w:themeColor="text1" w:themeTint="F2"/>
          <w:sz w:val="28"/>
          <w:szCs w:val="28"/>
          <w:lang w:eastAsia="ru-RU"/>
        </w:rPr>
        <w:t xml:space="preserve"> </w:t>
      </w:r>
      <w:r w:rsidR="009811D0" w:rsidRPr="00BD50D4">
        <w:rPr>
          <w:rFonts w:ascii="Times New Roman" w:eastAsia="Times New Roman" w:hAnsi="Times New Roman" w:cs="Times New Roman"/>
          <w:color w:val="0D0D0D" w:themeColor="text1" w:themeTint="F2"/>
          <w:sz w:val="28"/>
          <w:szCs w:val="28"/>
          <w:lang w:eastAsia="ru-RU"/>
        </w:rPr>
        <w:t>года</w:t>
      </w:r>
      <w:r w:rsidR="009811D0" w:rsidRPr="009E48B8">
        <w:rPr>
          <w:rFonts w:ascii="Times New Roman" w:eastAsia="Times New Roman" w:hAnsi="Times New Roman" w:cs="Times New Roman"/>
          <w:b/>
          <w:bCs/>
          <w:color w:val="0D0D0D" w:themeColor="text1" w:themeTint="F2"/>
          <w:sz w:val="28"/>
          <w:szCs w:val="28"/>
          <w:lang w:eastAsia="ru-RU"/>
        </w:rPr>
        <w:t xml:space="preserve"> </w:t>
      </w:r>
      <w:r w:rsidR="009811D0" w:rsidRPr="00BD50D4">
        <w:rPr>
          <w:rFonts w:ascii="Times New Roman" w:eastAsia="Times New Roman" w:hAnsi="Times New Roman" w:cs="Times New Roman"/>
          <w:color w:val="0D0D0D" w:themeColor="text1" w:themeTint="F2"/>
          <w:sz w:val="28"/>
          <w:szCs w:val="28"/>
          <w:lang w:eastAsia="ru-RU"/>
        </w:rPr>
        <w:t>№</w:t>
      </w:r>
      <w:r w:rsidR="009811D0">
        <w:rPr>
          <w:rFonts w:ascii="Times New Roman" w:eastAsia="Times New Roman" w:hAnsi="Times New Roman" w:cs="Times New Roman"/>
          <w:color w:val="0D0D0D" w:themeColor="text1" w:themeTint="F2"/>
          <w:sz w:val="28"/>
          <w:szCs w:val="28"/>
          <w:lang w:eastAsia="ru-RU"/>
        </w:rPr>
        <w:t>447</w:t>
      </w:r>
      <w:r w:rsidR="009811D0" w:rsidRPr="00BD50D4">
        <w:rPr>
          <w:rFonts w:ascii="Times New Roman" w:eastAsia="Times New Roman" w:hAnsi="Times New Roman" w:cs="Times New Roman"/>
          <w:color w:val="0D0D0D" w:themeColor="text1" w:themeTint="F2"/>
          <w:sz w:val="28"/>
          <w:szCs w:val="28"/>
          <w:lang w:eastAsia="ru-RU"/>
        </w:rPr>
        <w:t>-п</w:t>
      </w:r>
      <w:r w:rsidRPr="009811D0">
        <w:rPr>
          <w:rFonts w:ascii="Times New Roman" w:eastAsia="Times New Roman" w:hAnsi="Times New Roman" w:cs="Times New Roman"/>
          <w:color w:val="0D0D0D" w:themeColor="text1" w:themeTint="F2"/>
          <w:sz w:val="28"/>
          <w:szCs w:val="28"/>
          <w:lang w:eastAsia="ru-RU"/>
        </w:rPr>
        <w:t>, и размещ</w:t>
      </w:r>
      <w:r w:rsidR="0065032B" w:rsidRPr="009811D0">
        <w:rPr>
          <w:rFonts w:ascii="Times New Roman" w:eastAsia="Times New Roman" w:hAnsi="Times New Roman" w:cs="Times New Roman"/>
          <w:color w:val="0D0D0D" w:themeColor="text1" w:themeTint="F2"/>
          <w:sz w:val="28"/>
          <w:szCs w:val="28"/>
          <w:lang w:eastAsia="ru-RU"/>
        </w:rPr>
        <w:t>е</w:t>
      </w:r>
      <w:r w:rsidRPr="009811D0">
        <w:rPr>
          <w:rFonts w:ascii="Times New Roman" w:eastAsia="Times New Roman" w:hAnsi="Times New Roman" w:cs="Times New Roman"/>
          <w:color w:val="0D0D0D" w:themeColor="text1" w:themeTint="F2"/>
          <w:sz w:val="28"/>
          <w:szCs w:val="28"/>
          <w:lang w:eastAsia="ru-RU"/>
        </w:rPr>
        <w:t>н</w:t>
      </w:r>
      <w:r w:rsidR="0065032B" w:rsidRPr="009811D0">
        <w:rPr>
          <w:rFonts w:ascii="Times New Roman" w:eastAsia="Times New Roman" w:hAnsi="Times New Roman" w:cs="Times New Roman"/>
          <w:color w:val="0D0D0D" w:themeColor="text1" w:themeTint="F2"/>
          <w:sz w:val="28"/>
          <w:szCs w:val="28"/>
          <w:lang w:eastAsia="ru-RU"/>
        </w:rPr>
        <w:t>ного</w:t>
      </w:r>
      <w:r w:rsidRPr="007F2B09">
        <w:rPr>
          <w:rFonts w:ascii="Times New Roman" w:eastAsia="Times New Roman" w:hAnsi="Times New Roman" w:cs="Times New Roman"/>
          <w:color w:val="0D0D0D" w:themeColor="text1" w:themeTint="F2"/>
          <w:sz w:val="28"/>
          <w:szCs w:val="28"/>
          <w:lang w:eastAsia="ru-RU"/>
        </w:rPr>
        <w:t xml:space="preserve"> на официальном </w:t>
      </w:r>
      <w:r w:rsidR="009512D5" w:rsidRPr="007F2B09">
        <w:rPr>
          <w:rFonts w:ascii="Times New Roman" w:eastAsia="Times New Roman" w:hAnsi="Times New Roman" w:cs="Times New Roman"/>
          <w:color w:val="0D0D0D" w:themeColor="text1" w:themeTint="F2"/>
          <w:sz w:val="28"/>
          <w:szCs w:val="28"/>
          <w:lang w:eastAsia="ru-RU"/>
        </w:rPr>
        <w:t>сайте муниципального образования  «Катангский район»</w:t>
      </w:r>
      <w:r w:rsidRPr="007F2B09">
        <w:rPr>
          <w:rFonts w:ascii="Times New Roman" w:eastAsia="Times New Roman" w:hAnsi="Times New Roman" w:cs="Times New Roman"/>
          <w:color w:val="0D0D0D" w:themeColor="text1" w:themeTint="F2"/>
          <w:sz w:val="28"/>
          <w:szCs w:val="28"/>
          <w:lang w:eastAsia="ru-RU"/>
        </w:rPr>
        <w:t xml:space="preserve">, что соответствует требованиям статьи 36 БК РФ. Прогноз СЭР разработан на трехлетний период, что соответствует требованиям статьи 173 БК РФ.  Прогноз СЭР сформирован с учетом положений статей 173,184.2 БК РФ, на основании показателей итогов социально-экономического </w:t>
      </w:r>
      <w:r w:rsidRPr="00C47D41">
        <w:rPr>
          <w:rFonts w:ascii="Times New Roman" w:eastAsia="Times New Roman" w:hAnsi="Times New Roman" w:cs="Times New Roman"/>
          <w:color w:val="0D0D0D" w:themeColor="text1" w:themeTint="F2"/>
          <w:sz w:val="28"/>
          <w:szCs w:val="28"/>
          <w:lang w:eastAsia="ru-RU"/>
        </w:rPr>
        <w:t>развития за 202</w:t>
      </w:r>
      <w:r w:rsidR="0076056C">
        <w:rPr>
          <w:rFonts w:ascii="Times New Roman" w:eastAsia="Times New Roman" w:hAnsi="Times New Roman" w:cs="Times New Roman"/>
          <w:color w:val="0D0D0D" w:themeColor="text1" w:themeTint="F2"/>
          <w:sz w:val="28"/>
          <w:szCs w:val="28"/>
          <w:lang w:eastAsia="ru-RU"/>
        </w:rPr>
        <w:t>2</w:t>
      </w:r>
      <w:r w:rsidRPr="00C47D41">
        <w:rPr>
          <w:rFonts w:ascii="Times New Roman" w:eastAsia="Times New Roman" w:hAnsi="Times New Roman" w:cs="Times New Roman"/>
          <w:color w:val="0D0D0D" w:themeColor="text1" w:themeTint="F2"/>
          <w:sz w:val="28"/>
          <w:szCs w:val="28"/>
          <w:lang w:eastAsia="ru-RU"/>
        </w:rPr>
        <w:t xml:space="preserve"> год</w:t>
      </w:r>
      <w:r w:rsidRPr="007F2B09">
        <w:rPr>
          <w:rFonts w:ascii="Times New Roman" w:eastAsia="Times New Roman" w:hAnsi="Times New Roman" w:cs="Times New Roman"/>
          <w:color w:val="0D0D0D" w:themeColor="text1" w:themeTint="F2"/>
          <w:sz w:val="28"/>
          <w:szCs w:val="28"/>
          <w:lang w:eastAsia="ru-RU"/>
        </w:rPr>
        <w:t xml:space="preserve"> и оценки ожидаемых итогов социально-экономического развития муниципального образования за текущий финансовый год</w:t>
      </w:r>
      <w:r w:rsidR="009512D5"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9512D5"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Надежность показателей прогноза социально-экономического развития является важн</w:t>
      </w:r>
      <w:r w:rsidR="00727AF6">
        <w:rPr>
          <w:rFonts w:ascii="Times New Roman" w:eastAsia="Times New Roman" w:hAnsi="Times New Roman" w:cs="Times New Roman"/>
          <w:color w:val="0D0D0D" w:themeColor="text1" w:themeTint="F2"/>
          <w:sz w:val="28"/>
          <w:szCs w:val="28"/>
          <w:lang w:eastAsia="ru-RU"/>
        </w:rPr>
        <w:t>о</w:t>
      </w:r>
      <w:r w:rsidRPr="007F2B09">
        <w:rPr>
          <w:rFonts w:ascii="Times New Roman" w:eastAsia="Times New Roman" w:hAnsi="Times New Roman" w:cs="Times New Roman"/>
          <w:color w:val="0D0D0D" w:themeColor="text1" w:themeTint="F2"/>
          <w:sz w:val="28"/>
          <w:szCs w:val="28"/>
          <w:lang w:eastAsia="ru-RU"/>
        </w:rPr>
        <w:t>й составляющей соблюдения принципа достоверности бюджета, определенного ст.37 Бюджетного кодекса РФ.</w:t>
      </w:r>
    </w:p>
    <w:p w14:paraId="185C4B40" w14:textId="58E2976A" w:rsidR="002F2AFD" w:rsidRPr="007F2B09" w:rsidRDefault="002F2AFD"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Основные макроэкономические показатели по</w:t>
      </w:r>
      <w:r w:rsidR="008236A6"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Катангскому</w:t>
      </w:r>
      <w:proofErr w:type="spellEnd"/>
      <w:r w:rsidR="00911AC2">
        <w:rPr>
          <w:rFonts w:ascii="Times New Roman" w:eastAsia="Times New Roman" w:hAnsi="Times New Roman" w:cs="Times New Roman"/>
          <w:color w:val="0D0D0D" w:themeColor="text1" w:themeTint="F2"/>
          <w:sz w:val="28"/>
          <w:szCs w:val="28"/>
          <w:lang w:eastAsia="ru-RU"/>
        </w:rPr>
        <w:t xml:space="preserve"> </w:t>
      </w:r>
      <w:r w:rsidR="005E424B" w:rsidRPr="007F2B09">
        <w:rPr>
          <w:rFonts w:ascii="Times New Roman" w:eastAsia="Times New Roman" w:hAnsi="Times New Roman" w:cs="Times New Roman"/>
          <w:color w:val="0D0D0D" w:themeColor="text1" w:themeTint="F2"/>
          <w:sz w:val="28"/>
          <w:szCs w:val="28"/>
          <w:lang w:eastAsia="ru-RU"/>
        </w:rPr>
        <w:t>р</w:t>
      </w:r>
      <w:r w:rsidRPr="007F2B09">
        <w:rPr>
          <w:rFonts w:ascii="Times New Roman" w:eastAsia="Times New Roman" w:hAnsi="Times New Roman" w:cs="Times New Roman"/>
          <w:color w:val="0D0D0D" w:themeColor="text1" w:themeTint="F2"/>
          <w:sz w:val="28"/>
          <w:szCs w:val="28"/>
          <w:lang w:eastAsia="ru-RU"/>
        </w:rPr>
        <w:t>айону</w:t>
      </w:r>
      <w:r w:rsidR="00794EF5">
        <w:rPr>
          <w:rFonts w:ascii="Times New Roman" w:eastAsia="Times New Roman" w:hAnsi="Times New Roman" w:cs="Times New Roman"/>
          <w:color w:val="0D0D0D" w:themeColor="text1" w:themeTint="F2"/>
          <w:sz w:val="28"/>
          <w:szCs w:val="28"/>
          <w:lang w:eastAsia="ru-RU"/>
        </w:rPr>
        <w:t xml:space="preserve">, </w:t>
      </w:r>
      <w:proofErr w:type="gramStart"/>
      <w:r w:rsidRPr="007F2B09">
        <w:rPr>
          <w:rFonts w:ascii="Times New Roman" w:eastAsia="Times New Roman" w:hAnsi="Times New Roman" w:cs="Times New Roman"/>
          <w:color w:val="0D0D0D" w:themeColor="text1" w:themeTint="F2"/>
          <w:sz w:val="28"/>
          <w:szCs w:val="28"/>
          <w:lang w:eastAsia="ru-RU"/>
        </w:rPr>
        <w:t>согласно</w:t>
      </w:r>
      <w:r w:rsidR="00794EF5">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п</w:t>
      </w:r>
      <w:r w:rsidRPr="007F2B09">
        <w:rPr>
          <w:rFonts w:ascii="Times New Roman" w:eastAsia="Times New Roman" w:hAnsi="Times New Roman" w:cs="Times New Roman"/>
          <w:color w:val="0D0D0D" w:themeColor="text1" w:themeTint="F2"/>
          <w:sz w:val="28"/>
          <w:szCs w:val="28"/>
          <w:lang w:eastAsia="ru-RU"/>
        </w:rPr>
        <w:t>рогноз</w:t>
      </w:r>
      <w:r w:rsidR="00794EF5">
        <w:rPr>
          <w:rFonts w:ascii="Times New Roman" w:eastAsia="Times New Roman" w:hAnsi="Times New Roman" w:cs="Times New Roman"/>
          <w:color w:val="0D0D0D" w:themeColor="text1" w:themeTint="F2"/>
          <w:sz w:val="28"/>
          <w:szCs w:val="28"/>
          <w:lang w:eastAsia="ru-RU"/>
        </w:rPr>
        <w:t>а</w:t>
      </w:r>
      <w:proofErr w:type="gramEnd"/>
      <w:r w:rsidR="00794EF5">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СЭР</w:t>
      </w:r>
      <w:r w:rsidR="00794EF5">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представлены в следующих диаграммах.</w:t>
      </w:r>
    </w:p>
    <w:p w14:paraId="2BC220E4" w14:textId="38CDBB49" w:rsidR="002F2AFD" w:rsidRPr="007F2B09" w:rsidRDefault="0069171A"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2F2AFD" w:rsidRPr="007F2B09">
        <w:rPr>
          <w:rFonts w:ascii="Times New Roman" w:eastAsia="Times New Roman" w:hAnsi="Times New Roman" w:cs="Times New Roman"/>
          <w:color w:val="0D0D0D" w:themeColor="text1" w:themeTint="F2"/>
          <w:sz w:val="28"/>
          <w:szCs w:val="28"/>
          <w:lang w:eastAsia="ru-RU"/>
        </w:rPr>
        <w:t xml:space="preserve">Выручка от реализации продукции, работ, услуг (в действующих ценах) по полному кругу организаций      </w:t>
      </w:r>
      <w:r w:rsidR="00F24003" w:rsidRPr="007F2B09">
        <w:rPr>
          <w:rFonts w:ascii="Times New Roman" w:eastAsia="Times New Roman" w:hAnsi="Times New Roman" w:cs="Times New Roman"/>
          <w:color w:val="0D0D0D" w:themeColor="text1" w:themeTint="F2"/>
          <w:sz w:val="28"/>
          <w:szCs w:val="28"/>
          <w:lang w:eastAsia="ru-RU"/>
        </w:rPr>
        <w:t xml:space="preserve">                                                </w:t>
      </w:r>
      <w:r w:rsidR="00650056" w:rsidRPr="007F2B09">
        <w:rPr>
          <w:rFonts w:ascii="Times New Roman" w:eastAsia="Times New Roman" w:hAnsi="Times New Roman" w:cs="Times New Roman"/>
          <w:color w:val="0D0D0D" w:themeColor="text1" w:themeTint="F2"/>
          <w:sz w:val="28"/>
          <w:szCs w:val="28"/>
          <w:lang w:eastAsia="ru-RU"/>
        </w:rPr>
        <w:t xml:space="preserve">     </w:t>
      </w:r>
      <w:r w:rsidR="00F24003" w:rsidRPr="007F2B09">
        <w:rPr>
          <w:rFonts w:ascii="Times New Roman" w:eastAsia="Times New Roman" w:hAnsi="Times New Roman" w:cs="Times New Roman"/>
          <w:color w:val="0D0D0D" w:themeColor="text1" w:themeTint="F2"/>
          <w:sz w:val="28"/>
          <w:szCs w:val="28"/>
          <w:lang w:eastAsia="ru-RU"/>
        </w:rPr>
        <w:t xml:space="preserve">  </w:t>
      </w:r>
      <w:r w:rsidR="002F2AFD" w:rsidRPr="007F2B09">
        <w:rPr>
          <w:rFonts w:ascii="Times New Roman" w:eastAsia="Times New Roman" w:hAnsi="Times New Roman" w:cs="Times New Roman"/>
          <w:color w:val="0D0D0D" w:themeColor="text1" w:themeTint="F2"/>
          <w:sz w:val="28"/>
          <w:szCs w:val="28"/>
          <w:lang w:eastAsia="ru-RU"/>
        </w:rPr>
        <w:t xml:space="preserve"> млн. рублей</w:t>
      </w:r>
    </w:p>
    <w:tbl>
      <w:tblPr>
        <w:tblStyle w:val="a6"/>
        <w:tblW w:w="0" w:type="auto"/>
        <w:tblLook w:val="04A0" w:firstRow="1" w:lastRow="0" w:firstColumn="1" w:lastColumn="0" w:noHBand="0" w:noVBand="1"/>
      </w:tblPr>
      <w:tblGrid>
        <w:gridCol w:w="9345"/>
      </w:tblGrid>
      <w:tr w:rsidR="0069171A" w:rsidRPr="007F2B09" w14:paraId="229E3493" w14:textId="77777777" w:rsidTr="0069171A">
        <w:trPr>
          <w:trHeight w:val="3140"/>
        </w:trPr>
        <w:tc>
          <w:tcPr>
            <w:tcW w:w="9345" w:type="dxa"/>
          </w:tcPr>
          <w:p w14:paraId="04823883" w14:textId="780BA680" w:rsidR="0069171A" w:rsidRPr="007F2B09" w:rsidRDefault="0069171A"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bookmarkStart w:id="4" w:name="_Hlk88127281"/>
          </w:p>
          <w:p w14:paraId="36E2C3C8" w14:textId="6E57F5D8" w:rsidR="0069171A" w:rsidRPr="007F2B09" w:rsidRDefault="00051768"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524F90A8" w14:textId="059A49AC" w:rsidR="0069171A" w:rsidRPr="007F2B09" w:rsidRDefault="00051768"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236 375,8</w:t>
            </w: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282 829,3</w:t>
            </w: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306</w:t>
            </w:r>
            <w:r w:rsidR="004E0E48">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665,96</w:t>
            </w: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309 592,4</w:t>
            </w: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 xml:space="preserve">         309 876,4</w:t>
            </w:r>
            <w:r w:rsidRPr="007F2B09">
              <w:rPr>
                <w:rFonts w:ascii="Times New Roman" w:eastAsia="Times New Roman" w:hAnsi="Times New Roman" w:cs="Times New Roman"/>
                <w:color w:val="0D0D0D" w:themeColor="text1" w:themeTint="F2"/>
                <w:sz w:val="20"/>
                <w:szCs w:val="20"/>
                <w:lang w:eastAsia="ru-RU"/>
              </w:rPr>
              <w:t xml:space="preserve">         </w:t>
            </w:r>
            <w:r w:rsidR="00EC35CA"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642279">
              <w:rPr>
                <w:rFonts w:ascii="Times New Roman" w:eastAsia="Times New Roman" w:hAnsi="Times New Roman" w:cs="Times New Roman"/>
                <w:color w:val="0D0D0D" w:themeColor="text1" w:themeTint="F2"/>
                <w:sz w:val="20"/>
                <w:szCs w:val="20"/>
                <w:lang w:eastAsia="ru-RU"/>
              </w:rPr>
              <w:t>310 373</w:t>
            </w:r>
          </w:p>
          <w:p w14:paraId="379F53EB" w14:textId="38786A70" w:rsidR="00051768" w:rsidRPr="007F2B09" w:rsidRDefault="00AA54BF"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0768" behindDoc="0" locked="0" layoutInCell="1" allowOverlap="1" wp14:anchorId="7A7C58B2" wp14:editId="2ADE9F5D">
                      <wp:simplePos x="0" y="0"/>
                      <wp:positionH relativeFrom="column">
                        <wp:posOffset>5384800</wp:posOffset>
                      </wp:positionH>
                      <wp:positionV relativeFrom="paragraph">
                        <wp:posOffset>175260</wp:posOffset>
                      </wp:positionV>
                      <wp:extent cx="104775" cy="133350"/>
                      <wp:effectExtent l="0" t="0" r="28575" b="19050"/>
                      <wp:wrapNone/>
                      <wp:docPr id="39" name="Ромб 39"/>
                      <wp:cNvGraphicFramePr/>
                      <a:graphic xmlns:a="http://schemas.openxmlformats.org/drawingml/2006/main">
                        <a:graphicData uri="http://schemas.microsoft.com/office/word/2010/wordprocessingShape">
                          <wps:wsp>
                            <wps:cNvSpPr/>
                            <wps:spPr>
                              <a:xfrm>
                                <a:off x="0" y="0"/>
                                <a:ext cx="104775" cy="1333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829E9" id="_x0000_t4" coordsize="21600,21600" o:spt="4" path="m10800,l,10800,10800,21600,21600,10800xe">
                      <v:stroke joinstyle="miter"/>
                      <v:path gradientshapeok="t" o:connecttype="rect" textboxrect="5400,5400,16200,16200"/>
                    </v:shapetype>
                    <v:shape id="Ромб 39" o:spid="_x0000_s1026" type="#_x0000_t4" style="position:absolute;margin-left:424pt;margin-top:13.8pt;width: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" fillcolor="#4f81bd [3204]" strokecolor="#243f60 [1604]" strokeweight="2pt"/>
                  </w:pict>
                </mc:Fallback>
              </mc:AlternateContent>
            </w:r>
          </w:p>
          <w:p w14:paraId="0462BAAE" w14:textId="3133332B" w:rsidR="00051768" w:rsidRPr="007F2B09" w:rsidRDefault="00AA54BF"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2576" behindDoc="0" locked="0" layoutInCell="1" allowOverlap="1" wp14:anchorId="19B80DA4" wp14:editId="55BEED66">
                      <wp:simplePos x="0" y="0"/>
                      <wp:positionH relativeFrom="column">
                        <wp:posOffset>2413636</wp:posOffset>
                      </wp:positionH>
                      <wp:positionV relativeFrom="paragraph">
                        <wp:posOffset>140970</wp:posOffset>
                      </wp:positionV>
                      <wp:extent cx="838200" cy="47625"/>
                      <wp:effectExtent l="0" t="0" r="19050" b="28575"/>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8382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E50DE" id="Прямая соединительная линия 2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05pt,11.1pt" to="256.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7696" behindDoc="0" locked="0" layoutInCell="1" allowOverlap="1" wp14:anchorId="7E8A31B7" wp14:editId="305AF819">
                      <wp:simplePos x="0" y="0"/>
                      <wp:positionH relativeFrom="column">
                        <wp:posOffset>2315210</wp:posOffset>
                      </wp:positionH>
                      <wp:positionV relativeFrom="paragraph">
                        <wp:posOffset>131445</wp:posOffset>
                      </wp:positionV>
                      <wp:extent cx="133350" cy="123825"/>
                      <wp:effectExtent l="0" t="0" r="19050" b="28575"/>
                      <wp:wrapNone/>
                      <wp:docPr id="36" name="Ромб 36"/>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B7F7" id="Ромб 36" o:spid="_x0000_s1026" type="#_x0000_t4" style="position:absolute;margin-left:182.3pt;margin-top:10.3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4624" behindDoc="0" locked="0" layoutInCell="1" allowOverlap="1" wp14:anchorId="0EAB01D2" wp14:editId="7A40A432">
                      <wp:simplePos x="0" y="0"/>
                      <wp:positionH relativeFrom="column">
                        <wp:posOffset>4347209</wp:posOffset>
                      </wp:positionH>
                      <wp:positionV relativeFrom="paragraph">
                        <wp:posOffset>83819</wp:posOffset>
                      </wp:positionV>
                      <wp:extent cx="1057275" cy="47625"/>
                      <wp:effectExtent l="0" t="0" r="28575" b="28575"/>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0572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407AA" id="Прямая соединительная линия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pt,6.6pt" to="425.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8720" behindDoc="0" locked="0" layoutInCell="1" allowOverlap="1" wp14:anchorId="20726416" wp14:editId="3A4DDDCC">
                      <wp:simplePos x="0" y="0"/>
                      <wp:positionH relativeFrom="column">
                        <wp:posOffset>3223260</wp:posOffset>
                      </wp:positionH>
                      <wp:positionV relativeFrom="paragraph">
                        <wp:posOffset>55246</wp:posOffset>
                      </wp:positionV>
                      <wp:extent cx="123825" cy="133350"/>
                      <wp:effectExtent l="0" t="0" r="28575" b="19050"/>
                      <wp:wrapNone/>
                      <wp:docPr id="37" name="Ромб 37"/>
                      <wp:cNvGraphicFramePr/>
                      <a:graphic xmlns:a="http://schemas.openxmlformats.org/drawingml/2006/main">
                        <a:graphicData uri="http://schemas.microsoft.com/office/word/2010/wordprocessingShape">
                          <wps:wsp>
                            <wps:cNvSpPr/>
                            <wps:spPr>
                              <a:xfrm>
                                <a:off x="0" y="0"/>
                                <a:ext cx="123825" cy="1333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5390" id="Ромб 37" o:spid="_x0000_s1026" type="#_x0000_t4" style="position:absolute;margin-left:253.8pt;margin-top:4.35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9744" behindDoc="0" locked="0" layoutInCell="1" allowOverlap="1" wp14:anchorId="2566AD8F" wp14:editId="6511DECC">
                      <wp:simplePos x="0" y="0"/>
                      <wp:positionH relativeFrom="column">
                        <wp:posOffset>4232910</wp:posOffset>
                      </wp:positionH>
                      <wp:positionV relativeFrom="paragraph">
                        <wp:posOffset>55246</wp:posOffset>
                      </wp:positionV>
                      <wp:extent cx="114300" cy="133350"/>
                      <wp:effectExtent l="0" t="0" r="19050" b="19050"/>
                      <wp:wrapNone/>
                      <wp:docPr id="38" name="Ромб 38"/>
                      <wp:cNvGraphicFramePr/>
                      <a:graphic xmlns:a="http://schemas.openxmlformats.org/drawingml/2006/main">
                        <a:graphicData uri="http://schemas.microsoft.com/office/word/2010/wordprocessingShape">
                          <wps:wsp>
                            <wps:cNvSpPr/>
                            <wps:spPr>
                              <a:xfrm>
                                <a:off x="0" y="0"/>
                                <a:ext cx="114300" cy="1333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BDC7" id="Ромб 38" o:spid="_x0000_s1026" type="#_x0000_t4" style="position:absolute;margin-left:333.3pt;margin-top:4.3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" fillcolor="#4f81bd [3204]" strokecolor="#243f60 [1604]" strokeweight="2pt"/>
                  </w:pict>
                </mc:Fallback>
              </mc:AlternateContent>
            </w:r>
            <w:r w:rsidR="0064227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3600" behindDoc="0" locked="0" layoutInCell="1" allowOverlap="1" wp14:anchorId="2B9F8302" wp14:editId="138E232B">
                      <wp:simplePos x="0" y="0"/>
                      <wp:positionH relativeFrom="column">
                        <wp:posOffset>3289935</wp:posOffset>
                      </wp:positionH>
                      <wp:positionV relativeFrom="paragraph">
                        <wp:posOffset>131445</wp:posOffset>
                      </wp:positionV>
                      <wp:extent cx="942975"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EC2A5" id="Прямая соединительная линия 2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10.35pt" to="333.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" strokecolor="#4579b8 [3044]"/>
                  </w:pict>
                </mc:Fallback>
              </mc:AlternateContent>
            </w:r>
            <w:r w:rsidR="0064227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1552" behindDoc="0" locked="0" layoutInCell="1" allowOverlap="1" wp14:anchorId="6A45BFE7" wp14:editId="455A7CF3">
                      <wp:simplePos x="0" y="0"/>
                      <wp:positionH relativeFrom="column">
                        <wp:posOffset>1403985</wp:posOffset>
                      </wp:positionH>
                      <wp:positionV relativeFrom="paragraph">
                        <wp:posOffset>188595</wp:posOffset>
                      </wp:positionV>
                      <wp:extent cx="942975" cy="9525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9429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FF7E9"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5pt,14.85pt" to="184.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" strokecolor="#4579b8 [3044]"/>
                  </w:pict>
                </mc:Fallback>
              </mc:AlternateContent>
            </w:r>
            <w:r w:rsidR="0064227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6672" behindDoc="0" locked="0" layoutInCell="1" allowOverlap="1" wp14:anchorId="6FF47AD9" wp14:editId="22AE08AC">
                      <wp:simplePos x="0" y="0"/>
                      <wp:positionH relativeFrom="column">
                        <wp:posOffset>1276985</wp:posOffset>
                      </wp:positionH>
                      <wp:positionV relativeFrom="paragraph">
                        <wp:posOffset>215900</wp:posOffset>
                      </wp:positionV>
                      <wp:extent cx="123825" cy="114300"/>
                      <wp:effectExtent l="0" t="0" r="28575" b="19050"/>
                      <wp:wrapNone/>
                      <wp:docPr id="35" name="Блок-схема: решение 35"/>
                      <wp:cNvGraphicFramePr/>
                      <a:graphic xmlns:a="http://schemas.openxmlformats.org/drawingml/2006/main">
                        <a:graphicData uri="http://schemas.microsoft.com/office/word/2010/wordprocessingShape">
                          <wps:wsp>
                            <wps:cNvSpPr/>
                            <wps:spPr>
                              <a:xfrm>
                                <a:off x="0" y="0"/>
                                <a:ext cx="123825" cy="1143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EB911" id="_x0000_t110" coordsize="21600,21600" o:spt="110" path="m10800,l,10800,10800,21600,21600,10800xe">
                      <v:stroke joinstyle="miter"/>
                      <v:path gradientshapeok="t" o:connecttype="rect" textboxrect="5400,5400,16200,16200"/>
                    </v:shapetype>
                    <v:shape id="Блок-схема: решение 35" o:spid="_x0000_s1026" type="#_x0000_t110" style="position:absolute;margin-left:100.55pt;margin-top:17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" fillcolor="#4f81bd [3204]" strokecolor="#243f60 [1604]" strokeweight="2pt"/>
                  </w:pict>
                </mc:Fallback>
              </mc:AlternateContent>
            </w:r>
            <w:r w:rsidR="00051768" w:rsidRPr="007F2B09">
              <w:rPr>
                <w:rFonts w:ascii="Times New Roman" w:eastAsia="Times New Roman" w:hAnsi="Times New Roman" w:cs="Times New Roman"/>
                <w:noProof/>
                <w:color w:val="0D0D0D" w:themeColor="text1" w:themeTint="F2"/>
                <w:sz w:val="28"/>
                <w:szCs w:val="28"/>
                <w:lang w:eastAsia="ru-RU"/>
              </w:rPr>
              <w:t xml:space="preserve">  </w:t>
            </w:r>
          </w:p>
          <w:p w14:paraId="3F4C7FEF" w14:textId="24FA22F4" w:rsidR="00051768" w:rsidRPr="007F2B09" w:rsidRDefault="00642279"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0528" behindDoc="0" locked="0" layoutInCell="1" allowOverlap="1" wp14:anchorId="29EE6B21" wp14:editId="3D20F73E">
                      <wp:simplePos x="0" y="0"/>
                      <wp:positionH relativeFrom="column">
                        <wp:posOffset>165735</wp:posOffset>
                      </wp:positionH>
                      <wp:positionV relativeFrom="paragraph">
                        <wp:posOffset>26670</wp:posOffset>
                      </wp:positionV>
                      <wp:extent cx="1152525" cy="264160"/>
                      <wp:effectExtent l="0" t="0" r="28575" b="2159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1152525" cy="264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C12FD" id="Прямая соединительная линия 2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1pt" to="103.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" strokecolor="#4579b8 [3044]"/>
                  </w:pict>
                </mc:Fallback>
              </mc:AlternateContent>
            </w:r>
          </w:p>
          <w:p w14:paraId="5246A2D4" w14:textId="2672C26E" w:rsidR="00051768"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5648" behindDoc="0" locked="0" layoutInCell="1" allowOverlap="1" wp14:anchorId="5B8DFBAD" wp14:editId="038AD420">
                      <wp:simplePos x="0" y="0"/>
                      <wp:positionH relativeFrom="column">
                        <wp:posOffset>105410</wp:posOffset>
                      </wp:positionH>
                      <wp:positionV relativeFrom="paragraph">
                        <wp:posOffset>5715</wp:posOffset>
                      </wp:positionV>
                      <wp:extent cx="114300" cy="102235"/>
                      <wp:effectExtent l="0" t="0" r="28575" b="12065"/>
                      <wp:wrapNone/>
                      <wp:docPr id="31" name="Ромб 31"/>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CA08" id="Ромб 31" o:spid="_x0000_s1026" type="#_x0000_t4" style="position:absolute;margin-left:8.3pt;margin-top:.45pt;width:9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" fillcolor="#4f81bd [3204]" strokecolor="#243f60 [1604]" strokeweight="2pt"/>
                  </w:pict>
                </mc:Fallback>
              </mc:AlternateContent>
            </w:r>
          </w:p>
          <w:p w14:paraId="075FF4E5" w14:textId="0AC7FB58" w:rsidR="0069171A" w:rsidRPr="007F2B09" w:rsidRDefault="0069171A"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7456" behindDoc="0" locked="0" layoutInCell="1" allowOverlap="1" wp14:anchorId="6DF9343B" wp14:editId="1C90BCE8">
                      <wp:simplePos x="0" y="0"/>
                      <wp:positionH relativeFrom="column">
                        <wp:posOffset>2962910</wp:posOffset>
                      </wp:positionH>
                      <wp:positionV relativeFrom="paragraph">
                        <wp:posOffset>127000</wp:posOffset>
                      </wp:positionV>
                      <wp:extent cx="0" cy="66675"/>
                      <wp:effectExtent l="0" t="0" r="38100" b="2857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FED692" id="Прямая соединительная линия 2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9504" behindDoc="0" locked="0" layoutInCell="1" allowOverlap="1" wp14:anchorId="52E460ED" wp14:editId="16BE4C21">
                      <wp:simplePos x="0" y="0"/>
                      <wp:positionH relativeFrom="column">
                        <wp:posOffset>4906010</wp:posOffset>
                      </wp:positionH>
                      <wp:positionV relativeFrom="paragraph">
                        <wp:posOffset>127000</wp:posOffset>
                      </wp:positionV>
                      <wp:extent cx="0" cy="66675"/>
                      <wp:effectExtent l="0" t="0" r="38100"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A8CEF" id="Прямая соединительная линия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CKrxk9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8480" behindDoc="0" locked="0" layoutInCell="1" allowOverlap="1" wp14:anchorId="31EB5CB7" wp14:editId="48E8BAEB">
                      <wp:simplePos x="0" y="0"/>
                      <wp:positionH relativeFrom="column">
                        <wp:posOffset>3810635</wp:posOffset>
                      </wp:positionH>
                      <wp:positionV relativeFrom="paragraph">
                        <wp:posOffset>127000</wp:posOffset>
                      </wp:positionV>
                      <wp:extent cx="0" cy="66675"/>
                      <wp:effectExtent l="0" t="0" r="3810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560F5" id="Прямая соединительная линия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6432" behindDoc="0" locked="0" layoutInCell="1" allowOverlap="1" wp14:anchorId="5CB24B3D" wp14:editId="45E6F4C9">
                      <wp:simplePos x="0" y="0"/>
                      <wp:positionH relativeFrom="column">
                        <wp:posOffset>2029460</wp:posOffset>
                      </wp:positionH>
                      <wp:positionV relativeFrom="paragraph">
                        <wp:posOffset>127000</wp:posOffset>
                      </wp:positionV>
                      <wp:extent cx="0" cy="66675"/>
                      <wp:effectExtent l="0" t="0" r="3810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355CD" id="Прямая соединительная линия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5408" behindDoc="0" locked="0" layoutInCell="1" allowOverlap="1" wp14:anchorId="48708ADA" wp14:editId="4312F0DC">
                      <wp:simplePos x="0" y="0"/>
                      <wp:positionH relativeFrom="column">
                        <wp:posOffset>1000760</wp:posOffset>
                      </wp:positionH>
                      <wp:positionV relativeFrom="paragraph">
                        <wp:posOffset>127000</wp:posOffset>
                      </wp:positionV>
                      <wp:extent cx="0" cy="66675"/>
                      <wp:effectExtent l="0" t="0" r="38100"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0333" id="Прямая соединительная линия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P7XhwriAQAA5Q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4384" behindDoc="0" locked="0" layoutInCell="1" allowOverlap="1" wp14:anchorId="0B39A5BE" wp14:editId="1A37B2E4">
                      <wp:simplePos x="0" y="0"/>
                      <wp:positionH relativeFrom="column">
                        <wp:posOffset>114935</wp:posOffset>
                      </wp:positionH>
                      <wp:positionV relativeFrom="paragraph">
                        <wp:posOffset>127000</wp:posOffset>
                      </wp:positionV>
                      <wp:extent cx="561975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E7BC2" id="Прямая соединительная линия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" strokecolor="#4579b8 [3044]"/>
                  </w:pict>
                </mc:Fallback>
              </mc:AlternateContent>
            </w:r>
          </w:p>
          <w:p w14:paraId="22188B21" w14:textId="158A9616" w:rsidR="0069171A" w:rsidRPr="007F2B09" w:rsidRDefault="0069171A"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w:t>
            </w:r>
            <w:r w:rsidR="00713092">
              <w:rPr>
                <w:rFonts w:ascii="Times New Roman" w:eastAsia="Times New Roman" w:hAnsi="Times New Roman" w:cs="Times New Roman"/>
                <w:color w:val="0D0D0D" w:themeColor="text1" w:themeTint="F2"/>
                <w:lang w:eastAsia="ru-RU"/>
              </w:rPr>
              <w:t>2</w:t>
            </w:r>
            <w:r w:rsidR="00642279">
              <w:rPr>
                <w:rFonts w:ascii="Times New Roman" w:eastAsia="Times New Roman" w:hAnsi="Times New Roman" w:cs="Times New Roman"/>
                <w:color w:val="0D0D0D" w:themeColor="text1" w:themeTint="F2"/>
                <w:lang w:eastAsia="ru-RU"/>
              </w:rPr>
              <w:t>1</w:t>
            </w:r>
            <w:r w:rsidRPr="007F2B09">
              <w:rPr>
                <w:rFonts w:ascii="Times New Roman" w:eastAsia="Times New Roman" w:hAnsi="Times New Roman" w:cs="Times New Roman"/>
                <w:color w:val="0D0D0D" w:themeColor="text1" w:themeTint="F2"/>
                <w:lang w:eastAsia="ru-RU"/>
              </w:rPr>
              <w:t xml:space="preserve"> факт         202</w:t>
            </w:r>
            <w:r w:rsidR="00642279">
              <w:rPr>
                <w:rFonts w:ascii="Times New Roman" w:eastAsia="Times New Roman" w:hAnsi="Times New Roman" w:cs="Times New Roman"/>
                <w:color w:val="0D0D0D" w:themeColor="text1" w:themeTint="F2"/>
                <w:lang w:eastAsia="ru-RU"/>
              </w:rPr>
              <w:t>2</w:t>
            </w:r>
            <w:r w:rsidRPr="007F2B09">
              <w:rPr>
                <w:rFonts w:ascii="Times New Roman" w:eastAsia="Times New Roman" w:hAnsi="Times New Roman" w:cs="Times New Roman"/>
                <w:color w:val="0D0D0D" w:themeColor="text1" w:themeTint="F2"/>
                <w:lang w:eastAsia="ru-RU"/>
              </w:rPr>
              <w:t xml:space="preserve"> факт          </w:t>
            </w:r>
            <w:r w:rsidR="00051768" w:rsidRPr="007F2B09">
              <w:rPr>
                <w:rFonts w:ascii="Times New Roman" w:eastAsia="Times New Roman" w:hAnsi="Times New Roman" w:cs="Times New Roman"/>
                <w:color w:val="0D0D0D" w:themeColor="text1" w:themeTint="F2"/>
                <w:lang w:eastAsia="ru-RU"/>
              </w:rPr>
              <w:t xml:space="preserve"> </w:t>
            </w:r>
            <w:r w:rsidRPr="007F2B09">
              <w:rPr>
                <w:rFonts w:ascii="Times New Roman" w:eastAsia="Times New Roman" w:hAnsi="Times New Roman" w:cs="Times New Roman"/>
                <w:color w:val="0D0D0D" w:themeColor="text1" w:themeTint="F2"/>
                <w:lang w:eastAsia="ru-RU"/>
              </w:rPr>
              <w:t>202</w:t>
            </w:r>
            <w:r w:rsidR="00642279">
              <w:rPr>
                <w:rFonts w:ascii="Times New Roman" w:eastAsia="Times New Roman" w:hAnsi="Times New Roman" w:cs="Times New Roman"/>
                <w:color w:val="0D0D0D" w:themeColor="text1" w:themeTint="F2"/>
                <w:lang w:eastAsia="ru-RU"/>
              </w:rPr>
              <w:t>3</w:t>
            </w:r>
            <w:r w:rsidRPr="007F2B09">
              <w:rPr>
                <w:rFonts w:ascii="Times New Roman" w:eastAsia="Times New Roman" w:hAnsi="Times New Roman" w:cs="Times New Roman"/>
                <w:color w:val="0D0D0D" w:themeColor="text1" w:themeTint="F2"/>
                <w:lang w:eastAsia="ru-RU"/>
              </w:rPr>
              <w:t xml:space="preserve"> оценка      202</w:t>
            </w:r>
            <w:r w:rsidR="00642279">
              <w:rPr>
                <w:rFonts w:ascii="Times New Roman" w:eastAsia="Times New Roman" w:hAnsi="Times New Roman" w:cs="Times New Roman"/>
                <w:color w:val="0D0D0D" w:themeColor="text1" w:themeTint="F2"/>
                <w:lang w:eastAsia="ru-RU"/>
              </w:rPr>
              <w:t>4</w:t>
            </w:r>
            <w:r w:rsidRPr="007F2B09">
              <w:rPr>
                <w:rFonts w:ascii="Times New Roman" w:eastAsia="Times New Roman" w:hAnsi="Times New Roman" w:cs="Times New Roman"/>
                <w:color w:val="0D0D0D" w:themeColor="text1" w:themeTint="F2"/>
                <w:lang w:eastAsia="ru-RU"/>
              </w:rPr>
              <w:t xml:space="preserve"> прогноз  </w:t>
            </w:r>
            <w:r w:rsidR="00051768" w:rsidRPr="007F2B09">
              <w:rPr>
                <w:rFonts w:ascii="Times New Roman" w:eastAsia="Times New Roman" w:hAnsi="Times New Roman" w:cs="Times New Roman"/>
                <w:color w:val="0D0D0D" w:themeColor="text1" w:themeTint="F2"/>
                <w:lang w:eastAsia="ru-RU"/>
              </w:rPr>
              <w:t xml:space="preserve">   </w:t>
            </w:r>
            <w:r w:rsidRPr="007F2B09">
              <w:rPr>
                <w:rFonts w:ascii="Times New Roman" w:eastAsia="Times New Roman" w:hAnsi="Times New Roman" w:cs="Times New Roman"/>
                <w:color w:val="0D0D0D" w:themeColor="text1" w:themeTint="F2"/>
                <w:lang w:eastAsia="ru-RU"/>
              </w:rPr>
              <w:t>202</w:t>
            </w:r>
            <w:r w:rsidR="00642279">
              <w:rPr>
                <w:rFonts w:ascii="Times New Roman" w:eastAsia="Times New Roman" w:hAnsi="Times New Roman" w:cs="Times New Roman"/>
                <w:color w:val="0D0D0D" w:themeColor="text1" w:themeTint="F2"/>
                <w:lang w:eastAsia="ru-RU"/>
              </w:rPr>
              <w:t>5</w:t>
            </w:r>
            <w:r w:rsidRPr="007F2B09">
              <w:rPr>
                <w:rFonts w:ascii="Times New Roman" w:eastAsia="Times New Roman" w:hAnsi="Times New Roman" w:cs="Times New Roman"/>
                <w:color w:val="0D0D0D" w:themeColor="text1" w:themeTint="F2"/>
                <w:lang w:eastAsia="ru-RU"/>
              </w:rPr>
              <w:t xml:space="preserve"> прогноз</w:t>
            </w:r>
            <w:r w:rsidR="00051768" w:rsidRPr="007F2B09">
              <w:rPr>
                <w:rFonts w:ascii="Times New Roman" w:eastAsia="Times New Roman" w:hAnsi="Times New Roman" w:cs="Times New Roman"/>
                <w:color w:val="0D0D0D" w:themeColor="text1" w:themeTint="F2"/>
                <w:lang w:eastAsia="ru-RU"/>
              </w:rPr>
              <w:t xml:space="preserve">       202</w:t>
            </w:r>
            <w:r w:rsidR="00642279">
              <w:rPr>
                <w:rFonts w:ascii="Times New Roman" w:eastAsia="Times New Roman" w:hAnsi="Times New Roman" w:cs="Times New Roman"/>
                <w:color w:val="0D0D0D" w:themeColor="text1" w:themeTint="F2"/>
                <w:lang w:eastAsia="ru-RU"/>
              </w:rPr>
              <w:t>6</w:t>
            </w:r>
            <w:r w:rsidR="00051768" w:rsidRPr="007F2B09">
              <w:rPr>
                <w:rFonts w:ascii="Times New Roman" w:eastAsia="Times New Roman" w:hAnsi="Times New Roman" w:cs="Times New Roman"/>
                <w:color w:val="0D0D0D" w:themeColor="text1" w:themeTint="F2"/>
                <w:lang w:eastAsia="ru-RU"/>
              </w:rPr>
              <w:t xml:space="preserve"> прогноз</w:t>
            </w:r>
          </w:p>
        </w:tc>
      </w:tr>
      <w:bookmarkEnd w:id="4"/>
    </w:tbl>
    <w:p w14:paraId="3AE83FAA" w14:textId="0C89CBF5" w:rsidR="005A349F" w:rsidRPr="007F2B09" w:rsidRDefault="005A349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60B717D2" w14:textId="0F38ED20" w:rsidR="005A349F" w:rsidRPr="007F2B09" w:rsidRDefault="00F2400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Розничный товарооборот                                                                      млн.</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рублей</w:t>
      </w:r>
    </w:p>
    <w:tbl>
      <w:tblPr>
        <w:tblStyle w:val="a6"/>
        <w:tblW w:w="0" w:type="auto"/>
        <w:tblLook w:val="04A0" w:firstRow="1" w:lastRow="0" w:firstColumn="1" w:lastColumn="0" w:noHBand="0" w:noVBand="1"/>
      </w:tblPr>
      <w:tblGrid>
        <w:gridCol w:w="9345"/>
      </w:tblGrid>
      <w:tr w:rsidR="00F24003" w:rsidRPr="007F2B09" w14:paraId="5B86B9B8" w14:textId="77777777" w:rsidTr="00F24003">
        <w:trPr>
          <w:trHeight w:val="3140"/>
        </w:trPr>
        <w:tc>
          <w:tcPr>
            <w:tcW w:w="9345" w:type="dxa"/>
          </w:tcPr>
          <w:p w14:paraId="59BF6418" w14:textId="77777777" w:rsidR="00F24003" w:rsidRPr="007F2B09" w:rsidRDefault="00F24003"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1E6FD59F" w14:textId="7671D620" w:rsidR="00F24003" w:rsidRPr="007F2B09" w:rsidRDefault="00F24003"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4362F3A0" w14:textId="4104962C" w:rsidR="00F24003" w:rsidRPr="007F2B09" w:rsidRDefault="004F38A3" w:rsidP="00C44ACF">
            <w:pPr>
              <w:spacing w:line="276" w:lineRule="auto"/>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color w:val="0D0D0D" w:themeColor="text1" w:themeTint="F2"/>
                <w:sz w:val="20"/>
                <w:szCs w:val="20"/>
                <w:lang w:eastAsia="ru-RU"/>
              </w:rPr>
              <w:t xml:space="preserve">   4</w:t>
            </w:r>
            <w:r w:rsidR="009E62E1">
              <w:rPr>
                <w:rFonts w:ascii="Times New Roman" w:eastAsia="Times New Roman" w:hAnsi="Times New Roman" w:cs="Times New Roman"/>
                <w:color w:val="0D0D0D" w:themeColor="text1" w:themeTint="F2"/>
                <w:sz w:val="20"/>
                <w:szCs w:val="20"/>
                <w:lang w:eastAsia="ru-RU"/>
              </w:rPr>
              <w:t>88</w:t>
            </w:r>
            <w:r>
              <w:rPr>
                <w:rFonts w:ascii="Times New Roman" w:eastAsia="Times New Roman" w:hAnsi="Times New Roman" w:cs="Times New Roman"/>
                <w:color w:val="0D0D0D" w:themeColor="text1" w:themeTint="F2"/>
                <w:sz w:val="20"/>
                <w:szCs w:val="20"/>
                <w:lang w:eastAsia="ru-RU"/>
              </w:rPr>
              <w:t>,</w:t>
            </w:r>
            <w:r w:rsidR="009E62E1">
              <w:rPr>
                <w:rFonts w:ascii="Times New Roman" w:eastAsia="Times New Roman" w:hAnsi="Times New Roman" w:cs="Times New Roman"/>
                <w:color w:val="0D0D0D" w:themeColor="text1" w:themeTint="F2"/>
                <w:sz w:val="20"/>
                <w:szCs w:val="20"/>
                <w:lang w:eastAsia="ru-RU"/>
              </w:rPr>
              <w:t>1</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48</w:t>
            </w:r>
            <w:r w:rsidR="009E62E1">
              <w:rPr>
                <w:rFonts w:ascii="Times New Roman" w:eastAsia="Times New Roman" w:hAnsi="Times New Roman" w:cs="Times New Roman"/>
                <w:color w:val="0D0D0D" w:themeColor="text1" w:themeTint="F2"/>
                <w:sz w:val="20"/>
                <w:szCs w:val="20"/>
                <w:lang w:eastAsia="ru-RU"/>
              </w:rPr>
              <w:t>9</w:t>
            </w:r>
            <w:r w:rsidR="00112547">
              <w:rPr>
                <w:rFonts w:ascii="Times New Roman" w:eastAsia="Times New Roman" w:hAnsi="Times New Roman" w:cs="Times New Roman"/>
                <w:color w:val="0D0D0D" w:themeColor="text1" w:themeTint="F2"/>
                <w:sz w:val="20"/>
                <w:szCs w:val="20"/>
                <w:lang w:eastAsia="ru-RU"/>
              </w:rPr>
              <w:t>,</w:t>
            </w:r>
            <w:r w:rsidR="009E62E1">
              <w:rPr>
                <w:rFonts w:ascii="Times New Roman" w:eastAsia="Times New Roman" w:hAnsi="Times New Roman" w:cs="Times New Roman"/>
                <w:color w:val="0D0D0D" w:themeColor="text1" w:themeTint="F2"/>
                <w:sz w:val="20"/>
                <w:szCs w:val="20"/>
                <w:lang w:eastAsia="ru-RU"/>
              </w:rPr>
              <w:t>9</w:t>
            </w:r>
            <w:r w:rsidR="00F24003"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sidR="009E62E1">
              <w:rPr>
                <w:rFonts w:ascii="Times New Roman" w:eastAsia="Times New Roman" w:hAnsi="Times New Roman" w:cs="Times New Roman"/>
                <w:color w:val="0D0D0D" w:themeColor="text1" w:themeTint="F2"/>
                <w:sz w:val="20"/>
                <w:szCs w:val="20"/>
                <w:lang w:eastAsia="ru-RU"/>
              </w:rPr>
              <w:t xml:space="preserve">  491</w:t>
            </w:r>
            <w:r w:rsidR="00F24003"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sidR="009E62E1">
              <w:rPr>
                <w:rFonts w:ascii="Times New Roman" w:eastAsia="Times New Roman" w:hAnsi="Times New Roman" w:cs="Times New Roman"/>
                <w:color w:val="0D0D0D" w:themeColor="text1" w:themeTint="F2"/>
                <w:sz w:val="20"/>
                <w:szCs w:val="20"/>
                <w:lang w:eastAsia="ru-RU"/>
              </w:rPr>
              <w:t xml:space="preserve"> 492,7</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49</w:t>
            </w:r>
            <w:r w:rsidR="009E62E1">
              <w:rPr>
                <w:rFonts w:ascii="Times New Roman" w:eastAsia="Times New Roman" w:hAnsi="Times New Roman" w:cs="Times New Roman"/>
                <w:color w:val="0D0D0D" w:themeColor="text1" w:themeTint="F2"/>
                <w:sz w:val="20"/>
                <w:szCs w:val="20"/>
                <w:lang w:eastAsia="ru-RU"/>
              </w:rPr>
              <w:t>3</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 xml:space="preserve">    </w:t>
            </w:r>
            <w:r w:rsidR="00F24003" w:rsidRPr="007F2B09">
              <w:rPr>
                <w:rFonts w:ascii="Times New Roman" w:eastAsia="Times New Roman" w:hAnsi="Times New Roman" w:cs="Times New Roman"/>
                <w:color w:val="0D0D0D" w:themeColor="text1" w:themeTint="F2"/>
                <w:sz w:val="20"/>
                <w:szCs w:val="20"/>
                <w:lang w:eastAsia="ru-RU"/>
              </w:rPr>
              <w:t xml:space="preserve">  </w:t>
            </w:r>
            <w:r w:rsidR="00112547">
              <w:rPr>
                <w:rFonts w:ascii="Times New Roman" w:eastAsia="Times New Roman" w:hAnsi="Times New Roman" w:cs="Times New Roman"/>
                <w:color w:val="0D0D0D" w:themeColor="text1" w:themeTint="F2"/>
                <w:sz w:val="20"/>
                <w:szCs w:val="20"/>
                <w:lang w:eastAsia="ru-RU"/>
              </w:rPr>
              <w:t>49</w:t>
            </w:r>
            <w:r w:rsidR="009E62E1">
              <w:rPr>
                <w:rFonts w:ascii="Times New Roman" w:eastAsia="Times New Roman" w:hAnsi="Times New Roman" w:cs="Times New Roman"/>
                <w:color w:val="0D0D0D" w:themeColor="text1" w:themeTint="F2"/>
                <w:sz w:val="20"/>
                <w:szCs w:val="20"/>
                <w:lang w:eastAsia="ru-RU"/>
              </w:rPr>
              <w:t>3</w:t>
            </w:r>
          </w:p>
          <w:p w14:paraId="46292A2D" w14:textId="0485EC16" w:rsidR="00F24003" w:rsidRPr="007F2B09" w:rsidRDefault="00864717"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8176" behindDoc="0" locked="0" layoutInCell="1" allowOverlap="1" wp14:anchorId="285B4BCB" wp14:editId="4FE2DF80">
                      <wp:simplePos x="0" y="0"/>
                      <wp:positionH relativeFrom="column">
                        <wp:posOffset>4194175</wp:posOffset>
                      </wp:positionH>
                      <wp:positionV relativeFrom="paragraph">
                        <wp:posOffset>165735</wp:posOffset>
                      </wp:positionV>
                      <wp:extent cx="161925" cy="152400"/>
                      <wp:effectExtent l="0" t="0" r="28575" b="19050"/>
                      <wp:wrapNone/>
                      <wp:docPr id="58" name="Ромб 58"/>
                      <wp:cNvGraphicFramePr/>
                      <a:graphic xmlns:a="http://schemas.openxmlformats.org/drawingml/2006/main">
                        <a:graphicData uri="http://schemas.microsoft.com/office/word/2010/wordprocessingShape">
                          <wps:wsp>
                            <wps:cNvSpPr/>
                            <wps:spPr>
                              <a:xfrm>
                                <a:off x="0" y="0"/>
                                <a:ext cx="161925" cy="152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18A1" id="Ромб 58" o:spid="_x0000_s1026" type="#_x0000_t4" style="position:absolute;margin-left:330.25pt;margin-top:13.0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9200" behindDoc="0" locked="0" layoutInCell="1" allowOverlap="1" wp14:anchorId="5A8FBC0E" wp14:editId="5A8BB758">
                      <wp:simplePos x="0" y="0"/>
                      <wp:positionH relativeFrom="column">
                        <wp:posOffset>5423535</wp:posOffset>
                      </wp:positionH>
                      <wp:positionV relativeFrom="paragraph">
                        <wp:posOffset>156845</wp:posOffset>
                      </wp:positionV>
                      <wp:extent cx="152400" cy="152400"/>
                      <wp:effectExtent l="0" t="0" r="19050" b="19050"/>
                      <wp:wrapNone/>
                      <wp:docPr id="57" name="Ромб 57"/>
                      <wp:cNvGraphicFramePr/>
                      <a:graphic xmlns:a="http://schemas.openxmlformats.org/drawingml/2006/main">
                        <a:graphicData uri="http://schemas.microsoft.com/office/word/2010/wordprocessingShape">
                          <wps:wsp>
                            <wps:cNvSpPr/>
                            <wps:spPr>
                              <a:xfrm>
                                <a:off x="0" y="0"/>
                                <a:ext cx="152400" cy="152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904B1" id="Ромб 57" o:spid="_x0000_s1026" type="#_x0000_t4" style="position:absolute;margin-left:427.05pt;margin-top:12.35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" fillcolor="#4f81bd [3204]" strokecolor="#243f60 [1604]" strokeweight="2pt"/>
                  </w:pict>
                </mc:Fallback>
              </mc:AlternateContent>
            </w:r>
          </w:p>
          <w:p w14:paraId="3443CD26" w14:textId="21DF09C1" w:rsidR="00F24003" w:rsidRPr="007F2B09" w:rsidRDefault="00864717"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3056" behindDoc="0" locked="0" layoutInCell="1" allowOverlap="1" wp14:anchorId="6C2CD974" wp14:editId="71D2C498">
                      <wp:simplePos x="0" y="0"/>
                      <wp:positionH relativeFrom="column">
                        <wp:posOffset>4260850</wp:posOffset>
                      </wp:positionH>
                      <wp:positionV relativeFrom="paragraph">
                        <wp:posOffset>65405</wp:posOffset>
                      </wp:positionV>
                      <wp:extent cx="1228725" cy="0"/>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1B14D" id="Прямая соединительная линия 5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5.15pt" to="432.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2032" behindDoc="0" locked="0" layoutInCell="1" allowOverlap="1" wp14:anchorId="67AB38DA" wp14:editId="79F663E8">
                      <wp:simplePos x="0" y="0"/>
                      <wp:positionH relativeFrom="column">
                        <wp:posOffset>3270885</wp:posOffset>
                      </wp:positionH>
                      <wp:positionV relativeFrom="paragraph">
                        <wp:posOffset>83819</wp:posOffset>
                      </wp:positionV>
                      <wp:extent cx="971550" cy="28575"/>
                      <wp:effectExtent l="0" t="0" r="19050" b="28575"/>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971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996FB" id="Прямая соединительная линия 6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6.6pt" to="33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" strokecolor="#4579b8 [3044]"/>
                  </w:pict>
                </mc:Fallback>
              </mc:AlternateContent>
            </w:r>
            <w:r w:rsidR="00CE21E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1008" behindDoc="0" locked="0" layoutInCell="1" allowOverlap="1" wp14:anchorId="40ED3F1B" wp14:editId="56C6A0B8">
                      <wp:simplePos x="0" y="0"/>
                      <wp:positionH relativeFrom="column">
                        <wp:posOffset>2366010</wp:posOffset>
                      </wp:positionH>
                      <wp:positionV relativeFrom="paragraph">
                        <wp:posOffset>102869</wp:posOffset>
                      </wp:positionV>
                      <wp:extent cx="923925" cy="66675"/>
                      <wp:effectExtent l="0" t="0" r="28575" b="28575"/>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92392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39C69" id="Прямая соединительная линия 6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pt,8.1pt" to="259.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" strokecolor="#4579b8 [3044]"/>
                  </w:pict>
                </mc:Fallback>
              </mc:AlternateContent>
            </w:r>
            <w:r w:rsidR="00CE21E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7152" behindDoc="0" locked="0" layoutInCell="1" allowOverlap="1" wp14:anchorId="64C9C983" wp14:editId="10AFE1AC">
                      <wp:simplePos x="0" y="0"/>
                      <wp:positionH relativeFrom="column">
                        <wp:posOffset>3223260</wp:posOffset>
                      </wp:positionH>
                      <wp:positionV relativeFrom="paragraph">
                        <wp:posOffset>27305</wp:posOffset>
                      </wp:positionV>
                      <wp:extent cx="133350" cy="142875"/>
                      <wp:effectExtent l="0" t="0" r="19050" b="28575"/>
                      <wp:wrapNone/>
                      <wp:docPr id="62" name="Ромб 62"/>
                      <wp:cNvGraphicFramePr/>
                      <a:graphic xmlns:a="http://schemas.openxmlformats.org/drawingml/2006/main">
                        <a:graphicData uri="http://schemas.microsoft.com/office/word/2010/wordprocessingShape">
                          <wps:wsp>
                            <wps:cNvSpPr/>
                            <wps:spPr>
                              <a:xfrm>
                                <a:off x="0" y="0"/>
                                <a:ext cx="133350" cy="1428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3EED" id="Ромб 62" o:spid="_x0000_s1026" type="#_x0000_t4" style="position:absolute;margin-left:253.8pt;margin-top:2.15pt;width:10.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" fillcolor="#4f81bd [3204]" strokecolor="#243f60 [1604]" strokeweight="2pt"/>
                  </w:pict>
                </mc:Fallback>
              </mc:AlternateContent>
            </w:r>
            <w:r w:rsidR="00CE21E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9984" behindDoc="0" locked="0" layoutInCell="1" allowOverlap="1" wp14:anchorId="14979F69" wp14:editId="432DEA67">
                      <wp:simplePos x="0" y="0"/>
                      <wp:positionH relativeFrom="column">
                        <wp:posOffset>1499235</wp:posOffset>
                      </wp:positionH>
                      <wp:positionV relativeFrom="paragraph">
                        <wp:posOffset>169545</wp:posOffset>
                      </wp:positionV>
                      <wp:extent cx="847725" cy="47625"/>
                      <wp:effectExtent l="0" t="0" r="28575" b="28575"/>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8477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61613" id="Прямая соединительная линия 6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3.35pt" to="184.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" strokecolor="#4579b8 [3044]"/>
                  </w:pict>
                </mc:Fallback>
              </mc:AlternateContent>
            </w:r>
            <w:r w:rsidR="00CE21E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6128" behindDoc="0" locked="0" layoutInCell="1" allowOverlap="1" wp14:anchorId="55EAE819" wp14:editId="7B3918AF">
                      <wp:simplePos x="0" y="0"/>
                      <wp:positionH relativeFrom="column">
                        <wp:posOffset>2315210</wp:posOffset>
                      </wp:positionH>
                      <wp:positionV relativeFrom="paragraph">
                        <wp:posOffset>111760</wp:posOffset>
                      </wp:positionV>
                      <wp:extent cx="133350" cy="123825"/>
                      <wp:effectExtent l="0" t="0" r="19050" b="28575"/>
                      <wp:wrapNone/>
                      <wp:docPr id="61" name="Ромб 61"/>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0379" id="Ромб 61" o:spid="_x0000_s1026" type="#_x0000_t4" style="position:absolute;margin-left:182.3pt;margin-top:8.8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" fillcolor="#4f81bd [3204]" strokecolor="#243f60 [1604]" strokeweight="2pt"/>
                  </w:pict>
                </mc:Fallback>
              </mc:AlternateContent>
            </w:r>
            <w:r w:rsidR="00CE21E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8960" behindDoc="0" locked="0" layoutInCell="1" allowOverlap="1" wp14:anchorId="6C41AE53" wp14:editId="16ED6E09">
                      <wp:simplePos x="0" y="0"/>
                      <wp:positionH relativeFrom="column">
                        <wp:posOffset>222885</wp:posOffset>
                      </wp:positionH>
                      <wp:positionV relativeFrom="paragraph">
                        <wp:posOffset>227330</wp:posOffset>
                      </wp:positionV>
                      <wp:extent cx="1190625" cy="85725"/>
                      <wp:effectExtent l="0" t="0" r="28575" b="28575"/>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11906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0DB11" id="Прямая соединительная линия 6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7.9pt" to="111.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" strokecolor="#4579b8 [3044]"/>
                  </w:pict>
                </mc:Fallback>
              </mc:AlternateContent>
            </w:r>
            <w:r w:rsidR="00CE21EC"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5104" behindDoc="0" locked="0" layoutInCell="1" allowOverlap="1" wp14:anchorId="5DF3CB9E" wp14:editId="1F1163BB">
                      <wp:simplePos x="0" y="0"/>
                      <wp:positionH relativeFrom="column">
                        <wp:posOffset>1403985</wp:posOffset>
                      </wp:positionH>
                      <wp:positionV relativeFrom="paragraph">
                        <wp:posOffset>167005</wp:posOffset>
                      </wp:positionV>
                      <wp:extent cx="133350" cy="123825"/>
                      <wp:effectExtent l="0" t="0" r="19050" b="28575"/>
                      <wp:wrapNone/>
                      <wp:docPr id="63" name="Блок-схема: решение 63"/>
                      <wp:cNvGraphicFramePr/>
                      <a:graphic xmlns:a="http://schemas.openxmlformats.org/drawingml/2006/main">
                        <a:graphicData uri="http://schemas.microsoft.com/office/word/2010/wordprocessingShape">
                          <wps:wsp>
                            <wps:cNvSpPr/>
                            <wps:spPr>
                              <a:xfrm>
                                <a:off x="0" y="0"/>
                                <a:ext cx="133350" cy="1238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A6BBB" id="Блок-схема: решение 63" o:spid="_x0000_s1026" type="#_x0000_t110" style="position:absolute;margin-left:110.55pt;margin-top:13.15pt;width:10.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" fillcolor="#4f81bd [3204]" strokecolor="#243f60 [1604]" strokeweight="2pt"/>
                  </w:pict>
                </mc:Fallback>
              </mc:AlternateContent>
            </w:r>
            <w:r w:rsidR="00F24003" w:rsidRPr="007F2B09">
              <w:rPr>
                <w:rFonts w:ascii="Times New Roman" w:eastAsia="Times New Roman" w:hAnsi="Times New Roman" w:cs="Times New Roman"/>
                <w:noProof/>
                <w:color w:val="0D0D0D" w:themeColor="text1" w:themeTint="F2"/>
                <w:sz w:val="28"/>
                <w:szCs w:val="28"/>
                <w:lang w:eastAsia="ru-RU"/>
              </w:rPr>
              <w:t xml:space="preserve">  </w:t>
            </w:r>
          </w:p>
          <w:p w14:paraId="28220B9D" w14:textId="4379272D" w:rsidR="00F24003" w:rsidRPr="007F2B09" w:rsidRDefault="00CE21EC"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4080" behindDoc="0" locked="0" layoutInCell="1" allowOverlap="1" wp14:anchorId="1DEA1314" wp14:editId="762241A5">
                      <wp:simplePos x="0" y="0"/>
                      <wp:positionH relativeFrom="column">
                        <wp:posOffset>162560</wp:posOffset>
                      </wp:positionH>
                      <wp:positionV relativeFrom="paragraph">
                        <wp:posOffset>32385</wp:posOffset>
                      </wp:positionV>
                      <wp:extent cx="114300" cy="102235"/>
                      <wp:effectExtent l="0" t="0" r="19050" b="12065"/>
                      <wp:wrapNone/>
                      <wp:docPr id="64" name="Ромб 64"/>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2F02" id="Ромб 64" o:spid="_x0000_s1026" type="#_x0000_t4" style="position:absolute;margin-left:12.8pt;margin-top:2.55pt;width:9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" fillcolor="#4f81bd [3204]" strokecolor="#243f60 [1604]" strokeweight="2pt"/>
                  </w:pict>
                </mc:Fallback>
              </mc:AlternateContent>
            </w:r>
          </w:p>
          <w:p w14:paraId="3D245396" w14:textId="6E9D9F1C" w:rsidR="00F24003" w:rsidRPr="007F2B09" w:rsidRDefault="00F24003" w:rsidP="00C44ACF">
            <w:pPr>
              <w:spacing w:line="276" w:lineRule="auto"/>
              <w:rPr>
                <w:rFonts w:ascii="Times New Roman" w:eastAsia="Times New Roman" w:hAnsi="Times New Roman" w:cs="Times New Roman"/>
                <w:color w:val="0D0D0D" w:themeColor="text1" w:themeTint="F2"/>
                <w:sz w:val="28"/>
                <w:szCs w:val="28"/>
                <w:lang w:eastAsia="ru-RU"/>
              </w:rPr>
            </w:pPr>
          </w:p>
          <w:p w14:paraId="5F6F5DD6" w14:textId="33CAAD95" w:rsidR="00EC35CA" w:rsidRPr="007F2B09" w:rsidRDefault="00EC35CA" w:rsidP="00C44ACF">
            <w:pPr>
              <w:spacing w:line="276" w:lineRule="auto"/>
              <w:rPr>
                <w:rFonts w:ascii="Times New Roman" w:eastAsia="Times New Roman" w:hAnsi="Times New Roman" w:cs="Times New Roman"/>
                <w:color w:val="0D0D0D" w:themeColor="text1" w:themeTint="F2"/>
                <w:sz w:val="28"/>
                <w:szCs w:val="28"/>
                <w:lang w:eastAsia="ru-RU"/>
              </w:rPr>
            </w:pPr>
          </w:p>
          <w:p w14:paraId="35A77B42" w14:textId="0B01CF03" w:rsidR="00F24003" w:rsidRPr="007F2B09" w:rsidRDefault="00F24003"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5888" behindDoc="0" locked="0" layoutInCell="1" allowOverlap="1" wp14:anchorId="060EA4B1" wp14:editId="7AD0D9D6">
                      <wp:simplePos x="0" y="0"/>
                      <wp:positionH relativeFrom="column">
                        <wp:posOffset>2962910</wp:posOffset>
                      </wp:positionH>
                      <wp:positionV relativeFrom="paragraph">
                        <wp:posOffset>127000</wp:posOffset>
                      </wp:positionV>
                      <wp:extent cx="0" cy="66675"/>
                      <wp:effectExtent l="0" t="0" r="38100" b="2857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EB3118" id="Прямая соединительная линия 6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7936" behindDoc="0" locked="0" layoutInCell="1" allowOverlap="1" wp14:anchorId="3941E825" wp14:editId="3073A198">
                      <wp:simplePos x="0" y="0"/>
                      <wp:positionH relativeFrom="column">
                        <wp:posOffset>4906010</wp:posOffset>
                      </wp:positionH>
                      <wp:positionV relativeFrom="paragraph">
                        <wp:posOffset>127000</wp:posOffset>
                      </wp:positionV>
                      <wp:extent cx="0" cy="66675"/>
                      <wp:effectExtent l="0" t="0" r="38100" b="2857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9530D" id="Прямая соединительная линия 6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BNzbY9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6912" behindDoc="0" locked="0" layoutInCell="1" allowOverlap="1" wp14:anchorId="5F0B0900" wp14:editId="45653B76">
                      <wp:simplePos x="0" y="0"/>
                      <wp:positionH relativeFrom="column">
                        <wp:posOffset>3810635</wp:posOffset>
                      </wp:positionH>
                      <wp:positionV relativeFrom="paragraph">
                        <wp:posOffset>127000</wp:posOffset>
                      </wp:positionV>
                      <wp:extent cx="0" cy="66675"/>
                      <wp:effectExtent l="0" t="0" r="38100" b="2857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99BFC" id="Прямая соединительная линия 7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Jd4gEAAOUDAAAOAAAAZHJzL2Uyb0RvYy54bWysU82O0zAQviPxDpbvNOlKdFH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4864" behindDoc="0" locked="0" layoutInCell="1" allowOverlap="1" wp14:anchorId="57A6FE60" wp14:editId="3C7980EB">
                      <wp:simplePos x="0" y="0"/>
                      <wp:positionH relativeFrom="column">
                        <wp:posOffset>2029460</wp:posOffset>
                      </wp:positionH>
                      <wp:positionV relativeFrom="paragraph">
                        <wp:posOffset>127000</wp:posOffset>
                      </wp:positionV>
                      <wp:extent cx="0" cy="66675"/>
                      <wp:effectExtent l="0" t="0" r="38100" b="28575"/>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73183" id="Прямая соединительная линия 7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3840" behindDoc="0" locked="0" layoutInCell="1" allowOverlap="1" wp14:anchorId="1C537B42" wp14:editId="49AC5C2E">
                      <wp:simplePos x="0" y="0"/>
                      <wp:positionH relativeFrom="column">
                        <wp:posOffset>1000760</wp:posOffset>
                      </wp:positionH>
                      <wp:positionV relativeFrom="paragraph">
                        <wp:posOffset>127000</wp:posOffset>
                      </wp:positionV>
                      <wp:extent cx="0" cy="66675"/>
                      <wp:effectExtent l="0" t="0" r="38100" b="28575"/>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5AFA7" id="Прямая соединительная линия 7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BDk+RviAQAA5Q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2816" behindDoc="0" locked="0" layoutInCell="1" allowOverlap="1" wp14:anchorId="74593C4E" wp14:editId="1E6B763F">
                      <wp:simplePos x="0" y="0"/>
                      <wp:positionH relativeFrom="column">
                        <wp:posOffset>114935</wp:posOffset>
                      </wp:positionH>
                      <wp:positionV relativeFrom="paragraph">
                        <wp:posOffset>127000</wp:posOffset>
                      </wp:positionV>
                      <wp:extent cx="5619750" cy="0"/>
                      <wp:effectExtent l="0" t="0" r="0" b="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211C0" id="Прямая соединительная линия 7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&#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DzT7xucBAADnAwAADgAAAAAAAAAAAAAAAAAuAgAAZHJzL2Uyb0RvYy54bWxQSwEC&#10;LQAUAAYACAAAACEAcwBIHtsAAAAIAQAADwAAAAAAAAAAAAAAAABBBAAAZHJzL2Rvd25yZXYueG1s&#10;UEsFBgAAAAAEAAQA8wAAAEkFAAAAAA==&#10;" strokecolor="#4579b8 [3044]"/>
                  </w:pict>
                </mc:Fallback>
              </mc:AlternateContent>
            </w:r>
          </w:p>
          <w:p w14:paraId="75305DAD" w14:textId="2121A80D" w:rsidR="00F24003" w:rsidRPr="007F2B09" w:rsidRDefault="00F24003"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w:t>
            </w:r>
            <w:r w:rsidR="00112547">
              <w:rPr>
                <w:rFonts w:ascii="Times New Roman" w:eastAsia="Times New Roman" w:hAnsi="Times New Roman" w:cs="Times New Roman"/>
                <w:color w:val="0D0D0D" w:themeColor="text1" w:themeTint="F2"/>
                <w:lang w:eastAsia="ru-RU"/>
              </w:rPr>
              <w:t>2</w:t>
            </w:r>
            <w:r w:rsidR="00AA54BF">
              <w:rPr>
                <w:rFonts w:ascii="Times New Roman" w:eastAsia="Times New Roman" w:hAnsi="Times New Roman" w:cs="Times New Roman"/>
                <w:color w:val="0D0D0D" w:themeColor="text1" w:themeTint="F2"/>
                <w:lang w:eastAsia="ru-RU"/>
              </w:rPr>
              <w:t>1</w:t>
            </w:r>
            <w:r w:rsidRPr="007F2B09">
              <w:rPr>
                <w:rFonts w:ascii="Times New Roman" w:eastAsia="Times New Roman" w:hAnsi="Times New Roman" w:cs="Times New Roman"/>
                <w:color w:val="0D0D0D" w:themeColor="text1" w:themeTint="F2"/>
                <w:lang w:eastAsia="ru-RU"/>
              </w:rPr>
              <w:t xml:space="preserve"> факт         202</w:t>
            </w:r>
            <w:r w:rsidR="00AA54BF">
              <w:rPr>
                <w:rFonts w:ascii="Times New Roman" w:eastAsia="Times New Roman" w:hAnsi="Times New Roman" w:cs="Times New Roman"/>
                <w:color w:val="0D0D0D" w:themeColor="text1" w:themeTint="F2"/>
                <w:lang w:eastAsia="ru-RU"/>
              </w:rPr>
              <w:t>2</w:t>
            </w:r>
            <w:r w:rsidRPr="007F2B09">
              <w:rPr>
                <w:rFonts w:ascii="Times New Roman" w:eastAsia="Times New Roman" w:hAnsi="Times New Roman" w:cs="Times New Roman"/>
                <w:color w:val="0D0D0D" w:themeColor="text1" w:themeTint="F2"/>
                <w:lang w:eastAsia="ru-RU"/>
              </w:rPr>
              <w:t xml:space="preserve"> факт           202</w:t>
            </w:r>
            <w:r w:rsidR="00AA54BF">
              <w:rPr>
                <w:rFonts w:ascii="Times New Roman" w:eastAsia="Times New Roman" w:hAnsi="Times New Roman" w:cs="Times New Roman"/>
                <w:color w:val="0D0D0D" w:themeColor="text1" w:themeTint="F2"/>
                <w:lang w:eastAsia="ru-RU"/>
              </w:rPr>
              <w:t>3</w:t>
            </w:r>
            <w:r w:rsidRPr="007F2B09">
              <w:rPr>
                <w:rFonts w:ascii="Times New Roman" w:eastAsia="Times New Roman" w:hAnsi="Times New Roman" w:cs="Times New Roman"/>
                <w:color w:val="0D0D0D" w:themeColor="text1" w:themeTint="F2"/>
                <w:lang w:eastAsia="ru-RU"/>
              </w:rPr>
              <w:t xml:space="preserve"> оценка      202</w:t>
            </w:r>
            <w:r w:rsidR="00AA54BF">
              <w:rPr>
                <w:rFonts w:ascii="Times New Roman" w:eastAsia="Times New Roman" w:hAnsi="Times New Roman" w:cs="Times New Roman"/>
                <w:color w:val="0D0D0D" w:themeColor="text1" w:themeTint="F2"/>
                <w:lang w:eastAsia="ru-RU"/>
              </w:rPr>
              <w:t>4</w:t>
            </w:r>
            <w:r w:rsidRPr="007F2B09">
              <w:rPr>
                <w:rFonts w:ascii="Times New Roman" w:eastAsia="Times New Roman" w:hAnsi="Times New Roman" w:cs="Times New Roman"/>
                <w:color w:val="0D0D0D" w:themeColor="text1" w:themeTint="F2"/>
                <w:lang w:eastAsia="ru-RU"/>
              </w:rPr>
              <w:t xml:space="preserve"> прогноз     202</w:t>
            </w:r>
            <w:r w:rsidR="00AA54BF">
              <w:rPr>
                <w:rFonts w:ascii="Times New Roman" w:eastAsia="Times New Roman" w:hAnsi="Times New Roman" w:cs="Times New Roman"/>
                <w:color w:val="0D0D0D" w:themeColor="text1" w:themeTint="F2"/>
                <w:lang w:eastAsia="ru-RU"/>
              </w:rPr>
              <w:t>5</w:t>
            </w:r>
            <w:r w:rsidRPr="007F2B09">
              <w:rPr>
                <w:rFonts w:ascii="Times New Roman" w:eastAsia="Times New Roman" w:hAnsi="Times New Roman" w:cs="Times New Roman"/>
                <w:color w:val="0D0D0D" w:themeColor="text1" w:themeTint="F2"/>
                <w:lang w:eastAsia="ru-RU"/>
              </w:rPr>
              <w:t xml:space="preserve"> прогноз       202</w:t>
            </w:r>
            <w:r w:rsidR="00AA54BF">
              <w:rPr>
                <w:rFonts w:ascii="Times New Roman" w:eastAsia="Times New Roman" w:hAnsi="Times New Roman" w:cs="Times New Roman"/>
                <w:color w:val="0D0D0D" w:themeColor="text1" w:themeTint="F2"/>
                <w:lang w:eastAsia="ru-RU"/>
              </w:rPr>
              <w:t>6</w:t>
            </w:r>
            <w:r w:rsidRPr="007F2B09">
              <w:rPr>
                <w:rFonts w:ascii="Times New Roman" w:eastAsia="Times New Roman" w:hAnsi="Times New Roman" w:cs="Times New Roman"/>
                <w:color w:val="0D0D0D" w:themeColor="text1" w:themeTint="F2"/>
                <w:lang w:eastAsia="ru-RU"/>
              </w:rPr>
              <w:t xml:space="preserve"> прогноз</w:t>
            </w:r>
          </w:p>
        </w:tc>
      </w:tr>
    </w:tbl>
    <w:p w14:paraId="55D0FD1B" w14:textId="285B5769" w:rsidR="005A349F" w:rsidRPr="007F2B09" w:rsidRDefault="005A349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53352991" w14:textId="39887206" w:rsidR="00E82849" w:rsidRPr="007F2B09" w:rsidRDefault="00E82849"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3D9771EC" w14:textId="5CA97261" w:rsidR="00E82849" w:rsidRPr="007F2B09" w:rsidRDefault="00E82849"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Среднесписочная численность работников (без внешних совместителей) по полному кругу организаций, с учетом работающих вахтовым методом</w:t>
      </w:r>
      <w:r w:rsidR="0069650D"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 xml:space="preserve">          </w:t>
      </w:r>
    </w:p>
    <w:p w14:paraId="22C366E7" w14:textId="55CA1D4E" w:rsidR="00E82849" w:rsidRPr="007F2B09" w:rsidRDefault="0069650D"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lastRenderedPageBreak/>
        <w:t xml:space="preserve">  </w:t>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 xml:space="preserve">тыс. человек                                                                             </w:t>
      </w:r>
    </w:p>
    <w:tbl>
      <w:tblPr>
        <w:tblStyle w:val="a6"/>
        <w:tblW w:w="0" w:type="auto"/>
        <w:tblLook w:val="04A0" w:firstRow="1" w:lastRow="0" w:firstColumn="1" w:lastColumn="0" w:noHBand="0" w:noVBand="1"/>
      </w:tblPr>
      <w:tblGrid>
        <w:gridCol w:w="9345"/>
      </w:tblGrid>
      <w:tr w:rsidR="00E82849" w:rsidRPr="007F2B09" w14:paraId="13369882" w14:textId="77777777" w:rsidTr="001D032C">
        <w:trPr>
          <w:trHeight w:val="3140"/>
        </w:trPr>
        <w:tc>
          <w:tcPr>
            <w:tcW w:w="9345" w:type="dxa"/>
          </w:tcPr>
          <w:p w14:paraId="2ED667EA" w14:textId="77777777" w:rsidR="00E82849" w:rsidRPr="007F2B09" w:rsidRDefault="00E82849"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725D474F" w14:textId="77777777" w:rsidR="00E82849" w:rsidRPr="007F2B09" w:rsidRDefault="00E82849"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7F859097" w14:textId="6671AF37" w:rsidR="00E82849" w:rsidRPr="007F2B09" w:rsidRDefault="00E82849"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5,94</w:t>
            </w: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6,39</w:t>
            </w: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 xml:space="preserve">    6,6</w:t>
            </w: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6,6</w:t>
            </w: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6,6</w:t>
            </w:r>
            <w:r w:rsidRPr="007F2B09">
              <w:rPr>
                <w:rFonts w:ascii="Times New Roman" w:eastAsia="Times New Roman" w:hAnsi="Times New Roman" w:cs="Times New Roman"/>
                <w:color w:val="0D0D0D" w:themeColor="text1" w:themeTint="F2"/>
                <w:sz w:val="20"/>
                <w:szCs w:val="20"/>
                <w:lang w:eastAsia="ru-RU"/>
              </w:rPr>
              <w:t xml:space="preserve">                     </w:t>
            </w:r>
            <w:r w:rsidR="00FB253D">
              <w:rPr>
                <w:rFonts w:ascii="Times New Roman" w:eastAsia="Times New Roman" w:hAnsi="Times New Roman" w:cs="Times New Roman"/>
                <w:color w:val="0D0D0D" w:themeColor="text1" w:themeTint="F2"/>
                <w:sz w:val="20"/>
                <w:szCs w:val="20"/>
                <w:lang w:eastAsia="ru-RU"/>
              </w:rPr>
              <w:t xml:space="preserve">         6,6</w:t>
            </w:r>
          </w:p>
          <w:p w14:paraId="4208EA77" w14:textId="1341958D" w:rsidR="00E82849" w:rsidRPr="007F2B09" w:rsidRDefault="00E82849" w:rsidP="00C44ACF">
            <w:pPr>
              <w:spacing w:line="276" w:lineRule="auto"/>
              <w:rPr>
                <w:rFonts w:ascii="Times New Roman" w:eastAsia="Times New Roman" w:hAnsi="Times New Roman" w:cs="Times New Roman"/>
                <w:color w:val="0D0D0D" w:themeColor="text1" w:themeTint="F2"/>
                <w:sz w:val="20"/>
                <w:szCs w:val="20"/>
                <w:lang w:eastAsia="ru-RU"/>
              </w:rPr>
            </w:pPr>
          </w:p>
          <w:p w14:paraId="6B17A993" w14:textId="3C93E9A6" w:rsidR="00E82849" w:rsidRPr="007F2B09" w:rsidRDefault="00FB253D"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9440" behindDoc="0" locked="0" layoutInCell="1" allowOverlap="1" wp14:anchorId="70304B2E" wp14:editId="106D2472">
                      <wp:simplePos x="0" y="0"/>
                      <wp:positionH relativeFrom="column">
                        <wp:posOffset>2356484</wp:posOffset>
                      </wp:positionH>
                      <wp:positionV relativeFrom="paragraph">
                        <wp:posOffset>175260</wp:posOffset>
                      </wp:positionV>
                      <wp:extent cx="3019425" cy="19050"/>
                      <wp:effectExtent l="0" t="0" r="28575" b="19050"/>
                      <wp:wrapNone/>
                      <wp:docPr id="76" name="Прямая соединительная линия 76"/>
                      <wp:cNvGraphicFramePr/>
                      <a:graphic xmlns:a="http://schemas.openxmlformats.org/drawingml/2006/main">
                        <a:graphicData uri="http://schemas.microsoft.com/office/word/2010/wordprocessingShape">
                          <wps:wsp>
                            <wps:cNvCnPr/>
                            <wps:spPr>
                              <a:xfrm flipV="1">
                                <a:off x="0" y="0"/>
                                <a:ext cx="3019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71227" id="Прямая соединительная линия 7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13.8pt" to="423.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8416" behindDoc="0" locked="0" layoutInCell="1" allowOverlap="1" wp14:anchorId="157D9159" wp14:editId="1334741E">
                      <wp:simplePos x="0" y="0"/>
                      <wp:positionH relativeFrom="column">
                        <wp:posOffset>1451610</wp:posOffset>
                      </wp:positionH>
                      <wp:positionV relativeFrom="paragraph">
                        <wp:posOffset>194310</wp:posOffset>
                      </wp:positionV>
                      <wp:extent cx="857250" cy="38100"/>
                      <wp:effectExtent l="0" t="0" r="19050" b="19050"/>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8572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CA2D2" id="Прямая соединительная линия 7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pt,15.3pt" to="181.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3536" behindDoc="0" locked="0" layoutInCell="1" allowOverlap="1" wp14:anchorId="5DA8B8D2" wp14:editId="6D74FAB7">
                      <wp:simplePos x="0" y="0"/>
                      <wp:positionH relativeFrom="column">
                        <wp:posOffset>1352550</wp:posOffset>
                      </wp:positionH>
                      <wp:positionV relativeFrom="paragraph">
                        <wp:posOffset>178435</wp:posOffset>
                      </wp:positionV>
                      <wp:extent cx="142875" cy="114300"/>
                      <wp:effectExtent l="0" t="0" r="28575" b="19050"/>
                      <wp:wrapNone/>
                      <wp:docPr id="80" name="Блок-схема: решение 80"/>
                      <wp:cNvGraphicFramePr/>
                      <a:graphic xmlns:a="http://schemas.openxmlformats.org/drawingml/2006/main">
                        <a:graphicData uri="http://schemas.microsoft.com/office/word/2010/wordprocessingShape">
                          <wps:wsp>
                            <wps:cNvSpPr/>
                            <wps:spPr>
                              <a:xfrm flipV="1">
                                <a:off x="0" y="0"/>
                                <a:ext cx="142875" cy="1143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FA557" id="Блок-схема: решение 80" o:spid="_x0000_s1026" type="#_x0000_t110" style="position:absolute;margin-left:106.5pt;margin-top:14.05pt;width:11.25pt;height:9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7632" behindDoc="0" locked="0" layoutInCell="1" allowOverlap="1" wp14:anchorId="77C65D78" wp14:editId="11774CB7">
                      <wp:simplePos x="0" y="0"/>
                      <wp:positionH relativeFrom="column">
                        <wp:posOffset>5375910</wp:posOffset>
                      </wp:positionH>
                      <wp:positionV relativeFrom="paragraph">
                        <wp:posOffset>99060</wp:posOffset>
                      </wp:positionV>
                      <wp:extent cx="123825" cy="123825"/>
                      <wp:effectExtent l="0" t="0" r="28575" b="28575"/>
                      <wp:wrapNone/>
                      <wp:docPr id="75" name="Ромб 75"/>
                      <wp:cNvGraphicFramePr/>
                      <a:graphic xmlns:a="http://schemas.openxmlformats.org/drawingml/2006/main">
                        <a:graphicData uri="http://schemas.microsoft.com/office/word/2010/wordprocessingShape">
                          <wps:wsp>
                            <wps:cNvSpPr/>
                            <wps:spPr>
                              <a:xfrm>
                                <a:off x="0" y="0"/>
                                <a:ext cx="12382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92DC" id="Ромб 75" o:spid="_x0000_s1026" type="#_x0000_t4" style="position:absolute;margin-left:423.3pt;margin-top:7.8pt;width:9.7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" fillcolor="#4f81bd [3204]" strokecolor="#243f60 [1604]" strokeweight="2pt"/>
                  </w:pict>
                </mc:Fallback>
              </mc:AlternateContent>
            </w:r>
            <w:r w:rsidR="00566B93"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0464" behindDoc="0" locked="0" layoutInCell="1" allowOverlap="1" wp14:anchorId="737C38C2" wp14:editId="607E2225">
                      <wp:simplePos x="0" y="0"/>
                      <wp:positionH relativeFrom="column">
                        <wp:posOffset>3261360</wp:posOffset>
                      </wp:positionH>
                      <wp:positionV relativeFrom="paragraph">
                        <wp:posOffset>187960</wp:posOffset>
                      </wp:positionV>
                      <wp:extent cx="1000125" cy="0"/>
                      <wp:effectExtent l="0" t="0" r="0" b="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7EB7" id="Прямая соединительная линия 7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4.8pt" to="335.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" strokecolor="#4579b8 [3044]"/>
                  </w:pict>
                </mc:Fallback>
              </mc:AlternateContent>
            </w:r>
            <w:r w:rsidR="00566B93"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6608" behindDoc="0" locked="0" layoutInCell="1" allowOverlap="1" wp14:anchorId="73BE5695" wp14:editId="38A20CDF">
                      <wp:simplePos x="0" y="0"/>
                      <wp:positionH relativeFrom="column">
                        <wp:posOffset>4210685</wp:posOffset>
                      </wp:positionH>
                      <wp:positionV relativeFrom="paragraph">
                        <wp:posOffset>117475</wp:posOffset>
                      </wp:positionV>
                      <wp:extent cx="114300" cy="114300"/>
                      <wp:effectExtent l="0" t="0" r="19050" b="19050"/>
                      <wp:wrapNone/>
                      <wp:docPr id="81" name="Ромб 81"/>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EC77" id="Ромб 81" o:spid="_x0000_s1026" type="#_x0000_t4" style="position:absolute;margin-left:331.55pt;margin-top:9.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" fillcolor="#4f81bd [3204]" strokecolor="#243f60 [1604]" strokeweight="2pt"/>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5584" behindDoc="0" locked="0" layoutInCell="1" allowOverlap="1" wp14:anchorId="44AFE020" wp14:editId="37FA4008">
                      <wp:simplePos x="0" y="0"/>
                      <wp:positionH relativeFrom="column">
                        <wp:posOffset>3191510</wp:posOffset>
                      </wp:positionH>
                      <wp:positionV relativeFrom="paragraph">
                        <wp:posOffset>137795</wp:posOffset>
                      </wp:positionV>
                      <wp:extent cx="123825" cy="104775"/>
                      <wp:effectExtent l="0" t="0" r="28575" b="28575"/>
                      <wp:wrapNone/>
                      <wp:docPr id="82" name="Ромб 82"/>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3D993" id="Ромб 82" o:spid="_x0000_s1026" type="#_x0000_t4" style="position:absolute;margin-left:251.3pt;margin-top:10.85pt;width:9.7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" fillcolor="#4f81bd [3204]" strokecolor="#243f60 [1604]" strokeweight="2pt"/>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4560" behindDoc="0" locked="0" layoutInCell="1" allowOverlap="1" wp14:anchorId="17526A11" wp14:editId="3BC794F9">
                      <wp:simplePos x="0" y="0"/>
                      <wp:positionH relativeFrom="column">
                        <wp:posOffset>2277110</wp:posOffset>
                      </wp:positionH>
                      <wp:positionV relativeFrom="paragraph">
                        <wp:posOffset>147320</wp:posOffset>
                      </wp:positionV>
                      <wp:extent cx="133350" cy="123825"/>
                      <wp:effectExtent l="0" t="0" r="19050" b="28575"/>
                      <wp:wrapNone/>
                      <wp:docPr id="78" name="Ромб 78"/>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7F8B" id="Ромб 78" o:spid="_x0000_s1026" type="#_x0000_t4" style="position:absolute;margin-left:179.3pt;margin-top:11.6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" fillcolor="#4f81bd [3204]" strokecolor="#243f60 [1604]" strokeweight="2pt"/>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w:t xml:space="preserve">  </w:t>
            </w:r>
          </w:p>
          <w:p w14:paraId="05D15E26" w14:textId="6266B699" w:rsidR="00E82849" w:rsidRPr="007F2B09" w:rsidRDefault="00FB253D"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7392" behindDoc="0" locked="0" layoutInCell="1" allowOverlap="1" wp14:anchorId="77C9BD63" wp14:editId="3840F0F9">
                      <wp:simplePos x="0" y="0"/>
                      <wp:positionH relativeFrom="column">
                        <wp:posOffset>213360</wp:posOffset>
                      </wp:positionH>
                      <wp:positionV relativeFrom="paragraph">
                        <wp:posOffset>6350</wp:posOffset>
                      </wp:positionV>
                      <wp:extent cx="1190625" cy="85725"/>
                      <wp:effectExtent l="0" t="0" r="28575" b="28575"/>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11906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B654" id="Прямая соединительная линия 8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pt" to="110.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2512" behindDoc="0" locked="0" layoutInCell="1" allowOverlap="1" wp14:anchorId="16B188A5" wp14:editId="293649F7">
                      <wp:simplePos x="0" y="0"/>
                      <wp:positionH relativeFrom="column">
                        <wp:posOffset>146685</wp:posOffset>
                      </wp:positionH>
                      <wp:positionV relativeFrom="paragraph">
                        <wp:posOffset>34926</wp:posOffset>
                      </wp:positionV>
                      <wp:extent cx="114300" cy="130810"/>
                      <wp:effectExtent l="0" t="0" r="19050" b="21590"/>
                      <wp:wrapNone/>
                      <wp:docPr id="84" name="Ромб 84"/>
                      <wp:cNvGraphicFramePr/>
                      <a:graphic xmlns:a="http://schemas.openxmlformats.org/drawingml/2006/main">
                        <a:graphicData uri="http://schemas.microsoft.com/office/word/2010/wordprocessingShape">
                          <wps:wsp>
                            <wps:cNvSpPr/>
                            <wps:spPr>
                              <a:xfrm>
                                <a:off x="0" y="0"/>
                                <a:ext cx="114300" cy="13081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E029" id="Ромб 84" o:spid="_x0000_s1026" type="#_x0000_t4" style="position:absolute;margin-left:11.55pt;margin-top:2.75pt;width:9pt;height:1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" fillcolor="#4f81bd [3204]" strokecolor="#243f60 [1604]" strokeweight="2pt"/>
                  </w:pict>
                </mc:Fallback>
              </mc:AlternateContent>
            </w:r>
          </w:p>
          <w:p w14:paraId="4C158117" w14:textId="0A6AA125" w:rsidR="00E82849" w:rsidRPr="007F2B09" w:rsidRDefault="00E82849" w:rsidP="00C44ACF">
            <w:pPr>
              <w:spacing w:line="276" w:lineRule="auto"/>
              <w:rPr>
                <w:rFonts w:ascii="Times New Roman" w:eastAsia="Times New Roman" w:hAnsi="Times New Roman" w:cs="Times New Roman"/>
                <w:color w:val="0D0D0D" w:themeColor="text1" w:themeTint="F2"/>
                <w:sz w:val="28"/>
                <w:szCs w:val="28"/>
                <w:lang w:eastAsia="ru-RU"/>
              </w:rPr>
            </w:pPr>
          </w:p>
          <w:p w14:paraId="70062C6A" w14:textId="77777777" w:rsidR="00E82849" w:rsidRPr="007F2B09" w:rsidRDefault="00E82849"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4320" behindDoc="0" locked="0" layoutInCell="1" allowOverlap="1" wp14:anchorId="61B4CFC6" wp14:editId="7093C0EF">
                      <wp:simplePos x="0" y="0"/>
                      <wp:positionH relativeFrom="column">
                        <wp:posOffset>2962910</wp:posOffset>
                      </wp:positionH>
                      <wp:positionV relativeFrom="paragraph">
                        <wp:posOffset>127000</wp:posOffset>
                      </wp:positionV>
                      <wp:extent cx="0" cy="66675"/>
                      <wp:effectExtent l="0" t="0" r="38100" b="28575"/>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BD9BAA" id="Прямая соединительная линия 85"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6368" behindDoc="0" locked="0" layoutInCell="1" allowOverlap="1" wp14:anchorId="6F5D8124" wp14:editId="713026B4">
                      <wp:simplePos x="0" y="0"/>
                      <wp:positionH relativeFrom="column">
                        <wp:posOffset>4906010</wp:posOffset>
                      </wp:positionH>
                      <wp:positionV relativeFrom="paragraph">
                        <wp:posOffset>127000</wp:posOffset>
                      </wp:positionV>
                      <wp:extent cx="0" cy="66675"/>
                      <wp:effectExtent l="0" t="0" r="38100" b="28575"/>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5CAC2" id="Прямая соединительная линия 8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Apuep5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5344" behindDoc="0" locked="0" layoutInCell="1" allowOverlap="1" wp14:anchorId="5F49C57E" wp14:editId="2C2A6797">
                      <wp:simplePos x="0" y="0"/>
                      <wp:positionH relativeFrom="column">
                        <wp:posOffset>3810635</wp:posOffset>
                      </wp:positionH>
                      <wp:positionV relativeFrom="paragraph">
                        <wp:posOffset>127000</wp:posOffset>
                      </wp:positionV>
                      <wp:extent cx="0" cy="66675"/>
                      <wp:effectExtent l="0" t="0" r="38100" b="28575"/>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4D249" id="Прямая соединительная линия 8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3296" behindDoc="0" locked="0" layoutInCell="1" allowOverlap="1" wp14:anchorId="71D4C626" wp14:editId="0AC285C9">
                      <wp:simplePos x="0" y="0"/>
                      <wp:positionH relativeFrom="column">
                        <wp:posOffset>2029460</wp:posOffset>
                      </wp:positionH>
                      <wp:positionV relativeFrom="paragraph">
                        <wp:posOffset>127000</wp:posOffset>
                      </wp:positionV>
                      <wp:extent cx="0" cy="66675"/>
                      <wp:effectExtent l="0" t="0" r="38100" b="28575"/>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AD499" id="Прямая соединительная линия 8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2272" behindDoc="0" locked="0" layoutInCell="1" allowOverlap="1" wp14:anchorId="63932BBC" wp14:editId="2001C296">
                      <wp:simplePos x="0" y="0"/>
                      <wp:positionH relativeFrom="column">
                        <wp:posOffset>1000760</wp:posOffset>
                      </wp:positionH>
                      <wp:positionV relativeFrom="paragraph">
                        <wp:posOffset>127000</wp:posOffset>
                      </wp:positionV>
                      <wp:extent cx="0" cy="66675"/>
                      <wp:effectExtent l="0" t="0" r="38100" b="2857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A2274" id="Прямая соединительная линия 8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1248" behindDoc="0" locked="0" layoutInCell="1" allowOverlap="1" wp14:anchorId="7E92AE8F" wp14:editId="5C3F9B62">
                      <wp:simplePos x="0" y="0"/>
                      <wp:positionH relativeFrom="column">
                        <wp:posOffset>114935</wp:posOffset>
                      </wp:positionH>
                      <wp:positionV relativeFrom="paragraph">
                        <wp:posOffset>127000</wp:posOffset>
                      </wp:positionV>
                      <wp:extent cx="5619750" cy="0"/>
                      <wp:effectExtent l="0" t="0" r="0" b="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EC70C" id="Прямая соединительная линия 9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" strokecolor="#4579b8 [3044]"/>
                  </w:pict>
                </mc:Fallback>
              </mc:AlternateContent>
            </w:r>
          </w:p>
          <w:p w14:paraId="37E2CF47" w14:textId="542F6B43" w:rsidR="00E82849" w:rsidRPr="007F2B09" w:rsidRDefault="00E82849"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00566B93" w:rsidRPr="007F2B09">
              <w:rPr>
                <w:rFonts w:ascii="Times New Roman" w:eastAsia="Times New Roman" w:hAnsi="Times New Roman" w:cs="Times New Roman"/>
                <w:color w:val="0D0D0D" w:themeColor="text1" w:themeTint="F2"/>
                <w:lang w:eastAsia="ru-RU"/>
              </w:rPr>
              <w:t>20</w:t>
            </w:r>
            <w:r w:rsidR="00566B93">
              <w:rPr>
                <w:rFonts w:ascii="Times New Roman" w:eastAsia="Times New Roman" w:hAnsi="Times New Roman" w:cs="Times New Roman"/>
                <w:color w:val="0D0D0D" w:themeColor="text1" w:themeTint="F2"/>
                <w:lang w:eastAsia="ru-RU"/>
              </w:rPr>
              <w:t>2</w:t>
            </w:r>
            <w:r w:rsidR="00FB253D">
              <w:rPr>
                <w:rFonts w:ascii="Times New Roman" w:eastAsia="Times New Roman" w:hAnsi="Times New Roman" w:cs="Times New Roman"/>
                <w:color w:val="0D0D0D" w:themeColor="text1" w:themeTint="F2"/>
                <w:lang w:eastAsia="ru-RU"/>
              </w:rPr>
              <w:t>1</w:t>
            </w:r>
            <w:r w:rsidR="00566B93" w:rsidRPr="007F2B09">
              <w:rPr>
                <w:rFonts w:ascii="Times New Roman" w:eastAsia="Times New Roman" w:hAnsi="Times New Roman" w:cs="Times New Roman"/>
                <w:color w:val="0D0D0D" w:themeColor="text1" w:themeTint="F2"/>
                <w:lang w:eastAsia="ru-RU"/>
              </w:rPr>
              <w:t xml:space="preserve"> факт         202</w:t>
            </w:r>
            <w:r w:rsidR="00FB253D">
              <w:rPr>
                <w:rFonts w:ascii="Times New Roman" w:eastAsia="Times New Roman" w:hAnsi="Times New Roman" w:cs="Times New Roman"/>
                <w:color w:val="0D0D0D" w:themeColor="text1" w:themeTint="F2"/>
                <w:lang w:eastAsia="ru-RU"/>
              </w:rPr>
              <w:t>2</w:t>
            </w:r>
            <w:r w:rsidR="00566B93" w:rsidRPr="007F2B09">
              <w:rPr>
                <w:rFonts w:ascii="Times New Roman" w:eastAsia="Times New Roman" w:hAnsi="Times New Roman" w:cs="Times New Roman"/>
                <w:color w:val="0D0D0D" w:themeColor="text1" w:themeTint="F2"/>
                <w:lang w:eastAsia="ru-RU"/>
              </w:rPr>
              <w:t xml:space="preserve"> факт           202</w:t>
            </w:r>
            <w:r w:rsidR="00FB253D">
              <w:rPr>
                <w:rFonts w:ascii="Times New Roman" w:eastAsia="Times New Roman" w:hAnsi="Times New Roman" w:cs="Times New Roman"/>
                <w:color w:val="0D0D0D" w:themeColor="text1" w:themeTint="F2"/>
                <w:lang w:eastAsia="ru-RU"/>
              </w:rPr>
              <w:t>3</w:t>
            </w:r>
            <w:r w:rsidR="00566B93" w:rsidRPr="007F2B09">
              <w:rPr>
                <w:rFonts w:ascii="Times New Roman" w:eastAsia="Times New Roman" w:hAnsi="Times New Roman" w:cs="Times New Roman"/>
                <w:color w:val="0D0D0D" w:themeColor="text1" w:themeTint="F2"/>
                <w:lang w:eastAsia="ru-RU"/>
              </w:rPr>
              <w:t xml:space="preserve"> оценка      202</w:t>
            </w:r>
            <w:r w:rsidR="00FB253D">
              <w:rPr>
                <w:rFonts w:ascii="Times New Roman" w:eastAsia="Times New Roman" w:hAnsi="Times New Roman" w:cs="Times New Roman"/>
                <w:color w:val="0D0D0D" w:themeColor="text1" w:themeTint="F2"/>
                <w:lang w:eastAsia="ru-RU"/>
              </w:rPr>
              <w:t>4</w:t>
            </w:r>
            <w:r w:rsidR="00566B93" w:rsidRPr="007F2B09">
              <w:rPr>
                <w:rFonts w:ascii="Times New Roman" w:eastAsia="Times New Roman" w:hAnsi="Times New Roman" w:cs="Times New Roman"/>
                <w:color w:val="0D0D0D" w:themeColor="text1" w:themeTint="F2"/>
                <w:lang w:eastAsia="ru-RU"/>
              </w:rPr>
              <w:t xml:space="preserve"> прогноз     202</w:t>
            </w:r>
            <w:r w:rsidR="00FB253D">
              <w:rPr>
                <w:rFonts w:ascii="Times New Roman" w:eastAsia="Times New Roman" w:hAnsi="Times New Roman" w:cs="Times New Roman"/>
                <w:color w:val="0D0D0D" w:themeColor="text1" w:themeTint="F2"/>
                <w:lang w:eastAsia="ru-RU"/>
              </w:rPr>
              <w:t>5</w:t>
            </w:r>
            <w:r w:rsidR="00566B93" w:rsidRPr="007F2B09">
              <w:rPr>
                <w:rFonts w:ascii="Times New Roman" w:eastAsia="Times New Roman" w:hAnsi="Times New Roman" w:cs="Times New Roman"/>
                <w:color w:val="0D0D0D" w:themeColor="text1" w:themeTint="F2"/>
                <w:lang w:eastAsia="ru-RU"/>
              </w:rPr>
              <w:t xml:space="preserve"> прогноз       202</w:t>
            </w:r>
            <w:r w:rsidR="00FB253D">
              <w:rPr>
                <w:rFonts w:ascii="Times New Roman" w:eastAsia="Times New Roman" w:hAnsi="Times New Roman" w:cs="Times New Roman"/>
                <w:color w:val="0D0D0D" w:themeColor="text1" w:themeTint="F2"/>
                <w:lang w:eastAsia="ru-RU"/>
              </w:rPr>
              <w:t>6</w:t>
            </w:r>
            <w:r w:rsidR="00566B93" w:rsidRPr="007F2B09">
              <w:rPr>
                <w:rFonts w:ascii="Times New Roman" w:eastAsia="Times New Roman" w:hAnsi="Times New Roman" w:cs="Times New Roman"/>
                <w:color w:val="0D0D0D" w:themeColor="text1" w:themeTint="F2"/>
                <w:lang w:eastAsia="ru-RU"/>
              </w:rPr>
              <w:t xml:space="preserve"> прогноз</w:t>
            </w:r>
          </w:p>
        </w:tc>
      </w:tr>
    </w:tbl>
    <w:p w14:paraId="538FC10F" w14:textId="37C9BA3B" w:rsidR="00E82849" w:rsidRPr="007F2B09" w:rsidRDefault="00E82849"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7D145ECA" w14:textId="5EA17096" w:rsidR="0069650D" w:rsidRPr="007F2B09" w:rsidRDefault="00FB253D" w:rsidP="00C44ACF">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89687D" w:rsidRPr="007F2B09">
        <w:rPr>
          <w:rFonts w:ascii="Times New Roman" w:eastAsia="Times New Roman" w:hAnsi="Times New Roman" w:cs="Times New Roman"/>
          <w:color w:val="0D0D0D" w:themeColor="text1" w:themeTint="F2"/>
          <w:sz w:val="28"/>
          <w:szCs w:val="28"/>
          <w:lang w:eastAsia="ru-RU"/>
        </w:rPr>
        <w:t xml:space="preserve">Среднемесячная начисленная заработная плата (без выплат социального характера) по полному кругу организаций  </w:t>
      </w:r>
    </w:p>
    <w:p w14:paraId="474121DF" w14:textId="513C4F0A" w:rsidR="0089687D" w:rsidRPr="007F2B09" w:rsidRDefault="0069650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B3631A" w:rsidRPr="007F2B09">
        <w:rPr>
          <w:rFonts w:ascii="Times New Roman" w:eastAsia="Times New Roman" w:hAnsi="Times New Roman" w:cs="Times New Roman"/>
          <w:color w:val="0D0D0D" w:themeColor="text1" w:themeTint="F2"/>
          <w:sz w:val="28"/>
          <w:szCs w:val="28"/>
          <w:lang w:eastAsia="ru-RU"/>
        </w:rPr>
        <w:t xml:space="preserve">                                              рублей</w:t>
      </w:r>
    </w:p>
    <w:tbl>
      <w:tblPr>
        <w:tblStyle w:val="a6"/>
        <w:tblW w:w="0" w:type="auto"/>
        <w:tblLook w:val="04A0" w:firstRow="1" w:lastRow="0" w:firstColumn="1" w:lastColumn="0" w:noHBand="0" w:noVBand="1"/>
      </w:tblPr>
      <w:tblGrid>
        <w:gridCol w:w="9345"/>
      </w:tblGrid>
      <w:tr w:rsidR="00B3631A" w:rsidRPr="007F2B09" w14:paraId="6D69A328" w14:textId="77777777" w:rsidTr="001D032C">
        <w:trPr>
          <w:trHeight w:val="3140"/>
        </w:trPr>
        <w:tc>
          <w:tcPr>
            <w:tcW w:w="9345" w:type="dxa"/>
          </w:tcPr>
          <w:p w14:paraId="1E8F3D0F" w14:textId="77777777" w:rsidR="00B3631A" w:rsidRPr="007F2B09" w:rsidRDefault="00B3631A"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bookmarkStart w:id="5" w:name="_Hlk88129396"/>
          </w:p>
          <w:p w14:paraId="78263B18" w14:textId="77777777" w:rsidR="00B3631A" w:rsidRPr="007F2B09" w:rsidRDefault="00B3631A"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6DB5EEF8" w14:textId="464EB8F9" w:rsidR="00B3631A" w:rsidRPr="007F2B09" w:rsidRDefault="00F522C6" w:rsidP="00C44ACF">
            <w:pPr>
              <w:spacing w:line="276" w:lineRule="auto"/>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w:t>
            </w:r>
            <w:r w:rsidR="00E9714A">
              <w:rPr>
                <w:rFonts w:ascii="Times New Roman" w:eastAsia="Times New Roman" w:hAnsi="Times New Roman" w:cs="Times New Roman"/>
                <w:color w:val="0D0D0D" w:themeColor="text1" w:themeTint="F2"/>
                <w:sz w:val="20"/>
                <w:szCs w:val="20"/>
                <w:lang w:eastAsia="ru-RU"/>
              </w:rPr>
              <w:t>102 844,2</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1</w:t>
            </w:r>
            <w:r w:rsidR="00E9714A">
              <w:rPr>
                <w:rFonts w:ascii="Times New Roman" w:eastAsia="Times New Roman" w:hAnsi="Times New Roman" w:cs="Times New Roman"/>
                <w:color w:val="0D0D0D" w:themeColor="text1" w:themeTint="F2"/>
                <w:sz w:val="20"/>
                <w:szCs w:val="20"/>
                <w:lang w:eastAsia="ru-RU"/>
              </w:rPr>
              <w:t>1</w:t>
            </w:r>
            <w:r>
              <w:rPr>
                <w:rFonts w:ascii="Times New Roman" w:eastAsia="Times New Roman" w:hAnsi="Times New Roman" w:cs="Times New Roman"/>
                <w:color w:val="0D0D0D" w:themeColor="text1" w:themeTint="F2"/>
                <w:sz w:val="20"/>
                <w:szCs w:val="20"/>
                <w:lang w:eastAsia="ru-RU"/>
              </w:rPr>
              <w:t>2</w:t>
            </w:r>
            <w:r w:rsidR="00E9714A">
              <w:rPr>
                <w:rFonts w:ascii="Times New Roman" w:eastAsia="Times New Roman" w:hAnsi="Times New Roman" w:cs="Times New Roman"/>
                <w:color w:val="0D0D0D" w:themeColor="text1" w:themeTint="F2"/>
                <w:sz w:val="20"/>
                <w:szCs w:val="20"/>
                <w:lang w:eastAsia="ru-RU"/>
              </w:rPr>
              <w:t> 638,7</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w:t>
            </w:r>
            <w:r w:rsidR="00E9714A">
              <w:rPr>
                <w:rFonts w:ascii="Times New Roman" w:eastAsia="Times New Roman" w:hAnsi="Times New Roman" w:cs="Times New Roman"/>
                <w:color w:val="0D0D0D" w:themeColor="text1" w:themeTint="F2"/>
                <w:sz w:val="20"/>
                <w:szCs w:val="20"/>
                <w:lang w:eastAsia="ru-RU"/>
              </w:rPr>
              <w:t>123 409,</w:t>
            </w:r>
            <w:r w:rsidR="00B3631A" w:rsidRPr="007F2B09">
              <w:rPr>
                <w:rFonts w:ascii="Times New Roman" w:eastAsia="Times New Roman" w:hAnsi="Times New Roman" w:cs="Times New Roman"/>
                <w:color w:val="0D0D0D" w:themeColor="text1" w:themeTint="F2"/>
                <w:sz w:val="20"/>
                <w:szCs w:val="20"/>
                <w:lang w:eastAsia="ru-RU"/>
              </w:rPr>
              <w:t xml:space="preserve">5                </w:t>
            </w:r>
            <w:r w:rsidR="00E9714A">
              <w:rPr>
                <w:rFonts w:ascii="Times New Roman" w:eastAsia="Times New Roman" w:hAnsi="Times New Roman" w:cs="Times New Roman"/>
                <w:color w:val="0D0D0D" w:themeColor="text1" w:themeTint="F2"/>
                <w:sz w:val="20"/>
                <w:szCs w:val="20"/>
                <w:lang w:eastAsia="ru-RU"/>
              </w:rPr>
              <w:t>129 580</w:t>
            </w:r>
            <w:r w:rsidR="00B3631A" w:rsidRPr="007F2B09">
              <w:rPr>
                <w:rFonts w:ascii="Times New Roman" w:eastAsia="Times New Roman" w:hAnsi="Times New Roman" w:cs="Times New Roman"/>
                <w:color w:val="0D0D0D" w:themeColor="text1" w:themeTint="F2"/>
                <w:sz w:val="20"/>
                <w:szCs w:val="20"/>
                <w:lang w:eastAsia="ru-RU"/>
              </w:rPr>
              <w:t xml:space="preserve">      </w:t>
            </w:r>
            <w:r>
              <w:rPr>
                <w:rFonts w:ascii="Times New Roman" w:eastAsia="Times New Roman" w:hAnsi="Times New Roman" w:cs="Times New Roman"/>
                <w:color w:val="0D0D0D" w:themeColor="text1" w:themeTint="F2"/>
                <w:sz w:val="20"/>
                <w:szCs w:val="20"/>
                <w:lang w:eastAsia="ru-RU"/>
              </w:rPr>
              <w:t xml:space="preserve">   </w:t>
            </w:r>
            <w:r w:rsidR="00B3631A" w:rsidRPr="007F2B09">
              <w:rPr>
                <w:rFonts w:ascii="Times New Roman" w:eastAsia="Times New Roman" w:hAnsi="Times New Roman" w:cs="Times New Roman"/>
                <w:color w:val="0D0D0D" w:themeColor="text1" w:themeTint="F2"/>
                <w:sz w:val="20"/>
                <w:szCs w:val="20"/>
                <w:lang w:eastAsia="ru-RU"/>
              </w:rPr>
              <w:t xml:space="preserve">    </w:t>
            </w:r>
            <w:r w:rsidR="00E9714A">
              <w:rPr>
                <w:rFonts w:ascii="Times New Roman" w:eastAsia="Times New Roman" w:hAnsi="Times New Roman" w:cs="Times New Roman"/>
                <w:color w:val="0D0D0D" w:themeColor="text1" w:themeTint="F2"/>
                <w:sz w:val="20"/>
                <w:szCs w:val="20"/>
                <w:lang w:eastAsia="ru-RU"/>
              </w:rPr>
              <w:t>134 763,14</w:t>
            </w:r>
            <w:r w:rsidR="00B3631A" w:rsidRPr="007F2B09">
              <w:rPr>
                <w:rFonts w:ascii="Times New Roman" w:eastAsia="Times New Roman" w:hAnsi="Times New Roman" w:cs="Times New Roman"/>
                <w:color w:val="0D0D0D" w:themeColor="text1" w:themeTint="F2"/>
                <w:sz w:val="20"/>
                <w:szCs w:val="20"/>
                <w:lang w:eastAsia="ru-RU"/>
              </w:rPr>
              <w:t xml:space="preserve">                   </w:t>
            </w:r>
            <w:r w:rsidR="00E9714A">
              <w:rPr>
                <w:rFonts w:ascii="Times New Roman" w:eastAsia="Times New Roman" w:hAnsi="Times New Roman" w:cs="Times New Roman"/>
                <w:color w:val="0D0D0D" w:themeColor="text1" w:themeTint="F2"/>
                <w:sz w:val="20"/>
                <w:szCs w:val="20"/>
                <w:lang w:eastAsia="ru-RU"/>
              </w:rPr>
              <w:t>140 153,7</w:t>
            </w:r>
          </w:p>
          <w:p w14:paraId="779D859E" w14:textId="77777777" w:rsidR="00B3631A" w:rsidRPr="007F2B09" w:rsidRDefault="00B3631A" w:rsidP="00C44ACF">
            <w:pPr>
              <w:spacing w:line="276" w:lineRule="auto"/>
              <w:rPr>
                <w:rFonts w:ascii="Times New Roman" w:eastAsia="Times New Roman" w:hAnsi="Times New Roman" w:cs="Times New Roman"/>
                <w:color w:val="0D0D0D" w:themeColor="text1" w:themeTint="F2"/>
                <w:sz w:val="20"/>
                <w:szCs w:val="20"/>
                <w:lang w:eastAsia="ru-RU"/>
              </w:rPr>
            </w:pPr>
          </w:p>
          <w:p w14:paraId="711C0365" w14:textId="21836E5F" w:rsidR="00B3631A" w:rsidRPr="007F2B09" w:rsidRDefault="009F26B2"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8896" behindDoc="0" locked="0" layoutInCell="1" allowOverlap="1" wp14:anchorId="6965312E" wp14:editId="067C6BC6">
                      <wp:simplePos x="0" y="0"/>
                      <wp:positionH relativeFrom="column">
                        <wp:posOffset>3375660</wp:posOffset>
                      </wp:positionH>
                      <wp:positionV relativeFrom="paragraph">
                        <wp:posOffset>180340</wp:posOffset>
                      </wp:positionV>
                      <wp:extent cx="971550" cy="85725"/>
                      <wp:effectExtent l="0" t="0" r="19050" b="28575"/>
                      <wp:wrapNone/>
                      <wp:docPr id="94" name="Прямая соединительная линия 94"/>
                      <wp:cNvGraphicFramePr/>
                      <a:graphic xmlns:a="http://schemas.openxmlformats.org/drawingml/2006/main">
                        <a:graphicData uri="http://schemas.microsoft.com/office/word/2010/wordprocessingShape">
                          <wps:wsp>
                            <wps:cNvCnPr/>
                            <wps:spPr>
                              <a:xfrm flipV="1">
                                <a:off x="0" y="0"/>
                                <a:ext cx="97155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B9905" id="Прямая соединительная линия 9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4.2pt" to="342.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9920" behindDoc="0" locked="0" layoutInCell="1" allowOverlap="1" wp14:anchorId="08A52973" wp14:editId="0AB0DB20">
                      <wp:simplePos x="0" y="0"/>
                      <wp:positionH relativeFrom="column">
                        <wp:posOffset>4385310</wp:posOffset>
                      </wp:positionH>
                      <wp:positionV relativeFrom="paragraph">
                        <wp:posOffset>88265</wp:posOffset>
                      </wp:positionV>
                      <wp:extent cx="1057275" cy="95250"/>
                      <wp:effectExtent l="0" t="0" r="28575"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V="1">
                                <a:off x="0" y="0"/>
                                <a:ext cx="10572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41693" id="Прямая соединительная линия 9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3pt,6.95pt" to="428.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6064" behindDoc="0" locked="0" layoutInCell="1" allowOverlap="1" wp14:anchorId="219628DF" wp14:editId="5954A75F">
                      <wp:simplePos x="0" y="0"/>
                      <wp:positionH relativeFrom="column">
                        <wp:posOffset>5429885</wp:posOffset>
                      </wp:positionH>
                      <wp:positionV relativeFrom="paragraph">
                        <wp:posOffset>28575</wp:posOffset>
                      </wp:positionV>
                      <wp:extent cx="104775" cy="123825"/>
                      <wp:effectExtent l="0" t="0" r="28575" b="28575"/>
                      <wp:wrapNone/>
                      <wp:docPr id="93" name="Ромб 93"/>
                      <wp:cNvGraphicFramePr/>
                      <a:graphic xmlns:a="http://schemas.openxmlformats.org/drawingml/2006/main">
                        <a:graphicData uri="http://schemas.microsoft.com/office/word/2010/wordprocessingShape">
                          <wps:wsp>
                            <wps:cNvSpPr/>
                            <wps:spPr>
                              <a:xfrm>
                                <a:off x="0" y="0"/>
                                <a:ext cx="10477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F2A3" id="Ромб 93" o:spid="_x0000_s1026" type="#_x0000_t4" style="position:absolute;margin-left:427.55pt;margin-top:2.25pt;width:8.2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5040" behindDoc="0" locked="0" layoutInCell="1" allowOverlap="1" wp14:anchorId="36629349" wp14:editId="7CC90DE6">
                      <wp:simplePos x="0" y="0"/>
                      <wp:positionH relativeFrom="column">
                        <wp:posOffset>4324985</wp:posOffset>
                      </wp:positionH>
                      <wp:positionV relativeFrom="paragraph">
                        <wp:posOffset>136525</wp:posOffset>
                      </wp:positionV>
                      <wp:extent cx="114300" cy="114300"/>
                      <wp:effectExtent l="0" t="0" r="19050" b="19050"/>
                      <wp:wrapNone/>
                      <wp:docPr id="92" name="Ромб 92"/>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E4B4" id="Ромб 92" o:spid="_x0000_s1026" type="#_x0000_t4" style="position:absolute;margin-left:340.55pt;margin-top:10.7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4016" behindDoc="0" locked="0" layoutInCell="1" allowOverlap="1" wp14:anchorId="6530A5BC" wp14:editId="4A2DF8A5">
                      <wp:simplePos x="0" y="0"/>
                      <wp:positionH relativeFrom="column">
                        <wp:posOffset>3251835</wp:posOffset>
                      </wp:positionH>
                      <wp:positionV relativeFrom="paragraph">
                        <wp:posOffset>184150</wp:posOffset>
                      </wp:positionV>
                      <wp:extent cx="123825" cy="142875"/>
                      <wp:effectExtent l="0" t="0" r="19050" b="28575"/>
                      <wp:wrapNone/>
                      <wp:docPr id="95" name="Ромб 95"/>
                      <wp:cNvGraphicFramePr/>
                      <a:graphic xmlns:a="http://schemas.openxmlformats.org/drawingml/2006/main">
                        <a:graphicData uri="http://schemas.microsoft.com/office/word/2010/wordprocessingShape">
                          <wps:wsp>
                            <wps:cNvSpPr/>
                            <wps:spPr>
                              <a:xfrm>
                                <a:off x="0" y="0"/>
                                <a:ext cx="123825" cy="1428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40B45" id="Ромб 95" o:spid="_x0000_s1026" type="#_x0000_t4" style="position:absolute;margin-left:256.05pt;margin-top:14.5pt;width:9.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" fillcolor="#4f81bd [3204]" strokecolor="#243f60 [1604]" strokeweight="2pt"/>
                  </w:pict>
                </mc:Fallback>
              </mc:AlternateContent>
            </w:r>
            <w:r w:rsidR="00B3631A" w:rsidRPr="007F2B09">
              <w:rPr>
                <w:rFonts w:ascii="Times New Roman" w:eastAsia="Times New Roman" w:hAnsi="Times New Roman" w:cs="Times New Roman"/>
                <w:noProof/>
                <w:color w:val="0D0D0D" w:themeColor="text1" w:themeTint="F2"/>
                <w:sz w:val="28"/>
                <w:szCs w:val="28"/>
                <w:lang w:eastAsia="ru-RU"/>
              </w:rPr>
              <w:t xml:space="preserve">  </w:t>
            </w:r>
          </w:p>
          <w:p w14:paraId="5ABB236A" w14:textId="5AD3D1E3" w:rsidR="00B3631A" w:rsidRPr="007F2B09" w:rsidRDefault="009F26B2"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1968" behindDoc="0" locked="0" layoutInCell="1" allowOverlap="1" wp14:anchorId="296E4537" wp14:editId="45D69B62">
                      <wp:simplePos x="0" y="0"/>
                      <wp:positionH relativeFrom="column">
                        <wp:posOffset>1289685</wp:posOffset>
                      </wp:positionH>
                      <wp:positionV relativeFrom="paragraph">
                        <wp:posOffset>154939</wp:posOffset>
                      </wp:positionV>
                      <wp:extent cx="114300" cy="142875"/>
                      <wp:effectExtent l="0" t="0" r="19050" b="28575"/>
                      <wp:wrapNone/>
                      <wp:docPr id="99" name="Блок-схема: решение 99"/>
                      <wp:cNvGraphicFramePr/>
                      <a:graphic xmlns:a="http://schemas.openxmlformats.org/drawingml/2006/main">
                        <a:graphicData uri="http://schemas.microsoft.com/office/word/2010/wordprocessingShape">
                          <wps:wsp>
                            <wps:cNvSpPr/>
                            <wps:spPr>
                              <a:xfrm flipV="1">
                                <a:off x="0" y="0"/>
                                <a:ext cx="114300" cy="1428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FD0A" id="Блок-схема: решение 99" o:spid="_x0000_s1026" type="#_x0000_t110" style="position:absolute;margin-left:101.55pt;margin-top:12.2pt;width:9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7872" behindDoc="0" locked="0" layoutInCell="1" allowOverlap="1" wp14:anchorId="0CFE906B" wp14:editId="697A2A7C">
                      <wp:simplePos x="0" y="0"/>
                      <wp:positionH relativeFrom="column">
                        <wp:posOffset>2356485</wp:posOffset>
                      </wp:positionH>
                      <wp:positionV relativeFrom="paragraph">
                        <wp:posOffset>21590</wp:posOffset>
                      </wp:positionV>
                      <wp:extent cx="962025" cy="57150"/>
                      <wp:effectExtent l="0" t="0" r="28575" b="19050"/>
                      <wp:wrapNone/>
                      <wp:docPr id="96" name="Прямая соединительная линия 96"/>
                      <wp:cNvGraphicFramePr/>
                      <a:graphic xmlns:a="http://schemas.openxmlformats.org/drawingml/2006/main">
                        <a:graphicData uri="http://schemas.microsoft.com/office/word/2010/wordprocessingShape">
                          <wps:wsp>
                            <wps:cNvCnPr/>
                            <wps:spPr>
                              <a:xfrm flipV="1">
                                <a:off x="0" y="0"/>
                                <a:ext cx="9620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153E3" id="Прямая соединительная линия 9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1.7pt" to="26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6848" behindDoc="0" locked="0" layoutInCell="1" allowOverlap="1" wp14:anchorId="4CA743BF" wp14:editId="4C9D6618">
                      <wp:simplePos x="0" y="0"/>
                      <wp:positionH relativeFrom="column">
                        <wp:posOffset>1375410</wp:posOffset>
                      </wp:positionH>
                      <wp:positionV relativeFrom="paragraph">
                        <wp:posOffset>78739</wp:posOffset>
                      </wp:positionV>
                      <wp:extent cx="981075" cy="152400"/>
                      <wp:effectExtent l="0" t="0" r="28575" b="19050"/>
                      <wp:wrapNone/>
                      <wp:docPr id="97" name="Прямая соединительная линия 97"/>
                      <wp:cNvGraphicFramePr/>
                      <a:graphic xmlns:a="http://schemas.openxmlformats.org/drawingml/2006/main">
                        <a:graphicData uri="http://schemas.microsoft.com/office/word/2010/wordprocessingShape">
                          <wps:wsp>
                            <wps:cNvCnPr/>
                            <wps:spPr>
                              <a:xfrm flipV="1">
                                <a:off x="0" y="0"/>
                                <a:ext cx="981075"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E4112" id="Прямая соединительная линия 9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6.2pt" to="185.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5824" behindDoc="0" locked="0" layoutInCell="1" allowOverlap="1" wp14:anchorId="655ECD28" wp14:editId="714122AD">
                      <wp:simplePos x="0" y="0"/>
                      <wp:positionH relativeFrom="column">
                        <wp:posOffset>213360</wp:posOffset>
                      </wp:positionH>
                      <wp:positionV relativeFrom="paragraph">
                        <wp:posOffset>231139</wp:posOffset>
                      </wp:positionV>
                      <wp:extent cx="1104900" cy="142875"/>
                      <wp:effectExtent l="0" t="0" r="19050" b="28575"/>
                      <wp:wrapNone/>
                      <wp:docPr id="101" name="Прямая соединительная линия 101"/>
                      <wp:cNvGraphicFramePr/>
                      <a:graphic xmlns:a="http://schemas.openxmlformats.org/drawingml/2006/main">
                        <a:graphicData uri="http://schemas.microsoft.com/office/word/2010/wordprocessingShape">
                          <wps:wsp>
                            <wps:cNvCnPr/>
                            <wps:spPr>
                              <a:xfrm flipV="1">
                                <a:off x="0" y="0"/>
                                <a:ext cx="110490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86729" id="Прямая соединительная линия 10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8.2pt" to="103.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" strokecolor="#4579b8 [3044]"/>
                  </w:pict>
                </mc:Fallback>
              </mc:AlternateContent>
            </w:r>
            <w:r w:rsidR="00385F52"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2992" behindDoc="0" locked="0" layoutInCell="1" allowOverlap="1" wp14:anchorId="4899A1BE" wp14:editId="50A936F5">
                      <wp:simplePos x="0" y="0"/>
                      <wp:positionH relativeFrom="column">
                        <wp:posOffset>2277110</wp:posOffset>
                      </wp:positionH>
                      <wp:positionV relativeFrom="paragraph">
                        <wp:posOffset>9525</wp:posOffset>
                      </wp:positionV>
                      <wp:extent cx="133350" cy="123825"/>
                      <wp:effectExtent l="0" t="0" r="19050" b="28575"/>
                      <wp:wrapNone/>
                      <wp:docPr id="98" name="Ромб 98"/>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BFD5" id="Ромб 98" o:spid="_x0000_s1026" type="#_x0000_t4" style="position:absolute;margin-left:179.3pt;margin-top:.75pt;width:10.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" fillcolor="#4f81bd [3204]" strokecolor="#243f60 [1604]" strokeweight="2pt"/>
                  </w:pict>
                </mc:Fallback>
              </mc:AlternateContent>
            </w:r>
          </w:p>
          <w:p w14:paraId="584A7EBC" w14:textId="15A89354" w:rsidR="00B3631A" w:rsidRPr="007F2B09" w:rsidRDefault="009F26B2"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0944" behindDoc="0" locked="0" layoutInCell="1" allowOverlap="1" wp14:anchorId="7AA3018D" wp14:editId="261B63AF">
                      <wp:simplePos x="0" y="0"/>
                      <wp:positionH relativeFrom="column">
                        <wp:posOffset>127634</wp:posOffset>
                      </wp:positionH>
                      <wp:positionV relativeFrom="paragraph">
                        <wp:posOffset>62865</wp:posOffset>
                      </wp:positionV>
                      <wp:extent cx="123825" cy="140335"/>
                      <wp:effectExtent l="0" t="0" r="28575" b="12065"/>
                      <wp:wrapNone/>
                      <wp:docPr id="100" name="Ромб 100"/>
                      <wp:cNvGraphicFramePr/>
                      <a:graphic xmlns:a="http://schemas.openxmlformats.org/drawingml/2006/main">
                        <a:graphicData uri="http://schemas.microsoft.com/office/word/2010/wordprocessingShape">
                          <wps:wsp>
                            <wps:cNvSpPr/>
                            <wps:spPr>
                              <a:xfrm>
                                <a:off x="0" y="0"/>
                                <a:ext cx="123825" cy="1403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2588" id="Ромб 100" o:spid="_x0000_s1026" type="#_x0000_t4" style="position:absolute;margin-left:10.05pt;margin-top:4.95pt;width:9.75pt;height:1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" fillcolor="#4f81bd [3204]" strokecolor="#243f60 [1604]" strokeweight="2pt"/>
                  </w:pict>
                </mc:Fallback>
              </mc:AlternateContent>
            </w:r>
          </w:p>
          <w:p w14:paraId="3CECDB59" w14:textId="77777777" w:rsidR="00B3631A" w:rsidRPr="007F2B09" w:rsidRDefault="00B3631A"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2752" behindDoc="0" locked="0" layoutInCell="1" allowOverlap="1" wp14:anchorId="483833BD" wp14:editId="2F25BC1E">
                      <wp:simplePos x="0" y="0"/>
                      <wp:positionH relativeFrom="column">
                        <wp:posOffset>2962910</wp:posOffset>
                      </wp:positionH>
                      <wp:positionV relativeFrom="paragraph">
                        <wp:posOffset>127000</wp:posOffset>
                      </wp:positionV>
                      <wp:extent cx="0" cy="66675"/>
                      <wp:effectExtent l="0" t="0" r="38100" b="28575"/>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FE29BF" id="Прямая соединительная линия 102"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K4w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4800" behindDoc="0" locked="0" layoutInCell="1" allowOverlap="1" wp14:anchorId="55AEA3C3" wp14:editId="27CD5A04">
                      <wp:simplePos x="0" y="0"/>
                      <wp:positionH relativeFrom="column">
                        <wp:posOffset>4906010</wp:posOffset>
                      </wp:positionH>
                      <wp:positionV relativeFrom="paragraph">
                        <wp:posOffset>127000</wp:posOffset>
                      </wp:positionV>
                      <wp:extent cx="0" cy="66675"/>
                      <wp:effectExtent l="0" t="0" r="38100" b="28575"/>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11B29" id="Прямая соединительная линия 10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3776" behindDoc="0" locked="0" layoutInCell="1" allowOverlap="1" wp14:anchorId="0C030DB1" wp14:editId="6C3108A7">
                      <wp:simplePos x="0" y="0"/>
                      <wp:positionH relativeFrom="column">
                        <wp:posOffset>3810635</wp:posOffset>
                      </wp:positionH>
                      <wp:positionV relativeFrom="paragraph">
                        <wp:posOffset>127000</wp:posOffset>
                      </wp:positionV>
                      <wp:extent cx="0" cy="66675"/>
                      <wp:effectExtent l="0" t="0" r="38100" b="28575"/>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7634D" id="Прямая соединительная линия 10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1728" behindDoc="0" locked="0" layoutInCell="1" allowOverlap="1" wp14:anchorId="3025E834" wp14:editId="3949DE58">
                      <wp:simplePos x="0" y="0"/>
                      <wp:positionH relativeFrom="column">
                        <wp:posOffset>2029460</wp:posOffset>
                      </wp:positionH>
                      <wp:positionV relativeFrom="paragraph">
                        <wp:posOffset>127000</wp:posOffset>
                      </wp:positionV>
                      <wp:extent cx="0" cy="66675"/>
                      <wp:effectExtent l="0" t="0" r="38100" b="28575"/>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10E9E" id="Прямая соединительная линия 10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0704" behindDoc="0" locked="0" layoutInCell="1" allowOverlap="1" wp14:anchorId="61E3AC6F" wp14:editId="765B0FB0">
                      <wp:simplePos x="0" y="0"/>
                      <wp:positionH relativeFrom="column">
                        <wp:posOffset>1000760</wp:posOffset>
                      </wp:positionH>
                      <wp:positionV relativeFrom="paragraph">
                        <wp:posOffset>127000</wp:posOffset>
                      </wp:positionV>
                      <wp:extent cx="0" cy="66675"/>
                      <wp:effectExtent l="0" t="0" r="38100" b="28575"/>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9056B" id="Прямая соединительная линия 10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B4vfuPiAQAA5w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9680" behindDoc="0" locked="0" layoutInCell="1" allowOverlap="1" wp14:anchorId="1E75CC53" wp14:editId="282C4985">
                      <wp:simplePos x="0" y="0"/>
                      <wp:positionH relativeFrom="column">
                        <wp:posOffset>114935</wp:posOffset>
                      </wp:positionH>
                      <wp:positionV relativeFrom="paragraph">
                        <wp:posOffset>127000</wp:posOffset>
                      </wp:positionV>
                      <wp:extent cx="5619750" cy="0"/>
                      <wp:effectExtent l="0" t="0" r="0" b="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43720" id="Прямая соединительная линия 10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&#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7OVoiecBAADpAwAADgAAAAAAAAAAAAAAAAAuAgAAZHJzL2Uyb0RvYy54bWxQSwEC&#10;LQAUAAYACAAAACEAcwBIHtsAAAAIAQAADwAAAAAAAAAAAAAAAABBBAAAZHJzL2Rvd25yZXYueG1s&#10;UEsFBgAAAAAEAAQA8wAAAEkFAAAAAA==&#10;" strokecolor="#4579b8 [3044]"/>
                  </w:pict>
                </mc:Fallback>
              </mc:AlternateContent>
            </w:r>
          </w:p>
          <w:p w14:paraId="65A7B222" w14:textId="49E451CF" w:rsidR="00B3631A" w:rsidRPr="007F2B09" w:rsidRDefault="00B3631A"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00F522C6" w:rsidRPr="007F2B09">
              <w:rPr>
                <w:rFonts w:ascii="Times New Roman" w:eastAsia="Times New Roman" w:hAnsi="Times New Roman" w:cs="Times New Roman"/>
                <w:color w:val="0D0D0D" w:themeColor="text1" w:themeTint="F2"/>
                <w:lang w:eastAsia="ru-RU"/>
              </w:rPr>
              <w:t>20</w:t>
            </w:r>
            <w:r w:rsidR="00F522C6">
              <w:rPr>
                <w:rFonts w:ascii="Times New Roman" w:eastAsia="Times New Roman" w:hAnsi="Times New Roman" w:cs="Times New Roman"/>
                <w:color w:val="0D0D0D" w:themeColor="text1" w:themeTint="F2"/>
                <w:lang w:eastAsia="ru-RU"/>
              </w:rPr>
              <w:t>2</w:t>
            </w:r>
            <w:r w:rsidR="000470B2">
              <w:rPr>
                <w:rFonts w:ascii="Times New Roman" w:eastAsia="Times New Roman" w:hAnsi="Times New Roman" w:cs="Times New Roman"/>
                <w:color w:val="0D0D0D" w:themeColor="text1" w:themeTint="F2"/>
                <w:lang w:eastAsia="ru-RU"/>
              </w:rPr>
              <w:t>1</w:t>
            </w:r>
            <w:r w:rsidR="00F522C6" w:rsidRPr="007F2B09">
              <w:rPr>
                <w:rFonts w:ascii="Times New Roman" w:eastAsia="Times New Roman" w:hAnsi="Times New Roman" w:cs="Times New Roman"/>
                <w:color w:val="0D0D0D" w:themeColor="text1" w:themeTint="F2"/>
                <w:lang w:eastAsia="ru-RU"/>
              </w:rPr>
              <w:t xml:space="preserve"> факт         202</w:t>
            </w:r>
            <w:r w:rsidR="000470B2">
              <w:rPr>
                <w:rFonts w:ascii="Times New Roman" w:eastAsia="Times New Roman" w:hAnsi="Times New Roman" w:cs="Times New Roman"/>
                <w:color w:val="0D0D0D" w:themeColor="text1" w:themeTint="F2"/>
                <w:lang w:eastAsia="ru-RU"/>
              </w:rPr>
              <w:t>2</w:t>
            </w:r>
            <w:r w:rsidR="00F522C6" w:rsidRPr="007F2B09">
              <w:rPr>
                <w:rFonts w:ascii="Times New Roman" w:eastAsia="Times New Roman" w:hAnsi="Times New Roman" w:cs="Times New Roman"/>
                <w:color w:val="0D0D0D" w:themeColor="text1" w:themeTint="F2"/>
                <w:lang w:eastAsia="ru-RU"/>
              </w:rPr>
              <w:t xml:space="preserve"> факт           202</w:t>
            </w:r>
            <w:r w:rsidR="000470B2">
              <w:rPr>
                <w:rFonts w:ascii="Times New Roman" w:eastAsia="Times New Roman" w:hAnsi="Times New Roman" w:cs="Times New Roman"/>
                <w:color w:val="0D0D0D" w:themeColor="text1" w:themeTint="F2"/>
                <w:lang w:eastAsia="ru-RU"/>
              </w:rPr>
              <w:t>3</w:t>
            </w:r>
            <w:r w:rsidR="00F522C6" w:rsidRPr="007F2B09">
              <w:rPr>
                <w:rFonts w:ascii="Times New Roman" w:eastAsia="Times New Roman" w:hAnsi="Times New Roman" w:cs="Times New Roman"/>
                <w:color w:val="0D0D0D" w:themeColor="text1" w:themeTint="F2"/>
                <w:lang w:eastAsia="ru-RU"/>
              </w:rPr>
              <w:t xml:space="preserve"> оценка      202</w:t>
            </w:r>
            <w:r w:rsidR="000470B2">
              <w:rPr>
                <w:rFonts w:ascii="Times New Roman" w:eastAsia="Times New Roman" w:hAnsi="Times New Roman" w:cs="Times New Roman"/>
                <w:color w:val="0D0D0D" w:themeColor="text1" w:themeTint="F2"/>
                <w:lang w:eastAsia="ru-RU"/>
              </w:rPr>
              <w:t>4</w:t>
            </w:r>
            <w:r w:rsidR="00F522C6" w:rsidRPr="007F2B09">
              <w:rPr>
                <w:rFonts w:ascii="Times New Roman" w:eastAsia="Times New Roman" w:hAnsi="Times New Roman" w:cs="Times New Roman"/>
                <w:color w:val="0D0D0D" w:themeColor="text1" w:themeTint="F2"/>
                <w:lang w:eastAsia="ru-RU"/>
              </w:rPr>
              <w:t xml:space="preserve"> прогноз     202</w:t>
            </w:r>
            <w:r w:rsidR="000470B2">
              <w:rPr>
                <w:rFonts w:ascii="Times New Roman" w:eastAsia="Times New Roman" w:hAnsi="Times New Roman" w:cs="Times New Roman"/>
                <w:color w:val="0D0D0D" w:themeColor="text1" w:themeTint="F2"/>
                <w:lang w:eastAsia="ru-RU"/>
              </w:rPr>
              <w:t>5</w:t>
            </w:r>
            <w:r w:rsidR="00F522C6" w:rsidRPr="007F2B09">
              <w:rPr>
                <w:rFonts w:ascii="Times New Roman" w:eastAsia="Times New Roman" w:hAnsi="Times New Roman" w:cs="Times New Roman"/>
                <w:color w:val="0D0D0D" w:themeColor="text1" w:themeTint="F2"/>
                <w:lang w:eastAsia="ru-RU"/>
              </w:rPr>
              <w:t xml:space="preserve"> прогноз       202</w:t>
            </w:r>
            <w:r w:rsidR="000470B2">
              <w:rPr>
                <w:rFonts w:ascii="Times New Roman" w:eastAsia="Times New Roman" w:hAnsi="Times New Roman" w:cs="Times New Roman"/>
                <w:color w:val="0D0D0D" w:themeColor="text1" w:themeTint="F2"/>
                <w:lang w:eastAsia="ru-RU"/>
              </w:rPr>
              <w:t>6</w:t>
            </w:r>
            <w:r w:rsidR="00F522C6" w:rsidRPr="007F2B09">
              <w:rPr>
                <w:rFonts w:ascii="Times New Roman" w:eastAsia="Times New Roman" w:hAnsi="Times New Roman" w:cs="Times New Roman"/>
                <w:color w:val="0D0D0D" w:themeColor="text1" w:themeTint="F2"/>
                <w:lang w:eastAsia="ru-RU"/>
              </w:rPr>
              <w:t xml:space="preserve"> прогноз</w:t>
            </w:r>
          </w:p>
        </w:tc>
      </w:tr>
      <w:bookmarkEnd w:id="5"/>
    </w:tbl>
    <w:p w14:paraId="50FA3D5A" w14:textId="556133D9" w:rsidR="0089687D" w:rsidRPr="007F2B09" w:rsidRDefault="0089687D"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2941D625" w14:textId="77777777" w:rsidR="00650056" w:rsidRPr="007F2B09" w:rsidRDefault="00650056"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Фонд начисленной заработной платы по полному кругу организаций  </w:t>
      </w:r>
    </w:p>
    <w:p w14:paraId="50C8E83A" w14:textId="65D3FA51" w:rsidR="00650056" w:rsidRPr="007F2B09" w:rsidRDefault="00650056"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млн. рублей</w:t>
      </w:r>
    </w:p>
    <w:tbl>
      <w:tblPr>
        <w:tblStyle w:val="a6"/>
        <w:tblW w:w="0" w:type="auto"/>
        <w:tblLook w:val="04A0" w:firstRow="1" w:lastRow="0" w:firstColumn="1" w:lastColumn="0" w:noHBand="0" w:noVBand="1"/>
      </w:tblPr>
      <w:tblGrid>
        <w:gridCol w:w="9345"/>
      </w:tblGrid>
      <w:tr w:rsidR="00650056" w:rsidRPr="007F2B09" w14:paraId="7C65EE31" w14:textId="77777777" w:rsidTr="001D032C">
        <w:trPr>
          <w:trHeight w:val="3140"/>
        </w:trPr>
        <w:tc>
          <w:tcPr>
            <w:tcW w:w="9345" w:type="dxa"/>
          </w:tcPr>
          <w:p w14:paraId="34EA36C2" w14:textId="77777777" w:rsidR="00650056" w:rsidRPr="007F2B09" w:rsidRDefault="00650056" w:rsidP="00C44ACF">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18437F61" w14:textId="77777777" w:rsidR="00650056"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707A69FA" w14:textId="7EF02D7B" w:rsidR="00650056" w:rsidRPr="007F2B09" w:rsidRDefault="00650056"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7</w:t>
            </w:r>
            <w:r w:rsidR="009F26B2">
              <w:rPr>
                <w:rFonts w:ascii="Times New Roman" w:eastAsia="Times New Roman" w:hAnsi="Times New Roman" w:cs="Times New Roman"/>
                <w:color w:val="0D0D0D" w:themeColor="text1" w:themeTint="F2"/>
                <w:sz w:val="20"/>
                <w:szCs w:val="20"/>
                <w:lang w:eastAsia="ru-RU"/>
              </w:rPr>
              <w:t> 326,4</w:t>
            </w:r>
            <w:r w:rsidRPr="007F2B09">
              <w:rPr>
                <w:rFonts w:ascii="Times New Roman" w:eastAsia="Times New Roman" w:hAnsi="Times New Roman" w:cs="Times New Roman"/>
                <w:color w:val="0D0D0D" w:themeColor="text1" w:themeTint="F2"/>
                <w:sz w:val="20"/>
                <w:szCs w:val="20"/>
                <w:lang w:eastAsia="ru-RU"/>
              </w:rPr>
              <w:t xml:space="preserve">           </w:t>
            </w:r>
            <w:r w:rsidR="007278B8">
              <w:rPr>
                <w:rFonts w:ascii="Times New Roman" w:eastAsia="Times New Roman" w:hAnsi="Times New Roman" w:cs="Times New Roman"/>
                <w:color w:val="0D0D0D" w:themeColor="text1" w:themeTint="F2"/>
                <w:sz w:val="20"/>
                <w:szCs w:val="20"/>
                <w:lang w:eastAsia="ru-RU"/>
              </w:rPr>
              <w:t xml:space="preserve">        </w:t>
            </w:r>
            <w:r w:rsidR="002919DA">
              <w:rPr>
                <w:rFonts w:ascii="Times New Roman" w:eastAsia="Times New Roman" w:hAnsi="Times New Roman" w:cs="Times New Roman"/>
                <w:color w:val="0D0D0D" w:themeColor="text1" w:themeTint="F2"/>
                <w:sz w:val="20"/>
                <w:szCs w:val="20"/>
                <w:lang w:eastAsia="ru-RU"/>
              </w:rPr>
              <w:t xml:space="preserve"> </w:t>
            </w:r>
            <w:r w:rsidR="007278B8">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2919DA">
              <w:rPr>
                <w:rFonts w:ascii="Times New Roman" w:eastAsia="Times New Roman" w:hAnsi="Times New Roman" w:cs="Times New Roman"/>
                <w:color w:val="0D0D0D" w:themeColor="text1" w:themeTint="F2"/>
                <w:sz w:val="20"/>
                <w:szCs w:val="20"/>
                <w:lang w:eastAsia="ru-RU"/>
              </w:rPr>
              <w:t>8 636,3</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543130">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00543130">
              <w:rPr>
                <w:rFonts w:ascii="Times New Roman" w:eastAsia="Times New Roman" w:hAnsi="Times New Roman" w:cs="Times New Roman"/>
                <w:color w:val="0D0D0D" w:themeColor="text1" w:themeTint="F2"/>
                <w:sz w:val="20"/>
                <w:szCs w:val="20"/>
                <w:lang w:eastAsia="ru-RU"/>
              </w:rPr>
              <w:t>9 799,5</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2919DA">
              <w:rPr>
                <w:rFonts w:ascii="Times New Roman" w:eastAsia="Times New Roman" w:hAnsi="Times New Roman" w:cs="Times New Roman"/>
                <w:color w:val="0D0D0D" w:themeColor="text1" w:themeTint="F2"/>
                <w:sz w:val="20"/>
                <w:szCs w:val="20"/>
                <w:lang w:eastAsia="ru-RU"/>
              </w:rPr>
              <w:t>10</w:t>
            </w:r>
            <w:r w:rsidR="00543130">
              <w:rPr>
                <w:rFonts w:ascii="Times New Roman" w:eastAsia="Times New Roman" w:hAnsi="Times New Roman" w:cs="Times New Roman"/>
                <w:color w:val="0D0D0D" w:themeColor="text1" w:themeTint="F2"/>
                <w:sz w:val="20"/>
                <w:szCs w:val="20"/>
                <w:lang w:eastAsia="ru-RU"/>
              </w:rPr>
              <w:t xml:space="preserve"> </w:t>
            </w:r>
            <w:r w:rsidR="002919DA">
              <w:rPr>
                <w:rFonts w:ascii="Times New Roman" w:eastAsia="Times New Roman" w:hAnsi="Times New Roman" w:cs="Times New Roman"/>
                <w:color w:val="0D0D0D" w:themeColor="text1" w:themeTint="F2"/>
                <w:sz w:val="20"/>
                <w:szCs w:val="20"/>
                <w:lang w:eastAsia="ru-RU"/>
              </w:rPr>
              <w:t>191,4</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2919DA">
              <w:rPr>
                <w:rFonts w:ascii="Times New Roman" w:eastAsia="Times New Roman" w:hAnsi="Times New Roman" w:cs="Times New Roman"/>
                <w:color w:val="0D0D0D" w:themeColor="text1" w:themeTint="F2"/>
                <w:sz w:val="20"/>
                <w:szCs w:val="20"/>
                <w:lang w:eastAsia="ru-RU"/>
              </w:rPr>
              <w:t>10</w:t>
            </w:r>
            <w:r w:rsidR="00543130">
              <w:rPr>
                <w:rFonts w:ascii="Times New Roman" w:eastAsia="Times New Roman" w:hAnsi="Times New Roman" w:cs="Times New Roman"/>
                <w:color w:val="0D0D0D" w:themeColor="text1" w:themeTint="F2"/>
                <w:sz w:val="20"/>
                <w:szCs w:val="20"/>
                <w:lang w:eastAsia="ru-RU"/>
              </w:rPr>
              <w:t> </w:t>
            </w:r>
            <w:r w:rsidR="002919DA">
              <w:rPr>
                <w:rFonts w:ascii="Times New Roman" w:eastAsia="Times New Roman" w:hAnsi="Times New Roman" w:cs="Times New Roman"/>
                <w:color w:val="0D0D0D" w:themeColor="text1" w:themeTint="F2"/>
                <w:sz w:val="20"/>
                <w:szCs w:val="20"/>
                <w:lang w:eastAsia="ru-RU"/>
              </w:rPr>
              <w:t>599</w:t>
            </w:r>
            <w:r w:rsidR="00543130">
              <w:rPr>
                <w:rFonts w:ascii="Times New Roman" w:eastAsia="Times New Roman" w:hAnsi="Times New Roman" w:cs="Times New Roman"/>
                <w:color w:val="0D0D0D" w:themeColor="text1" w:themeTint="F2"/>
                <w:sz w:val="20"/>
                <w:szCs w:val="20"/>
                <w:lang w:eastAsia="ru-RU"/>
              </w:rPr>
              <w:t>,</w:t>
            </w:r>
            <w:r w:rsidR="002919DA">
              <w:rPr>
                <w:rFonts w:ascii="Times New Roman" w:eastAsia="Times New Roman" w:hAnsi="Times New Roman" w:cs="Times New Roman"/>
                <w:color w:val="0D0D0D" w:themeColor="text1" w:themeTint="F2"/>
                <w:sz w:val="20"/>
                <w:szCs w:val="20"/>
                <w:lang w:eastAsia="ru-RU"/>
              </w:rPr>
              <w:t>1</w:t>
            </w:r>
            <w:r w:rsidRPr="007F2B09">
              <w:rPr>
                <w:rFonts w:ascii="Times New Roman" w:eastAsia="Times New Roman" w:hAnsi="Times New Roman" w:cs="Times New Roman"/>
                <w:color w:val="0D0D0D" w:themeColor="text1" w:themeTint="F2"/>
                <w:sz w:val="20"/>
                <w:szCs w:val="20"/>
                <w:lang w:eastAsia="ru-RU"/>
              </w:rPr>
              <w:t xml:space="preserve">                   </w:t>
            </w:r>
            <w:r w:rsidR="002919DA">
              <w:rPr>
                <w:rFonts w:ascii="Times New Roman" w:eastAsia="Times New Roman" w:hAnsi="Times New Roman" w:cs="Times New Roman"/>
                <w:color w:val="0D0D0D" w:themeColor="text1" w:themeTint="F2"/>
                <w:sz w:val="20"/>
                <w:szCs w:val="20"/>
                <w:lang w:eastAsia="ru-RU"/>
              </w:rPr>
              <w:t>11</w:t>
            </w:r>
            <w:r w:rsidR="00543130">
              <w:rPr>
                <w:rFonts w:ascii="Times New Roman" w:eastAsia="Times New Roman" w:hAnsi="Times New Roman" w:cs="Times New Roman"/>
                <w:color w:val="0D0D0D" w:themeColor="text1" w:themeTint="F2"/>
                <w:sz w:val="20"/>
                <w:szCs w:val="20"/>
                <w:lang w:eastAsia="ru-RU"/>
              </w:rPr>
              <w:t xml:space="preserve"> </w:t>
            </w:r>
            <w:r w:rsidR="002919DA">
              <w:rPr>
                <w:rFonts w:ascii="Times New Roman" w:eastAsia="Times New Roman" w:hAnsi="Times New Roman" w:cs="Times New Roman"/>
                <w:color w:val="0D0D0D" w:themeColor="text1" w:themeTint="F2"/>
                <w:sz w:val="20"/>
                <w:szCs w:val="20"/>
                <w:lang w:eastAsia="ru-RU"/>
              </w:rPr>
              <w:t>023,</w:t>
            </w:r>
            <w:r w:rsidR="00543130">
              <w:rPr>
                <w:rFonts w:ascii="Times New Roman" w:eastAsia="Times New Roman" w:hAnsi="Times New Roman" w:cs="Times New Roman"/>
                <w:color w:val="0D0D0D" w:themeColor="text1" w:themeTint="F2"/>
                <w:sz w:val="20"/>
                <w:szCs w:val="20"/>
                <w:lang w:eastAsia="ru-RU"/>
              </w:rPr>
              <w:t>1</w:t>
            </w:r>
          </w:p>
          <w:p w14:paraId="23408F70" w14:textId="2D5ED7D6" w:rsidR="00650056" w:rsidRPr="007F2B09" w:rsidRDefault="00597434" w:rsidP="00C44ACF">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8352" behindDoc="0" locked="0" layoutInCell="1" allowOverlap="1" wp14:anchorId="565B29CA" wp14:editId="6F38D8EC">
                      <wp:simplePos x="0" y="0"/>
                      <wp:positionH relativeFrom="column">
                        <wp:posOffset>4366260</wp:posOffset>
                      </wp:positionH>
                      <wp:positionV relativeFrom="paragraph">
                        <wp:posOffset>84455</wp:posOffset>
                      </wp:positionV>
                      <wp:extent cx="1095375" cy="76200"/>
                      <wp:effectExtent l="0" t="0" r="28575"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flipV="1">
                                <a:off x="0" y="0"/>
                                <a:ext cx="109537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32C7A" id="Прямая соединительная линия 109"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8pt,6.65pt" to="43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4496" behindDoc="0" locked="0" layoutInCell="1" allowOverlap="1" wp14:anchorId="11ECD37C" wp14:editId="2791FDBA">
                      <wp:simplePos x="0" y="0"/>
                      <wp:positionH relativeFrom="column">
                        <wp:posOffset>5404486</wp:posOffset>
                      </wp:positionH>
                      <wp:positionV relativeFrom="paragraph">
                        <wp:posOffset>36830</wp:posOffset>
                      </wp:positionV>
                      <wp:extent cx="133350" cy="123825"/>
                      <wp:effectExtent l="0" t="0" r="19050" b="28575"/>
                      <wp:wrapNone/>
                      <wp:docPr id="110" name="Ромб 110"/>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B828" id="Ромб 110" o:spid="_x0000_s1026" type="#_x0000_t4" style="position:absolute;margin-left:425.55pt;margin-top:2.9pt;width:10.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3472" behindDoc="0" locked="0" layoutInCell="1" allowOverlap="1" wp14:anchorId="6D6FC7B5" wp14:editId="5707F1ED">
                      <wp:simplePos x="0" y="0"/>
                      <wp:positionH relativeFrom="column">
                        <wp:posOffset>4296410</wp:posOffset>
                      </wp:positionH>
                      <wp:positionV relativeFrom="paragraph">
                        <wp:posOffset>122555</wp:posOffset>
                      </wp:positionV>
                      <wp:extent cx="114300" cy="114300"/>
                      <wp:effectExtent l="0" t="0" r="28575" b="12065"/>
                      <wp:wrapNone/>
                      <wp:docPr id="108" name="Ромб 108"/>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173E1" id="Ромб 108" o:spid="_x0000_s1026" type="#_x0000_t4" style="position:absolute;margin-left:338.3pt;margin-top:9.65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" fillcolor="#4f81bd [3204]" strokecolor="#243f60 [1604]" strokeweight="2pt"/>
                  </w:pict>
                </mc:Fallback>
              </mc:AlternateContent>
            </w:r>
          </w:p>
          <w:p w14:paraId="7ECB79A6" w14:textId="31F4011E" w:rsidR="00650056" w:rsidRPr="007F2B09" w:rsidRDefault="00543130"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2448" behindDoc="0" locked="0" layoutInCell="1" allowOverlap="1" wp14:anchorId="2305709B" wp14:editId="3C7D3F48">
                      <wp:simplePos x="0" y="0"/>
                      <wp:positionH relativeFrom="column">
                        <wp:posOffset>3277235</wp:posOffset>
                      </wp:positionH>
                      <wp:positionV relativeFrom="paragraph">
                        <wp:posOffset>25400</wp:posOffset>
                      </wp:positionV>
                      <wp:extent cx="123825" cy="104775"/>
                      <wp:effectExtent l="0" t="0" r="19050" b="28575"/>
                      <wp:wrapNone/>
                      <wp:docPr id="112" name="Ромб 112"/>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8DFF" id="Ромб 112" o:spid="_x0000_s1026" type="#_x0000_t4" style="position:absolute;margin-left:258.05pt;margin-top:2pt;width:9.7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" fillcolor="#4f81bd [3204]" strokecolor="#243f60 [1604]" strokeweight="2pt"/>
                  </w:pict>
                </mc:Fallback>
              </mc:AlternateContent>
            </w:r>
            <w:r w:rsidR="004D7E23"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5280" behindDoc="0" locked="0" layoutInCell="1" allowOverlap="1" wp14:anchorId="618000FD" wp14:editId="79AA5DBB">
                      <wp:simplePos x="0" y="0"/>
                      <wp:positionH relativeFrom="column">
                        <wp:posOffset>1375410</wp:posOffset>
                      </wp:positionH>
                      <wp:positionV relativeFrom="paragraph">
                        <wp:posOffset>202564</wp:posOffset>
                      </wp:positionV>
                      <wp:extent cx="933450" cy="142875"/>
                      <wp:effectExtent l="0" t="0" r="19050" b="28575"/>
                      <wp:wrapNone/>
                      <wp:docPr id="113" name="Прямая соединительная линия 113"/>
                      <wp:cNvGraphicFramePr/>
                      <a:graphic xmlns:a="http://schemas.openxmlformats.org/drawingml/2006/main">
                        <a:graphicData uri="http://schemas.microsoft.com/office/word/2010/wordprocessingShape">
                          <wps:wsp>
                            <wps:cNvCnPr/>
                            <wps:spPr>
                              <a:xfrm flipV="1">
                                <a:off x="0" y="0"/>
                                <a:ext cx="93345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6CEC8" id="Прямая соединительная линия 11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pt,15.95pt" to="181.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" strokecolor="#4579b8 [3044]"/>
                  </w:pict>
                </mc:Fallback>
              </mc:AlternateContent>
            </w:r>
            <w:r w:rsidR="00597434"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7328" behindDoc="0" locked="0" layoutInCell="1" allowOverlap="1" wp14:anchorId="75286AD9" wp14:editId="0C1F9E16">
                      <wp:simplePos x="0" y="0"/>
                      <wp:positionH relativeFrom="column">
                        <wp:posOffset>3318509</wp:posOffset>
                      </wp:positionH>
                      <wp:positionV relativeFrom="paragraph">
                        <wp:posOffset>21589</wp:posOffset>
                      </wp:positionV>
                      <wp:extent cx="1019175" cy="47625"/>
                      <wp:effectExtent l="0" t="0" r="28575" b="28575"/>
                      <wp:wrapNone/>
                      <wp:docPr id="111" name="Прямая соединительная линия 111"/>
                      <wp:cNvGraphicFramePr/>
                      <a:graphic xmlns:a="http://schemas.openxmlformats.org/drawingml/2006/main">
                        <a:graphicData uri="http://schemas.microsoft.com/office/word/2010/wordprocessingShape">
                          <wps:wsp>
                            <wps:cNvCnPr/>
                            <wps:spPr>
                              <a:xfrm flipV="1">
                                <a:off x="0" y="0"/>
                                <a:ext cx="10191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0129" id="Прямая соединительная линия 111"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pt,1.7pt" to="341.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" strokecolor="#4579b8 [3044]"/>
                  </w:pict>
                </mc:Fallback>
              </mc:AlternateContent>
            </w:r>
            <w:r w:rsidR="00597434"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6304" behindDoc="0" locked="0" layoutInCell="1" allowOverlap="1" wp14:anchorId="15C12F42" wp14:editId="6348839C">
                      <wp:simplePos x="0" y="0"/>
                      <wp:positionH relativeFrom="column">
                        <wp:posOffset>2356485</wp:posOffset>
                      </wp:positionH>
                      <wp:positionV relativeFrom="paragraph">
                        <wp:posOffset>69215</wp:posOffset>
                      </wp:positionV>
                      <wp:extent cx="933450" cy="133350"/>
                      <wp:effectExtent l="0" t="0" r="19050"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9334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44059" id="Прямая соединительная линия 114"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5.45pt" to="259.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" strokecolor="#4579b8 [3044]"/>
                  </w:pict>
                </mc:Fallback>
              </mc:AlternateContent>
            </w:r>
            <w:r w:rsidR="00597434"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1424" behindDoc="0" locked="0" layoutInCell="1" allowOverlap="1" wp14:anchorId="12B08F38" wp14:editId="1B8B00BC">
                      <wp:simplePos x="0" y="0"/>
                      <wp:positionH relativeFrom="column">
                        <wp:posOffset>2267585</wp:posOffset>
                      </wp:positionH>
                      <wp:positionV relativeFrom="paragraph">
                        <wp:posOffset>139700</wp:posOffset>
                      </wp:positionV>
                      <wp:extent cx="133350" cy="123825"/>
                      <wp:effectExtent l="0" t="0" r="19050" b="28575"/>
                      <wp:wrapNone/>
                      <wp:docPr id="115" name="Ромб 115"/>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6795" id="Ромб 115" o:spid="_x0000_s1026" type="#_x0000_t4" style="position:absolute;margin-left:178.55pt;margin-top:11pt;width:10.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w:t xml:space="preserve">  </w:t>
            </w:r>
          </w:p>
          <w:p w14:paraId="5F06DDD3" w14:textId="0BBD0554" w:rsidR="00650056" w:rsidRPr="007F2B09" w:rsidRDefault="004D7E23"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4256" behindDoc="0" locked="0" layoutInCell="1" allowOverlap="1" wp14:anchorId="5AC4469F" wp14:editId="67F5BA70">
                      <wp:simplePos x="0" y="0"/>
                      <wp:positionH relativeFrom="column">
                        <wp:posOffset>222885</wp:posOffset>
                      </wp:positionH>
                      <wp:positionV relativeFrom="paragraph">
                        <wp:posOffset>100329</wp:posOffset>
                      </wp:positionV>
                      <wp:extent cx="1114425" cy="123825"/>
                      <wp:effectExtent l="0" t="0" r="28575" b="28575"/>
                      <wp:wrapNone/>
                      <wp:docPr id="117" name="Прямая соединительная линия 117"/>
                      <wp:cNvGraphicFramePr/>
                      <a:graphic xmlns:a="http://schemas.openxmlformats.org/drawingml/2006/main">
                        <a:graphicData uri="http://schemas.microsoft.com/office/word/2010/wordprocessingShape">
                          <wps:wsp>
                            <wps:cNvCnPr/>
                            <wps:spPr>
                              <a:xfrm flipV="1">
                                <a:off x="0" y="0"/>
                                <a:ext cx="11144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78AF1" id="Прямая соединительная линия 11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7.9pt" to="105.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0400" behindDoc="0" locked="0" layoutInCell="1" allowOverlap="1" wp14:anchorId="4D612A35" wp14:editId="11DEB28C">
                      <wp:simplePos x="0" y="0"/>
                      <wp:positionH relativeFrom="column">
                        <wp:posOffset>1315085</wp:posOffset>
                      </wp:positionH>
                      <wp:positionV relativeFrom="paragraph">
                        <wp:posOffset>20955</wp:posOffset>
                      </wp:positionV>
                      <wp:extent cx="133350" cy="123825"/>
                      <wp:effectExtent l="0" t="0" r="19050" b="28575"/>
                      <wp:wrapNone/>
                      <wp:docPr id="116" name="Блок-схема: решение 116"/>
                      <wp:cNvGraphicFramePr/>
                      <a:graphic xmlns:a="http://schemas.openxmlformats.org/drawingml/2006/main">
                        <a:graphicData uri="http://schemas.microsoft.com/office/word/2010/wordprocessingShape">
                          <wps:wsp>
                            <wps:cNvSpPr/>
                            <wps:spPr>
                              <a:xfrm flipV="1">
                                <a:off x="0" y="0"/>
                                <a:ext cx="133350" cy="1238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1260" id="Блок-схема: решение 116" o:spid="_x0000_s1026" type="#_x0000_t110" style="position:absolute;margin-left:103.55pt;margin-top:1.65pt;width:10.5pt;height:9.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9376" behindDoc="0" locked="0" layoutInCell="1" allowOverlap="1" wp14:anchorId="52CD6800" wp14:editId="31F8B26E">
                      <wp:simplePos x="0" y="0"/>
                      <wp:positionH relativeFrom="column">
                        <wp:posOffset>153035</wp:posOffset>
                      </wp:positionH>
                      <wp:positionV relativeFrom="paragraph">
                        <wp:posOffset>179070</wp:posOffset>
                      </wp:positionV>
                      <wp:extent cx="114300" cy="102235"/>
                      <wp:effectExtent l="0" t="0" r="19050" b="12065"/>
                      <wp:wrapNone/>
                      <wp:docPr id="118" name="Ромб 118"/>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5699" id="Ромб 118" o:spid="_x0000_s1026" type="#_x0000_t4" style="position:absolute;margin-left:12.05pt;margin-top:14.1pt;width:9pt;height: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" fillcolor="#4f81bd [3204]" strokecolor="#243f60 [1604]" strokeweight="2pt"/>
                  </w:pict>
                </mc:Fallback>
              </mc:AlternateContent>
            </w:r>
          </w:p>
          <w:p w14:paraId="2578BFB2" w14:textId="17AE1089" w:rsidR="00650056"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p>
          <w:p w14:paraId="245ED38D" w14:textId="77777777" w:rsidR="00650056" w:rsidRPr="007F2B09" w:rsidRDefault="00650056" w:rsidP="00C44ACF">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1184" behindDoc="0" locked="0" layoutInCell="1" allowOverlap="1" wp14:anchorId="17B22B91" wp14:editId="293E0BBB">
                      <wp:simplePos x="0" y="0"/>
                      <wp:positionH relativeFrom="column">
                        <wp:posOffset>2962910</wp:posOffset>
                      </wp:positionH>
                      <wp:positionV relativeFrom="paragraph">
                        <wp:posOffset>127000</wp:posOffset>
                      </wp:positionV>
                      <wp:extent cx="0" cy="66675"/>
                      <wp:effectExtent l="0" t="0" r="38100" b="28575"/>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F64BDD" id="Прямая соединительная линия 119"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3232" behindDoc="0" locked="0" layoutInCell="1" allowOverlap="1" wp14:anchorId="4C54C54C" wp14:editId="6B21CF92">
                      <wp:simplePos x="0" y="0"/>
                      <wp:positionH relativeFrom="column">
                        <wp:posOffset>4906010</wp:posOffset>
                      </wp:positionH>
                      <wp:positionV relativeFrom="paragraph">
                        <wp:posOffset>127000</wp:posOffset>
                      </wp:positionV>
                      <wp:extent cx="0" cy="66675"/>
                      <wp:effectExtent l="0" t="0" r="38100" b="28575"/>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4CE55" id="Прямая соединительная линия 12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5l4g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wXoo4mCIcVP/bv+GL/Fz/0R9e/jj/g1folX8Xu86j+Afd1/BDs9xuvRfUQJD2p2&#10;1ldAeq43brx5u3FJmj13Kn2habTPEzhME2D7gOjgpOBdLpePHia24gZmnQ9PmVEoGTWWQidpSEV2&#10;z3wYQk8hgEtlDImzFQ6SpWCpXzIO7UKqeUbnRWPn0qEdgRUhlDId5mPqHJ1gXEg5Acs/A8f4BGV5&#10;Cf8GPCFyZqPDBFZCG/e77GF/KpkP8ScFhr6TBJemOeSRZGlgm7K44+andb19z/Cb/3P9Ew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DI9i5l4gEAAOc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2208" behindDoc="0" locked="0" layoutInCell="1" allowOverlap="1" wp14:anchorId="0B250183" wp14:editId="25B7C09B">
                      <wp:simplePos x="0" y="0"/>
                      <wp:positionH relativeFrom="column">
                        <wp:posOffset>3810635</wp:posOffset>
                      </wp:positionH>
                      <wp:positionV relativeFrom="paragraph">
                        <wp:posOffset>127000</wp:posOffset>
                      </wp:positionV>
                      <wp:extent cx="0" cy="66675"/>
                      <wp:effectExtent l="0" t="0" r="38100" b="28575"/>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C1481" id="Прямая соединительная линия 12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X05A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0160" behindDoc="0" locked="0" layoutInCell="1" allowOverlap="1" wp14:anchorId="1564AEC3" wp14:editId="52912802">
                      <wp:simplePos x="0" y="0"/>
                      <wp:positionH relativeFrom="column">
                        <wp:posOffset>2029460</wp:posOffset>
                      </wp:positionH>
                      <wp:positionV relativeFrom="paragraph">
                        <wp:posOffset>127000</wp:posOffset>
                      </wp:positionV>
                      <wp:extent cx="0" cy="66675"/>
                      <wp:effectExtent l="0" t="0" r="38100" b="28575"/>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A458C" id="Прямая соединительная линия 12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ic4w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9136" behindDoc="0" locked="0" layoutInCell="1" allowOverlap="1" wp14:anchorId="25B8C545" wp14:editId="3C74BB2A">
                      <wp:simplePos x="0" y="0"/>
                      <wp:positionH relativeFrom="column">
                        <wp:posOffset>1000760</wp:posOffset>
                      </wp:positionH>
                      <wp:positionV relativeFrom="paragraph">
                        <wp:posOffset>127000</wp:posOffset>
                      </wp:positionV>
                      <wp:extent cx="0" cy="66675"/>
                      <wp:effectExtent l="0" t="0" r="38100" b="2857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6DF4C" id="Прямая соединительная линия 12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8112" behindDoc="0" locked="0" layoutInCell="1" allowOverlap="1" wp14:anchorId="653CFE97" wp14:editId="6FFFD9DE">
                      <wp:simplePos x="0" y="0"/>
                      <wp:positionH relativeFrom="column">
                        <wp:posOffset>114935</wp:posOffset>
                      </wp:positionH>
                      <wp:positionV relativeFrom="paragraph">
                        <wp:posOffset>127000</wp:posOffset>
                      </wp:positionV>
                      <wp:extent cx="5619750" cy="0"/>
                      <wp:effectExtent l="0" t="0" r="0" b="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D25CA" id="Прямая соединительная линия 12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&#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5O1SG+cBAADpAwAADgAAAAAAAAAAAAAAAAAuAgAAZHJzL2Uyb0RvYy54bWxQSwEC&#10;LQAUAAYACAAAACEAcwBIHtsAAAAIAQAADwAAAAAAAAAAAAAAAABBBAAAZHJzL2Rvd25yZXYueG1s&#10;UEsFBgAAAAAEAAQA8wAAAEkFAAAAAA==&#10;" strokecolor="#4579b8 [3044]"/>
                  </w:pict>
                </mc:Fallback>
              </mc:AlternateContent>
            </w:r>
          </w:p>
          <w:p w14:paraId="64E6916D" w14:textId="5A2B428A" w:rsidR="00650056" w:rsidRPr="007F2B09" w:rsidRDefault="00650056" w:rsidP="00C44ACF">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007278B8" w:rsidRPr="007F2B09">
              <w:rPr>
                <w:rFonts w:ascii="Times New Roman" w:eastAsia="Times New Roman" w:hAnsi="Times New Roman" w:cs="Times New Roman"/>
                <w:color w:val="0D0D0D" w:themeColor="text1" w:themeTint="F2"/>
                <w:lang w:eastAsia="ru-RU"/>
              </w:rPr>
              <w:t>20</w:t>
            </w:r>
            <w:r w:rsidR="007278B8">
              <w:rPr>
                <w:rFonts w:ascii="Times New Roman" w:eastAsia="Times New Roman" w:hAnsi="Times New Roman" w:cs="Times New Roman"/>
                <w:color w:val="0D0D0D" w:themeColor="text1" w:themeTint="F2"/>
                <w:lang w:eastAsia="ru-RU"/>
              </w:rPr>
              <w:t>2</w:t>
            </w:r>
            <w:r w:rsidR="009F26B2">
              <w:rPr>
                <w:rFonts w:ascii="Times New Roman" w:eastAsia="Times New Roman" w:hAnsi="Times New Roman" w:cs="Times New Roman"/>
                <w:color w:val="0D0D0D" w:themeColor="text1" w:themeTint="F2"/>
                <w:lang w:eastAsia="ru-RU"/>
              </w:rPr>
              <w:t>1</w:t>
            </w:r>
            <w:r w:rsidR="007278B8" w:rsidRPr="007F2B09">
              <w:rPr>
                <w:rFonts w:ascii="Times New Roman" w:eastAsia="Times New Roman" w:hAnsi="Times New Roman" w:cs="Times New Roman"/>
                <w:color w:val="0D0D0D" w:themeColor="text1" w:themeTint="F2"/>
                <w:lang w:eastAsia="ru-RU"/>
              </w:rPr>
              <w:t xml:space="preserve"> факт         202</w:t>
            </w:r>
            <w:r w:rsidR="009F26B2">
              <w:rPr>
                <w:rFonts w:ascii="Times New Roman" w:eastAsia="Times New Roman" w:hAnsi="Times New Roman" w:cs="Times New Roman"/>
                <w:color w:val="0D0D0D" w:themeColor="text1" w:themeTint="F2"/>
                <w:lang w:eastAsia="ru-RU"/>
              </w:rPr>
              <w:t>2</w:t>
            </w:r>
            <w:r w:rsidR="007278B8" w:rsidRPr="007F2B09">
              <w:rPr>
                <w:rFonts w:ascii="Times New Roman" w:eastAsia="Times New Roman" w:hAnsi="Times New Roman" w:cs="Times New Roman"/>
                <w:color w:val="0D0D0D" w:themeColor="text1" w:themeTint="F2"/>
                <w:lang w:eastAsia="ru-RU"/>
              </w:rPr>
              <w:t xml:space="preserve"> факт           202</w:t>
            </w:r>
            <w:r w:rsidR="009F26B2">
              <w:rPr>
                <w:rFonts w:ascii="Times New Roman" w:eastAsia="Times New Roman" w:hAnsi="Times New Roman" w:cs="Times New Roman"/>
                <w:color w:val="0D0D0D" w:themeColor="text1" w:themeTint="F2"/>
                <w:lang w:eastAsia="ru-RU"/>
              </w:rPr>
              <w:t>3</w:t>
            </w:r>
            <w:r w:rsidR="007278B8" w:rsidRPr="007F2B09">
              <w:rPr>
                <w:rFonts w:ascii="Times New Roman" w:eastAsia="Times New Roman" w:hAnsi="Times New Roman" w:cs="Times New Roman"/>
                <w:color w:val="0D0D0D" w:themeColor="text1" w:themeTint="F2"/>
                <w:lang w:eastAsia="ru-RU"/>
              </w:rPr>
              <w:t xml:space="preserve"> оценка      202</w:t>
            </w:r>
            <w:r w:rsidR="009F26B2">
              <w:rPr>
                <w:rFonts w:ascii="Times New Roman" w:eastAsia="Times New Roman" w:hAnsi="Times New Roman" w:cs="Times New Roman"/>
                <w:color w:val="0D0D0D" w:themeColor="text1" w:themeTint="F2"/>
                <w:lang w:eastAsia="ru-RU"/>
              </w:rPr>
              <w:t>4</w:t>
            </w:r>
            <w:r w:rsidR="007278B8" w:rsidRPr="007F2B09">
              <w:rPr>
                <w:rFonts w:ascii="Times New Roman" w:eastAsia="Times New Roman" w:hAnsi="Times New Roman" w:cs="Times New Roman"/>
                <w:color w:val="0D0D0D" w:themeColor="text1" w:themeTint="F2"/>
                <w:lang w:eastAsia="ru-RU"/>
              </w:rPr>
              <w:t xml:space="preserve"> прогноз     202</w:t>
            </w:r>
            <w:r w:rsidR="009F26B2">
              <w:rPr>
                <w:rFonts w:ascii="Times New Roman" w:eastAsia="Times New Roman" w:hAnsi="Times New Roman" w:cs="Times New Roman"/>
                <w:color w:val="0D0D0D" w:themeColor="text1" w:themeTint="F2"/>
                <w:lang w:eastAsia="ru-RU"/>
              </w:rPr>
              <w:t>5</w:t>
            </w:r>
            <w:r w:rsidR="007278B8" w:rsidRPr="007F2B09">
              <w:rPr>
                <w:rFonts w:ascii="Times New Roman" w:eastAsia="Times New Roman" w:hAnsi="Times New Roman" w:cs="Times New Roman"/>
                <w:color w:val="0D0D0D" w:themeColor="text1" w:themeTint="F2"/>
                <w:lang w:eastAsia="ru-RU"/>
              </w:rPr>
              <w:t xml:space="preserve"> прогноз       202</w:t>
            </w:r>
            <w:r w:rsidR="009F26B2">
              <w:rPr>
                <w:rFonts w:ascii="Times New Roman" w:eastAsia="Times New Roman" w:hAnsi="Times New Roman" w:cs="Times New Roman"/>
                <w:color w:val="0D0D0D" w:themeColor="text1" w:themeTint="F2"/>
                <w:lang w:eastAsia="ru-RU"/>
              </w:rPr>
              <w:t>6</w:t>
            </w:r>
            <w:r w:rsidR="007278B8" w:rsidRPr="007F2B09">
              <w:rPr>
                <w:rFonts w:ascii="Times New Roman" w:eastAsia="Times New Roman" w:hAnsi="Times New Roman" w:cs="Times New Roman"/>
                <w:color w:val="0D0D0D" w:themeColor="text1" w:themeTint="F2"/>
                <w:lang w:eastAsia="ru-RU"/>
              </w:rPr>
              <w:t xml:space="preserve"> прогноз</w:t>
            </w:r>
          </w:p>
        </w:tc>
      </w:tr>
    </w:tbl>
    <w:p w14:paraId="18E4B43D" w14:textId="77777777" w:rsidR="008C4DEF" w:rsidRPr="007F2B09" w:rsidRDefault="008C4DE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5F6612FE" w14:textId="63785915" w:rsidR="008C4DEF" w:rsidRPr="007F2B09" w:rsidRDefault="008C4DE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966B00" w:rsidRPr="007F2B09">
        <w:rPr>
          <w:rFonts w:ascii="Times New Roman" w:eastAsia="Times New Roman" w:hAnsi="Times New Roman" w:cs="Times New Roman"/>
          <w:color w:val="0D0D0D" w:themeColor="text1" w:themeTint="F2"/>
          <w:sz w:val="28"/>
          <w:szCs w:val="28"/>
          <w:lang w:eastAsia="ru-RU"/>
        </w:rPr>
        <w:t xml:space="preserve"> </w:t>
      </w:r>
      <w:r w:rsidRPr="005A1C6B">
        <w:rPr>
          <w:rFonts w:ascii="Times New Roman" w:eastAsia="Times New Roman" w:hAnsi="Times New Roman" w:cs="Times New Roman"/>
          <w:color w:val="0D0D0D" w:themeColor="text1" w:themeTint="F2"/>
          <w:sz w:val="28"/>
          <w:szCs w:val="28"/>
          <w:lang w:eastAsia="ru-RU"/>
        </w:rPr>
        <w:t>Прогноз СЭР подготовлен</w:t>
      </w:r>
      <w:r w:rsidRPr="007F2B09">
        <w:rPr>
          <w:rFonts w:ascii="Times New Roman" w:eastAsia="Times New Roman" w:hAnsi="Times New Roman" w:cs="Times New Roman"/>
          <w:color w:val="0D0D0D" w:themeColor="text1" w:themeTint="F2"/>
          <w:sz w:val="28"/>
          <w:szCs w:val="28"/>
          <w:lang w:eastAsia="ru-RU"/>
        </w:rPr>
        <w:t xml:space="preserve"> в соответствии с требованиями статьи 184.2 БК РФ, и представлен в составе документов и материалов одновременно с Проектом</w:t>
      </w:r>
      <w:r w:rsidR="002919DA">
        <w:rPr>
          <w:rFonts w:ascii="Times New Roman" w:eastAsia="Times New Roman" w:hAnsi="Times New Roman" w:cs="Times New Roman"/>
          <w:color w:val="0D0D0D" w:themeColor="text1" w:themeTint="F2"/>
          <w:sz w:val="28"/>
          <w:szCs w:val="28"/>
          <w:lang w:eastAsia="ru-RU"/>
        </w:rPr>
        <w:t xml:space="preserve"> </w:t>
      </w:r>
      <w:r w:rsidR="004E0E48" w:rsidRPr="007F2B09">
        <w:rPr>
          <w:rFonts w:ascii="Times New Roman" w:eastAsia="Times New Roman" w:hAnsi="Times New Roman" w:cs="Times New Roman"/>
          <w:color w:val="0D0D0D" w:themeColor="text1" w:themeTint="F2"/>
          <w:sz w:val="28"/>
          <w:szCs w:val="28"/>
          <w:lang w:eastAsia="ru-RU"/>
        </w:rPr>
        <w:t xml:space="preserve">Решения. В пояснительной записке к Прогнозу СЭР проводится обоснование параметров прогноза развития, согласно требованиям пункта 4 статьи 173 БК РФ.  </w:t>
      </w:r>
      <w:r w:rsidRPr="007F2B09">
        <w:rPr>
          <w:rFonts w:ascii="Times New Roman" w:eastAsia="Times New Roman" w:hAnsi="Times New Roman" w:cs="Times New Roman"/>
          <w:color w:val="0D0D0D" w:themeColor="text1" w:themeTint="F2"/>
          <w:sz w:val="28"/>
          <w:szCs w:val="28"/>
          <w:lang w:eastAsia="ru-RU"/>
        </w:rPr>
        <w:t xml:space="preserve"> При подготовке основных параметров Прогноза СЭР отделом </w:t>
      </w:r>
      <w:r w:rsidR="00966B00" w:rsidRPr="007F2B09">
        <w:rPr>
          <w:rFonts w:ascii="Times New Roman" w:eastAsia="Times New Roman" w:hAnsi="Times New Roman" w:cs="Times New Roman"/>
          <w:color w:val="0D0D0D" w:themeColor="text1" w:themeTint="F2"/>
          <w:sz w:val="28"/>
          <w:szCs w:val="28"/>
          <w:lang w:eastAsia="ru-RU"/>
        </w:rPr>
        <w:t xml:space="preserve">экономического </w:t>
      </w:r>
      <w:r w:rsidR="00966B00" w:rsidRPr="007F2B09">
        <w:rPr>
          <w:rFonts w:ascii="Times New Roman" w:eastAsia="Times New Roman" w:hAnsi="Times New Roman" w:cs="Times New Roman"/>
          <w:color w:val="0D0D0D" w:themeColor="text1" w:themeTint="F2"/>
          <w:sz w:val="28"/>
          <w:szCs w:val="28"/>
          <w:lang w:eastAsia="ru-RU"/>
        </w:rPr>
        <w:lastRenderedPageBreak/>
        <w:t>развития администрации</w:t>
      </w:r>
      <w:r w:rsidR="009F572B" w:rsidRPr="007F2B09">
        <w:rPr>
          <w:rFonts w:ascii="Times New Roman" w:eastAsia="Times New Roman" w:hAnsi="Times New Roman" w:cs="Times New Roman"/>
          <w:color w:val="0D0D0D" w:themeColor="text1" w:themeTint="F2"/>
          <w:sz w:val="28"/>
          <w:szCs w:val="28"/>
          <w:lang w:eastAsia="ru-RU"/>
        </w:rPr>
        <w:t xml:space="preserve"> </w:t>
      </w:r>
      <w:r w:rsidR="00966B00"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«Катангский район» </w:t>
      </w:r>
      <w:r w:rsidRPr="007F2B09">
        <w:rPr>
          <w:rFonts w:ascii="Times New Roman" w:eastAsia="Times New Roman" w:hAnsi="Times New Roman" w:cs="Times New Roman"/>
          <w:color w:val="0D0D0D" w:themeColor="text1" w:themeTint="F2"/>
          <w:sz w:val="28"/>
          <w:szCs w:val="28"/>
          <w:lang w:eastAsia="ru-RU"/>
        </w:rPr>
        <w:t xml:space="preserve">использовались данные государственной статистики, структурных подразделений администрации района, органов государственной власти и местного самоуправления, а также организаций, действующих на территории района. </w:t>
      </w:r>
    </w:p>
    <w:p w14:paraId="53C4B911" w14:textId="4B04B630" w:rsidR="006D3E65" w:rsidRPr="007F2B09" w:rsidRDefault="000B3B3E" w:rsidP="00C44ACF">
      <w:pPr>
        <w:spacing w:after="0"/>
        <w:ind w:right="-1"/>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В общем виде Прогноз СЭР включает в себя таблицу с отчетными и прогнозными значениями показателей социально-экономического развития района и пояснительную записку к нему. Для бюджетного планирования Прогноз разработан в двух вариантах: </w:t>
      </w:r>
      <w:r w:rsidR="006D3E65" w:rsidRPr="007F2B09">
        <w:rPr>
          <w:rFonts w:ascii="Times New Roman" w:eastAsia="Times New Roman" w:hAnsi="Times New Roman" w:cs="Times New Roman"/>
          <w:color w:val="0D0D0D" w:themeColor="text1" w:themeTint="F2"/>
          <w:sz w:val="28"/>
          <w:szCs w:val="28"/>
          <w:lang w:eastAsia="ru-RU"/>
        </w:rPr>
        <w:t>умеренном</w:t>
      </w:r>
      <w:r w:rsidR="00EB2406">
        <w:rPr>
          <w:rFonts w:ascii="Times New Roman" w:eastAsia="Times New Roman" w:hAnsi="Times New Roman" w:cs="Times New Roman"/>
          <w:color w:val="0D0D0D" w:themeColor="text1" w:themeTint="F2"/>
          <w:sz w:val="28"/>
          <w:szCs w:val="28"/>
          <w:lang w:eastAsia="ru-RU"/>
        </w:rPr>
        <w:t xml:space="preserve"> (консервативным)</w:t>
      </w:r>
      <w:r w:rsidR="006D3E65" w:rsidRPr="007F2B09">
        <w:rPr>
          <w:rFonts w:ascii="Times New Roman" w:eastAsia="Times New Roman" w:hAnsi="Times New Roman" w:cs="Times New Roman"/>
          <w:color w:val="0D0D0D" w:themeColor="text1" w:themeTint="F2"/>
          <w:sz w:val="28"/>
          <w:szCs w:val="28"/>
          <w:lang w:eastAsia="ru-RU"/>
        </w:rPr>
        <w:t xml:space="preserve"> - относительно устойчивым, учитывающим возможность некоторого ухудшения конъюнктуры сырьевых и энергетических ресурсов, и </w:t>
      </w:r>
      <w:r w:rsidR="00EB2406">
        <w:rPr>
          <w:rFonts w:ascii="Times New Roman" w:eastAsia="Times New Roman" w:hAnsi="Times New Roman" w:cs="Times New Roman"/>
          <w:color w:val="0D0D0D" w:themeColor="text1" w:themeTint="F2"/>
          <w:sz w:val="28"/>
          <w:szCs w:val="28"/>
          <w:lang w:eastAsia="ru-RU"/>
        </w:rPr>
        <w:t>базовым</w:t>
      </w:r>
      <w:r w:rsidR="006D3E65" w:rsidRPr="007F2B09">
        <w:rPr>
          <w:rFonts w:ascii="Times New Roman" w:eastAsia="Times New Roman" w:hAnsi="Times New Roman" w:cs="Times New Roman"/>
          <w:color w:val="0D0D0D" w:themeColor="text1" w:themeTint="F2"/>
          <w:sz w:val="28"/>
          <w:szCs w:val="28"/>
          <w:lang w:eastAsia="ru-RU"/>
        </w:rPr>
        <w:t xml:space="preserve">, учитывающим возможности сохранения благоприятного развития экономики. Различия между вариантами СЭР несущественны, по многим показателям </w:t>
      </w:r>
      <w:r w:rsidR="008519B7" w:rsidRPr="007F2B09">
        <w:rPr>
          <w:rFonts w:ascii="Times New Roman" w:eastAsia="Times New Roman" w:hAnsi="Times New Roman" w:cs="Times New Roman"/>
          <w:color w:val="0D0D0D" w:themeColor="text1" w:themeTint="F2"/>
          <w:sz w:val="28"/>
          <w:szCs w:val="28"/>
          <w:lang w:eastAsia="ru-RU"/>
        </w:rPr>
        <w:t xml:space="preserve">данные </w:t>
      </w:r>
      <w:r w:rsidR="006D3E65" w:rsidRPr="007F2B09">
        <w:rPr>
          <w:rFonts w:ascii="Times New Roman" w:eastAsia="Times New Roman" w:hAnsi="Times New Roman" w:cs="Times New Roman"/>
          <w:color w:val="0D0D0D" w:themeColor="text1" w:themeTint="F2"/>
          <w:sz w:val="28"/>
          <w:szCs w:val="28"/>
          <w:lang w:eastAsia="ru-RU"/>
        </w:rPr>
        <w:t xml:space="preserve">повторяющиеся. </w:t>
      </w:r>
    </w:p>
    <w:p w14:paraId="1B4C10CD" w14:textId="59672939" w:rsidR="008C4DEF" w:rsidRPr="007F2B09" w:rsidRDefault="006D3E65"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На основе сопоставления ожидаемых показателей социально-экономического развития </w:t>
      </w:r>
      <w:r w:rsidR="001F6453" w:rsidRPr="007F2B09">
        <w:rPr>
          <w:rFonts w:ascii="Times New Roman" w:eastAsia="Times New Roman" w:hAnsi="Times New Roman" w:cs="Times New Roman"/>
          <w:color w:val="0D0D0D" w:themeColor="text1" w:themeTint="F2"/>
          <w:sz w:val="28"/>
          <w:szCs w:val="28"/>
          <w:lang w:eastAsia="ru-RU"/>
        </w:rPr>
        <w:t>Катангского</w:t>
      </w:r>
      <w:r w:rsidR="008C4DEF" w:rsidRPr="007F2B09">
        <w:rPr>
          <w:rFonts w:ascii="Times New Roman" w:eastAsia="Times New Roman" w:hAnsi="Times New Roman" w:cs="Times New Roman"/>
          <w:color w:val="0D0D0D" w:themeColor="text1" w:themeTint="F2"/>
          <w:sz w:val="28"/>
          <w:szCs w:val="28"/>
          <w:lang w:eastAsia="ru-RU"/>
        </w:rPr>
        <w:t xml:space="preserve"> района в 202</w:t>
      </w:r>
      <w:r w:rsidR="00C54ADA">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году с показателями Прогноза СЭР на очередной финансовый год и плановый период провед</w:t>
      </w:r>
      <w:r w:rsidR="001F6453" w:rsidRPr="007F2B09">
        <w:rPr>
          <w:rFonts w:ascii="Times New Roman" w:eastAsia="Times New Roman" w:hAnsi="Times New Roman" w:cs="Times New Roman"/>
          <w:color w:val="0D0D0D" w:themeColor="text1" w:themeTint="F2"/>
          <w:sz w:val="28"/>
          <w:szCs w:val="28"/>
          <w:lang w:eastAsia="ru-RU"/>
        </w:rPr>
        <w:t>е</w:t>
      </w:r>
      <w:r w:rsidR="008C4DEF" w:rsidRPr="007F2B09">
        <w:rPr>
          <w:rFonts w:ascii="Times New Roman" w:eastAsia="Times New Roman" w:hAnsi="Times New Roman" w:cs="Times New Roman"/>
          <w:color w:val="0D0D0D" w:themeColor="text1" w:themeTint="F2"/>
          <w:sz w:val="28"/>
          <w:szCs w:val="28"/>
          <w:lang w:eastAsia="ru-RU"/>
        </w:rPr>
        <w:t xml:space="preserve">н анализ показателей Прогноза СЭР, в результате которого установлено следующее: </w:t>
      </w:r>
    </w:p>
    <w:p w14:paraId="3A6FD96A" w14:textId="486397C2" w:rsidR="008C4DEF" w:rsidRPr="007F2B09" w:rsidRDefault="008C4DEF" w:rsidP="0048410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w:t>
      </w:r>
      <w:r w:rsidR="009F572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по разделу «Выручка от реализации продукции, работ, услуг» по оценке прогнозируется в 202</w:t>
      </w:r>
      <w:r w:rsidR="004D7E23">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году в объеме </w:t>
      </w:r>
      <w:r w:rsidR="00142FCB" w:rsidRPr="00142FCB">
        <w:rPr>
          <w:rFonts w:ascii="Times New Roman" w:eastAsia="Times New Roman" w:hAnsi="Times New Roman" w:cs="Times New Roman"/>
          <w:sz w:val="28"/>
          <w:szCs w:val="28"/>
          <w:lang w:eastAsia="ru-RU"/>
        </w:rPr>
        <w:t>306 665,96</w:t>
      </w:r>
      <w:r w:rsidR="00142FCB">
        <w:rPr>
          <w:rFonts w:ascii="Arial CYR" w:eastAsia="Times New Roman" w:hAnsi="Arial CYR" w:cs="Arial CYR"/>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млн.</w:t>
      </w:r>
      <w:r w:rsidR="009F572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w:t>
      </w:r>
      <w:r w:rsidR="009F572B"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и к концу 202</w:t>
      </w:r>
      <w:r w:rsidR="00142FCB">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года планируется увеличение на </w:t>
      </w:r>
      <w:r w:rsidR="00142FCB">
        <w:rPr>
          <w:rFonts w:ascii="Times New Roman" w:eastAsia="Times New Roman" w:hAnsi="Times New Roman" w:cs="Times New Roman"/>
          <w:color w:val="0D0D0D" w:themeColor="text1" w:themeTint="F2"/>
          <w:sz w:val="28"/>
          <w:szCs w:val="28"/>
          <w:lang w:eastAsia="ru-RU"/>
        </w:rPr>
        <w:t>3 707,04</w:t>
      </w:r>
      <w:r w:rsidRPr="007F2B09">
        <w:rPr>
          <w:rFonts w:ascii="Times New Roman" w:eastAsia="Times New Roman" w:hAnsi="Times New Roman" w:cs="Times New Roman"/>
          <w:color w:val="0D0D0D" w:themeColor="text1" w:themeTint="F2"/>
          <w:sz w:val="28"/>
          <w:szCs w:val="28"/>
          <w:lang w:eastAsia="ru-RU"/>
        </w:rPr>
        <w:t xml:space="preserve"> млн. руб. или на </w:t>
      </w:r>
      <w:r w:rsidR="00142FCB">
        <w:rPr>
          <w:rFonts w:ascii="Times New Roman" w:eastAsia="Times New Roman" w:hAnsi="Times New Roman" w:cs="Times New Roman"/>
          <w:color w:val="0D0D0D" w:themeColor="text1" w:themeTint="F2"/>
          <w:sz w:val="28"/>
          <w:szCs w:val="28"/>
          <w:lang w:eastAsia="ru-RU"/>
        </w:rPr>
        <w:t>1,2</w:t>
      </w:r>
      <w:r w:rsidR="009F572B"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за счет выручки по добыче полезных ископаемых таких крупных компаний как </w:t>
      </w:r>
      <w:r w:rsidR="009F572B" w:rsidRPr="007F2B09">
        <w:rPr>
          <w:rFonts w:ascii="Times New Roman" w:hAnsi="Times New Roman" w:cs="Times New Roman"/>
          <w:color w:val="0D0D0D" w:themeColor="text1" w:themeTint="F2"/>
          <w:sz w:val="28"/>
          <w:szCs w:val="28"/>
        </w:rPr>
        <w:t>ОАО «</w:t>
      </w:r>
      <w:proofErr w:type="spellStart"/>
      <w:r w:rsidR="009F572B" w:rsidRPr="007F2B09">
        <w:rPr>
          <w:rFonts w:ascii="Times New Roman" w:hAnsi="Times New Roman" w:cs="Times New Roman"/>
          <w:color w:val="0D0D0D" w:themeColor="text1" w:themeTint="F2"/>
          <w:sz w:val="28"/>
          <w:szCs w:val="28"/>
        </w:rPr>
        <w:t>Верхнечонскнефтегаз</w:t>
      </w:r>
      <w:proofErr w:type="spellEnd"/>
      <w:r w:rsidR="009F572B" w:rsidRPr="007F2B09">
        <w:rPr>
          <w:rFonts w:ascii="Times New Roman" w:hAnsi="Times New Roman" w:cs="Times New Roman"/>
          <w:color w:val="0D0D0D" w:themeColor="text1" w:themeTint="F2"/>
          <w:sz w:val="28"/>
          <w:szCs w:val="28"/>
        </w:rPr>
        <w:t>», ООО «ИНК», ООО «Газпромнефть-Ангара»</w:t>
      </w:r>
      <w:r w:rsidRPr="007F2B09">
        <w:rPr>
          <w:rFonts w:ascii="Times New Roman" w:eastAsia="Times New Roman" w:hAnsi="Times New Roman" w:cs="Times New Roman"/>
          <w:color w:val="0D0D0D" w:themeColor="text1" w:themeTint="F2"/>
          <w:sz w:val="28"/>
          <w:szCs w:val="28"/>
          <w:lang w:eastAsia="ru-RU"/>
        </w:rPr>
        <w:t>, осуществляющих добычу нефти</w:t>
      </w:r>
      <w:r w:rsidR="00ED1706" w:rsidRPr="007F2B09">
        <w:rPr>
          <w:rFonts w:ascii="Times New Roman" w:eastAsia="Times New Roman" w:hAnsi="Times New Roman" w:cs="Times New Roman"/>
          <w:color w:val="0D0D0D" w:themeColor="text1" w:themeTint="F2"/>
          <w:sz w:val="28"/>
          <w:szCs w:val="28"/>
          <w:lang w:eastAsia="ru-RU"/>
        </w:rPr>
        <w:t>;</w:t>
      </w:r>
    </w:p>
    <w:p w14:paraId="626D62A7" w14:textId="232B575D" w:rsidR="008C4DEF" w:rsidRPr="007F2B09" w:rsidRDefault="008C4DEF" w:rsidP="0048410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по разделу «Демография, трудовые ресурсы и уровень жизни населения» численность населения К</w:t>
      </w:r>
      <w:r w:rsidR="0057497E" w:rsidRPr="007F2B09">
        <w:rPr>
          <w:rFonts w:ascii="Times New Roman" w:eastAsia="Times New Roman" w:hAnsi="Times New Roman" w:cs="Times New Roman"/>
          <w:color w:val="0D0D0D" w:themeColor="text1" w:themeTint="F2"/>
          <w:sz w:val="28"/>
          <w:szCs w:val="28"/>
          <w:lang w:eastAsia="ru-RU"/>
        </w:rPr>
        <w:t xml:space="preserve">атангского </w:t>
      </w:r>
      <w:r w:rsidRPr="007F2B09">
        <w:rPr>
          <w:rFonts w:ascii="Times New Roman" w:eastAsia="Times New Roman" w:hAnsi="Times New Roman" w:cs="Times New Roman"/>
          <w:color w:val="0D0D0D" w:themeColor="text1" w:themeTint="F2"/>
          <w:sz w:val="28"/>
          <w:szCs w:val="28"/>
          <w:lang w:eastAsia="ru-RU"/>
        </w:rPr>
        <w:t>района прогнозируется на 202</w:t>
      </w:r>
      <w:r w:rsidR="00142FCB">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w:t>
      </w:r>
      <w:r w:rsidR="0057497E" w:rsidRPr="007F2B09">
        <w:rPr>
          <w:rFonts w:ascii="Times New Roman" w:eastAsia="Times New Roman" w:hAnsi="Times New Roman" w:cs="Times New Roman"/>
          <w:color w:val="0D0D0D" w:themeColor="text1" w:themeTint="F2"/>
          <w:sz w:val="28"/>
          <w:szCs w:val="28"/>
          <w:lang w:eastAsia="ru-RU"/>
        </w:rPr>
        <w:t>3</w:t>
      </w:r>
      <w:r w:rsidR="00262DBB" w:rsidRPr="007F2B09">
        <w:rPr>
          <w:rFonts w:ascii="Times New Roman" w:eastAsia="Times New Roman" w:hAnsi="Times New Roman" w:cs="Times New Roman"/>
          <w:color w:val="0D0D0D" w:themeColor="text1" w:themeTint="F2"/>
          <w:sz w:val="28"/>
          <w:szCs w:val="28"/>
          <w:lang w:eastAsia="ru-RU"/>
        </w:rPr>
        <w:t xml:space="preserve"> </w:t>
      </w:r>
      <w:r w:rsidR="00142FCB">
        <w:rPr>
          <w:rFonts w:ascii="Times New Roman" w:eastAsia="Times New Roman" w:hAnsi="Times New Roman" w:cs="Times New Roman"/>
          <w:color w:val="0D0D0D" w:themeColor="text1" w:themeTint="F2"/>
          <w:sz w:val="28"/>
          <w:szCs w:val="28"/>
          <w:lang w:eastAsia="ru-RU"/>
        </w:rPr>
        <w:t>025</w:t>
      </w:r>
      <w:r w:rsidR="0057497E"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чел</w:t>
      </w:r>
      <w:r w:rsidR="0057497E" w:rsidRPr="007F2B09">
        <w:rPr>
          <w:rFonts w:ascii="Times New Roman" w:eastAsia="Times New Roman" w:hAnsi="Times New Roman" w:cs="Times New Roman"/>
          <w:color w:val="0D0D0D" w:themeColor="text1" w:themeTint="F2"/>
          <w:sz w:val="28"/>
          <w:szCs w:val="28"/>
          <w:lang w:eastAsia="ru-RU"/>
        </w:rPr>
        <w:t>овек</w:t>
      </w:r>
      <w:r w:rsidRPr="007F2B09">
        <w:rPr>
          <w:rFonts w:ascii="Times New Roman" w:eastAsia="Times New Roman" w:hAnsi="Times New Roman" w:cs="Times New Roman"/>
          <w:color w:val="0D0D0D" w:themeColor="text1" w:themeTint="F2"/>
          <w:sz w:val="28"/>
          <w:szCs w:val="28"/>
          <w:lang w:eastAsia="ru-RU"/>
        </w:rPr>
        <w:t>, и к концу планового периода снижение численности населения н</w:t>
      </w:r>
      <w:r w:rsidR="0057497E" w:rsidRPr="007F2B09">
        <w:rPr>
          <w:rFonts w:ascii="Times New Roman" w:eastAsia="Times New Roman" w:hAnsi="Times New Roman" w:cs="Times New Roman"/>
          <w:color w:val="0D0D0D" w:themeColor="text1" w:themeTint="F2"/>
          <w:sz w:val="28"/>
          <w:szCs w:val="28"/>
          <w:lang w:eastAsia="ru-RU"/>
        </w:rPr>
        <w:t>е</w:t>
      </w:r>
      <w:r w:rsidRPr="007F2B09">
        <w:rPr>
          <w:rFonts w:ascii="Times New Roman" w:eastAsia="Times New Roman" w:hAnsi="Times New Roman" w:cs="Times New Roman"/>
          <w:color w:val="0D0D0D" w:themeColor="text1" w:themeTint="F2"/>
          <w:sz w:val="28"/>
          <w:szCs w:val="28"/>
          <w:lang w:eastAsia="ru-RU"/>
        </w:rPr>
        <w:t xml:space="preserve"> </w:t>
      </w:r>
      <w:r w:rsidR="0057497E" w:rsidRPr="007F2B09">
        <w:rPr>
          <w:rFonts w:ascii="Times New Roman" w:eastAsia="Times New Roman" w:hAnsi="Times New Roman" w:cs="Times New Roman"/>
          <w:color w:val="0D0D0D" w:themeColor="text1" w:themeTint="F2"/>
          <w:sz w:val="28"/>
          <w:szCs w:val="28"/>
          <w:lang w:eastAsia="ru-RU"/>
        </w:rPr>
        <w:t>планируется.</w:t>
      </w:r>
      <w:r w:rsidRPr="007F2B09">
        <w:rPr>
          <w:rFonts w:ascii="Times New Roman" w:eastAsia="Times New Roman" w:hAnsi="Times New Roman" w:cs="Times New Roman"/>
          <w:color w:val="0D0D0D" w:themeColor="text1" w:themeTint="F2"/>
          <w:sz w:val="28"/>
          <w:szCs w:val="28"/>
          <w:lang w:eastAsia="ru-RU"/>
        </w:rPr>
        <w:t xml:space="preserve"> По итогам 202</w:t>
      </w:r>
      <w:r w:rsidR="00142FCB">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года по сравнению с 20</w:t>
      </w:r>
      <w:r w:rsidR="0057497E" w:rsidRPr="007F2B09">
        <w:rPr>
          <w:rFonts w:ascii="Times New Roman" w:eastAsia="Times New Roman" w:hAnsi="Times New Roman" w:cs="Times New Roman"/>
          <w:color w:val="0D0D0D" w:themeColor="text1" w:themeTint="F2"/>
          <w:sz w:val="28"/>
          <w:szCs w:val="28"/>
          <w:lang w:eastAsia="ru-RU"/>
        </w:rPr>
        <w:t>2</w:t>
      </w:r>
      <w:r w:rsidR="00142FCB">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годом ожидается снижение численности населения на </w:t>
      </w:r>
      <w:r w:rsidR="0060617C">
        <w:rPr>
          <w:rFonts w:ascii="Times New Roman" w:eastAsia="Times New Roman" w:hAnsi="Times New Roman" w:cs="Times New Roman"/>
          <w:color w:val="0D0D0D" w:themeColor="text1" w:themeTint="F2"/>
          <w:sz w:val="28"/>
          <w:szCs w:val="28"/>
          <w:lang w:eastAsia="ru-RU"/>
        </w:rPr>
        <w:t>4</w:t>
      </w:r>
      <w:r w:rsidR="00142FCB">
        <w:rPr>
          <w:rFonts w:ascii="Times New Roman" w:eastAsia="Times New Roman" w:hAnsi="Times New Roman" w:cs="Times New Roman"/>
          <w:color w:val="0D0D0D" w:themeColor="text1" w:themeTint="F2"/>
          <w:sz w:val="28"/>
          <w:szCs w:val="28"/>
          <w:lang w:eastAsia="ru-RU"/>
        </w:rPr>
        <w:t>9</w:t>
      </w:r>
      <w:r w:rsidR="0057497E"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чел</w:t>
      </w:r>
      <w:r w:rsidR="0057497E" w:rsidRPr="007F2B09">
        <w:rPr>
          <w:rFonts w:ascii="Times New Roman" w:eastAsia="Times New Roman" w:hAnsi="Times New Roman" w:cs="Times New Roman"/>
          <w:color w:val="0D0D0D" w:themeColor="text1" w:themeTint="F2"/>
          <w:sz w:val="28"/>
          <w:szCs w:val="28"/>
          <w:lang w:eastAsia="ru-RU"/>
        </w:rPr>
        <w:t>овек</w:t>
      </w:r>
      <w:r w:rsidRPr="007F2B09">
        <w:rPr>
          <w:rFonts w:ascii="Times New Roman" w:eastAsia="Times New Roman" w:hAnsi="Times New Roman" w:cs="Times New Roman"/>
          <w:color w:val="0D0D0D" w:themeColor="text1" w:themeTint="F2"/>
          <w:sz w:val="28"/>
          <w:szCs w:val="28"/>
          <w:lang w:eastAsia="ru-RU"/>
        </w:rPr>
        <w:t xml:space="preserve"> или на </w:t>
      </w:r>
      <w:r w:rsidR="0060617C">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w:t>
      </w:r>
      <w:r w:rsidR="00142FCB">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Снижение данного показателя связано с естественной убылью населения, а также за счет миграционного оттока населения</w:t>
      </w:r>
      <w:r w:rsidR="00ED1706"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p>
    <w:p w14:paraId="1688F44F" w14:textId="221882A6" w:rsidR="008C4DEF" w:rsidRPr="007F2B09" w:rsidRDefault="008C4DEF"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по разделу «Промышленное производство» в соответствии с прогнозом объём отгруженных товаров собственного производства, выполненных работ и услуг по всем видам деятельности в 202</w:t>
      </w:r>
      <w:r w:rsidR="00142FCB">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году составит </w:t>
      </w:r>
      <w:r w:rsidR="008D13E7">
        <w:rPr>
          <w:rFonts w:ascii="Times New Roman" w:eastAsia="Times New Roman" w:hAnsi="Times New Roman" w:cs="Times New Roman"/>
          <w:color w:val="0D0D0D" w:themeColor="text1" w:themeTint="F2"/>
          <w:sz w:val="28"/>
          <w:szCs w:val="28"/>
          <w:lang w:eastAsia="ru-RU"/>
        </w:rPr>
        <w:t>301 542,4</w:t>
      </w:r>
      <w:r w:rsidRPr="007F2B09">
        <w:rPr>
          <w:rFonts w:ascii="Times New Roman" w:eastAsia="Times New Roman" w:hAnsi="Times New Roman" w:cs="Times New Roman"/>
          <w:color w:val="0D0D0D" w:themeColor="text1" w:themeTint="F2"/>
          <w:sz w:val="28"/>
          <w:szCs w:val="28"/>
          <w:lang w:eastAsia="ru-RU"/>
        </w:rPr>
        <w:t xml:space="preserve"> млн. руб</w:t>
      </w:r>
      <w:r w:rsidR="00ED1706"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в 202</w:t>
      </w:r>
      <w:r w:rsidR="008D13E7">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году – </w:t>
      </w:r>
      <w:r w:rsidR="008D13E7">
        <w:rPr>
          <w:rFonts w:ascii="Times New Roman" w:eastAsia="Times New Roman" w:hAnsi="Times New Roman" w:cs="Times New Roman"/>
          <w:color w:val="0D0D0D" w:themeColor="text1" w:themeTint="F2"/>
          <w:sz w:val="28"/>
          <w:szCs w:val="28"/>
          <w:lang w:eastAsia="ru-RU"/>
        </w:rPr>
        <w:t>310 082,6</w:t>
      </w:r>
      <w:r w:rsidR="00ED1706"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млн. рублей (+</w:t>
      </w:r>
      <w:r w:rsidR="008D13E7">
        <w:rPr>
          <w:rFonts w:ascii="Times New Roman" w:eastAsia="Times New Roman" w:hAnsi="Times New Roman" w:cs="Times New Roman"/>
          <w:color w:val="0D0D0D" w:themeColor="text1" w:themeTint="F2"/>
          <w:sz w:val="28"/>
          <w:szCs w:val="28"/>
          <w:lang w:eastAsia="ru-RU"/>
        </w:rPr>
        <w:t>2</w:t>
      </w:r>
      <w:r w:rsidR="0060617C">
        <w:rPr>
          <w:rFonts w:ascii="Times New Roman" w:eastAsia="Times New Roman" w:hAnsi="Times New Roman" w:cs="Times New Roman"/>
          <w:color w:val="0D0D0D" w:themeColor="text1" w:themeTint="F2"/>
          <w:sz w:val="28"/>
          <w:szCs w:val="28"/>
          <w:lang w:eastAsia="ru-RU"/>
        </w:rPr>
        <w:t>,</w:t>
      </w:r>
      <w:r w:rsidR="008D13E7">
        <w:rPr>
          <w:rFonts w:ascii="Times New Roman" w:eastAsia="Times New Roman" w:hAnsi="Times New Roman" w:cs="Times New Roman"/>
          <w:color w:val="0D0D0D" w:themeColor="text1" w:themeTint="F2"/>
          <w:sz w:val="28"/>
          <w:szCs w:val="28"/>
          <w:lang w:eastAsia="ru-RU"/>
        </w:rPr>
        <w:t>8</w:t>
      </w:r>
      <w:r w:rsidRPr="007F2B09">
        <w:rPr>
          <w:rFonts w:ascii="Times New Roman" w:eastAsia="Times New Roman" w:hAnsi="Times New Roman" w:cs="Times New Roman"/>
          <w:color w:val="0D0D0D" w:themeColor="text1" w:themeTint="F2"/>
          <w:sz w:val="28"/>
          <w:szCs w:val="28"/>
          <w:lang w:eastAsia="ru-RU"/>
        </w:rPr>
        <w:t>%)</w:t>
      </w:r>
      <w:r w:rsidR="00ED1706"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ED1706" w:rsidRPr="007F2B09">
        <w:rPr>
          <w:rFonts w:ascii="Times New Roman" w:eastAsia="Times New Roman" w:hAnsi="Times New Roman" w:cs="Times New Roman"/>
          <w:color w:val="0D0D0D" w:themeColor="text1" w:themeTint="F2"/>
          <w:sz w:val="28"/>
          <w:szCs w:val="28"/>
          <w:lang w:eastAsia="ru-RU"/>
        </w:rPr>
        <w:t xml:space="preserve"> </w:t>
      </w:r>
    </w:p>
    <w:p w14:paraId="38F5B288" w14:textId="1BE18730" w:rsidR="008C4DEF" w:rsidRPr="007F2B09" w:rsidRDefault="003A061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Среднесписочная численность работников по полном у кругу организаций за 202</w:t>
      </w:r>
      <w:r w:rsidR="008D13E7">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 составит </w:t>
      </w:r>
      <w:r w:rsidR="000E55EE">
        <w:rPr>
          <w:rFonts w:ascii="Times New Roman" w:eastAsia="Times New Roman" w:hAnsi="Times New Roman" w:cs="Times New Roman"/>
          <w:color w:val="0D0D0D" w:themeColor="text1" w:themeTint="F2"/>
          <w:sz w:val="28"/>
          <w:szCs w:val="28"/>
          <w:lang w:eastAsia="ru-RU"/>
        </w:rPr>
        <w:t>6 600</w:t>
      </w:r>
      <w:r w:rsidR="008C4DEF" w:rsidRPr="007F2B09">
        <w:rPr>
          <w:rFonts w:ascii="Times New Roman" w:eastAsia="Times New Roman" w:hAnsi="Times New Roman" w:cs="Times New Roman"/>
          <w:color w:val="0D0D0D" w:themeColor="text1" w:themeTint="F2"/>
          <w:sz w:val="28"/>
          <w:szCs w:val="28"/>
          <w:lang w:eastAsia="ru-RU"/>
        </w:rPr>
        <w:t xml:space="preserve"> чел</w:t>
      </w:r>
      <w:r w:rsidR="00A71249" w:rsidRPr="007F2B09">
        <w:rPr>
          <w:rFonts w:ascii="Times New Roman" w:eastAsia="Times New Roman" w:hAnsi="Times New Roman" w:cs="Times New Roman"/>
          <w:color w:val="0D0D0D" w:themeColor="text1" w:themeTint="F2"/>
          <w:sz w:val="28"/>
          <w:szCs w:val="28"/>
          <w:lang w:eastAsia="ru-RU"/>
        </w:rPr>
        <w:t>овек</w:t>
      </w:r>
      <w:r w:rsidR="008C4DEF" w:rsidRPr="007F2B09">
        <w:rPr>
          <w:rFonts w:ascii="Times New Roman" w:eastAsia="Times New Roman" w:hAnsi="Times New Roman" w:cs="Times New Roman"/>
          <w:color w:val="0D0D0D" w:themeColor="text1" w:themeTint="F2"/>
          <w:sz w:val="28"/>
          <w:szCs w:val="28"/>
          <w:lang w:eastAsia="ru-RU"/>
        </w:rPr>
        <w:t>, и планирует остаться на данном уровне до конца планового периода. Уровень зарегистрированной безработицы прогнозируется в 202</w:t>
      </w:r>
      <w:r w:rsidR="000E55EE">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году </w:t>
      </w:r>
      <w:r w:rsidR="0060617C">
        <w:rPr>
          <w:rFonts w:ascii="Times New Roman" w:eastAsia="Times New Roman" w:hAnsi="Times New Roman" w:cs="Times New Roman"/>
          <w:color w:val="0D0D0D" w:themeColor="text1" w:themeTint="F2"/>
          <w:sz w:val="28"/>
          <w:szCs w:val="28"/>
          <w:lang w:eastAsia="ru-RU"/>
        </w:rPr>
        <w:t>–</w:t>
      </w:r>
      <w:r w:rsidR="000F4377" w:rsidRPr="007F2B09">
        <w:rPr>
          <w:rFonts w:ascii="Times New Roman" w:eastAsia="Times New Roman" w:hAnsi="Times New Roman" w:cs="Times New Roman"/>
          <w:color w:val="0D0D0D" w:themeColor="text1" w:themeTint="F2"/>
          <w:sz w:val="28"/>
          <w:szCs w:val="28"/>
          <w:lang w:eastAsia="ru-RU"/>
        </w:rPr>
        <w:t xml:space="preserve"> </w:t>
      </w:r>
      <w:r w:rsidR="000E55EE">
        <w:rPr>
          <w:rFonts w:ascii="Times New Roman" w:eastAsia="Times New Roman" w:hAnsi="Times New Roman" w:cs="Times New Roman"/>
          <w:color w:val="0D0D0D" w:themeColor="text1" w:themeTint="F2"/>
          <w:sz w:val="28"/>
          <w:szCs w:val="28"/>
          <w:lang w:eastAsia="ru-RU"/>
        </w:rPr>
        <w:t>10,9</w:t>
      </w:r>
      <w:r w:rsidR="008C4DEF" w:rsidRPr="007F2B09">
        <w:rPr>
          <w:rFonts w:ascii="Times New Roman" w:eastAsia="Times New Roman" w:hAnsi="Times New Roman" w:cs="Times New Roman"/>
          <w:color w:val="0D0D0D" w:themeColor="text1" w:themeTint="F2"/>
          <w:sz w:val="28"/>
          <w:szCs w:val="28"/>
          <w:lang w:eastAsia="ru-RU"/>
        </w:rPr>
        <w:t xml:space="preserve"> %</w:t>
      </w:r>
      <w:r w:rsidR="000F4377" w:rsidRPr="007F2B09">
        <w:rPr>
          <w:rFonts w:ascii="Times New Roman" w:eastAsia="Times New Roman" w:hAnsi="Times New Roman" w:cs="Times New Roman"/>
          <w:color w:val="0D0D0D" w:themeColor="text1" w:themeTint="F2"/>
          <w:sz w:val="28"/>
          <w:szCs w:val="28"/>
          <w:lang w:eastAsia="ru-RU"/>
        </w:rPr>
        <w:t>, в 202</w:t>
      </w:r>
      <w:r w:rsidR="000E55EE">
        <w:rPr>
          <w:rFonts w:ascii="Times New Roman" w:eastAsia="Times New Roman" w:hAnsi="Times New Roman" w:cs="Times New Roman"/>
          <w:color w:val="0D0D0D" w:themeColor="text1" w:themeTint="F2"/>
          <w:sz w:val="28"/>
          <w:szCs w:val="28"/>
          <w:lang w:eastAsia="ru-RU"/>
        </w:rPr>
        <w:t>4</w:t>
      </w:r>
      <w:r w:rsidR="000F4377" w:rsidRPr="007F2B09">
        <w:rPr>
          <w:rFonts w:ascii="Times New Roman" w:eastAsia="Times New Roman" w:hAnsi="Times New Roman" w:cs="Times New Roman"/>
          <w:color w:val="0D0D0D" w:themeColor="text1" w:themeTint="F2"/>
          <w:sz w:val="28"/>
          <w:szCs w:val="28"/>
          <w:lang w:eastAsia="ru-RU"/>
        </w:rPr>
        <w:t xml:space="preserve"> – 202</w:t>
      </w:r>
      <w:r w:rsidR="000E55EE">
        <w:rPr>
          <w:rFonts w:ascii="Times New Roman" w:eastAsia="Times New Roman" w:hAnsi="Times New Roman" w:cs="Times New Roman"/>
          <w:color w:val="0D0D0D" w:themeColor="text1" w:themeTint="F2"/>
          <w:sz w:val="28"/>
          <w:szCs w:val="28"/>
          <w:lang w:eastAsia="ru-RU"/>
        </w:rPr>
        <w:t>6</w:t>
      </w:r>
      <w:r w:rsidR="000F4377" w:rsidRPr="007F2B09">
        <w:rPr>
          <w:rFonts w:ascii="Times New Roman" w:eastAsia="Times New Roman" w:hAnsi="Times New Roman" w:cs="Times New Roman"/>
          <w:color w:val="0D0D0D" w:themeColor="text1" w:themeTint="F2"/>
          <w:sz w:val="28"/>
          <w:szCs w:val="28"/>
          <w:lang w:eastAsia="ru-RU"/>
        </w:rPr>
        <w:t xml:space="preserve"> годах планируется в </w:t>
      </w:r>
      <w:r w:rsidR="000E55EE">
        <w:rPr>
          <w:rFonts w:ascii="Times New Roman" w:eastAsia="Times New Roman" w:hAnsi="Times New Roman" w:cs="Times New Roman"/>
          <w:color w:val="0D0D0D" w:themeColor="text1" w:themeTint="F2"/>
          <w:sz w:val="28"/>
          <w:szCs w:val="28"/>
          <w:lang w:eastAsia="ru-RU"/>
        </w:rPr>
        <w:t>10,9</w:t>
      </w:r>
      <w:r w:rsidR="000F4377" w:rsidRPr="007F2B09">
        <w:rPr>
          <w:rFonts w:ascii="Times New Roman" w:eastAsia="Times New Roman" w:hAnsi="Times New Roman" w:cs="Times New Roman"/>
          <w:color w:val="0D0D0D" w:themeColor="text1" w:themeTint="F2"/>
          <w:sz w:val="28"/>
          <w:szCs w:val="28"/>
          <w:lang w:eastAsia="ru-RU"/>
        </w:rPr>
        <w:t xml:space="preserve">%. </w:t>
      </w:r>
    </w:p>
    <w:p w14:paraId="0A7E2F98" w14:textId="4291F349" w:rsidR="008C4DEF" w:rsidRPr="007F2B09" w:rsidRDefault="00BF0438"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3A061F"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Анализ показателей Прогноза СЭР </w:t>
      </w:r>
      <w:r w:rsidR="008D112E">
        <w:rPr>
          <w:rFonts w:ascii="Times New Roman" w:eastAsia="Times New Roman" w:hAnsi="Times New Roman" w:cs="Times New Roman"/>
          <w:color w:val="0D0D0D" w:themeColor="text1" w:themeTint="F2"/>
          <w:sz w:val="28"/>
          <w:szCs w:val="28"/>
          <w:lang w:eastAsia="ru-RU"/>
        </w:rPr>
        <w:t>в</w:t>
      </w:r>
      <w:r w:rsidR="008C4DEF" w:rsidRPr="007F2B09">
        <w:rPr>
          <w:rFonts w:ascii="Times New Roman" w:eastAsia="Times New Roman" w:hAnsi="Times New Roman" w:cs="Times New Roman"/>
          <w:color w:val="0D0D0D" w:themeColor="text1" w:themeTint="F2"/>
          <w:sz w:val="28"/>
          <w:szCs w:val="28"/>
          <w:lang w:eastAsia="ru-RU"/>
        </w:rPr>
        <w:t xml:space="preserve"> 202</w:t>
      </w:r>
      <w:r w:rsidR="003F6D28">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w:t>
      </w:r>
      <w:r w:rsidR="008D112E">
        <w:rPr>
          <w:rFonts w:ascii="Times New Roman" w:eastAsia="Times New Roman" w:hAnsi="Times New Roman" w:cs="Times New Roman"/>
          <w:color w:val="0D0D0D" w:themeColor="text1" w:themeTint="F2"/>
          <w:sz w:val="28"/>
          <w:szCs w:val="28"/>
          <w:lang w:eastAsia="ru-RU"/>
        </w:rPr>
        <w:t>у</w:t>
      </w:r>
      <w:r w:rsidR="008C4DEF" w:rsidRPr="007F2B09">
        <w:rPr>
          <w:rFonts w:ascii="Times New Roman" w:eastAsia="Times New Roman" w:hAnsi="Times New Roman" w:cs="Times New Roman"/>
          <w:color w:val="0D0D0D" w:themeColor="text1" w:themeTint="F2"/>
          <w:sz w:val="28"/>
          <w:szCs w:val="28"/>
          <w:lang w:eastAsia="ru-RU"/>
        </w:rPr>
        <w:t>, одобренных при формировании бюджета района на 202</w:t>
      </w:r>
      <w:r w:rsidR="0048410F">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48410F">
        <w:rPr>
          <w:rFonts w:ascii="Times New Roman" w:eastAsia="Times New Roman" w:hAnsi="Times New Roman" w:cs="Times New Roman"/>
          <w:color w:val="0D0D0D" w:themeColor="text1" w:themeTint="F2"/>
          <w:sz w:val="28"/>
          <w:szCs w:val="28"/>
          <w:lang w:eastAsia="ru-RU"/>
        </w:rPr>
        <w:t>4</w:t>
      </w:r>
      <w:r w:rsidR="008C4DEF" w:rsidRPr="007F2B09">
        <w:rPr>
          <w:rFonts w:ascii="Times New Roman" w:eastAsia="Times New Roman" w:hAnsi="Times New Roman" w:cs="Times New Roman"/>
          <w:color w:val="0D0D0D" w:themeColor="text1" w:themeTint="F2"/>
          <w:sz w:val="28"/>
          <w:szCs w:val="28"/>
          <w:lang w:eastAsia="ru-RU"/>
        </w:rPr>
        <w:t xml:space="preserve"> и 202</w:t>
      </w:r>
      <w:r w:rsidR="0048410F">
        <w:rPr>
          <w:rFonts w:ascii="Times New Roman" w:eastAsia="Times New Roman" w:hAnsi="Times New Roman" w:cs="Times New Roman"/>
          <w:color w:val="0D0D0D" w:themeColor="text1" w:themeTint="F2"/>
          <w:sz w:val="28"/>
          <w:szCs w:val="28"/>
          <w:lang w:eastAsia="ru-RU"/>
        </w:rPr>
        <w:t>5</w:t>
      </w:r>
      <w:r w:rsidR="008C4DEF" w:rsidRPr="007F2B09">
        <w:rPr>
          <w:rFonts w:ascii="Times New Roman" w:eastAsia="Times New Roman" w:hAnsi="Times New Roman" w:cs="Times New Roman"/>
          <w:color w:val="0D0D0D" w:themeColor="text1" w:themeTint="F2"/>
          <w:sz w:val="28"/>
          <w:szCs w:val="28"/>
          <w:lang w:eastAsia="ru-RU"/>
        </w:rPr>
        <w:t xml:space="preserve"> годов, показал</w:t>
      </w:r>
      <w:r w:rsidR="003A061F" w:rsidRPr="007F2B09">
        <w:rPr>
          <w:rFonts w:ascii="Times New Roman" w:eastAsia="Times New Roman" w:hAnsi="Times New Roman" w:cs="Times New Roman"/>
          <w:color w:val="0D0D0D" w:themeColor="text1" w:themeTint="F2"/>
          <w:sz w:val="28"/>
          <w:szCs w:val="28"/>
          <w:lang w:eastAsia="ru-RU"/>
        </w:rPr>
        <w:t xml:space="preserve"> их не</w:t>
      </w:r>
      <w:r w:rsidR="008C4DEF" w:rsidRPr="007F2B09">
        <w:rPr>
          <w:rFonts w:ascii="Times New Roman" w:eastAsia="Times New Roman" w:hAnsi="Times New Roman" w:cs="Times New Roman"/>
          <w:color w:val="0D0D0D" w:themeColor="text1" w:themeTint="F2"/>
          <w:sz w:val="28"/>
          <w:szCs w:val="28"/>
          <w:lang w:eastAsia="ru-RU"/>
        </w:rPr>
        <w:t>существенное отличие от планируемых показателей Прогнозов СЭР на 202</w:t>
      </w:r>
      <w:r w:rsidR="0048410F">
        <w:rPr>
          <w:rFonts w:ascii="Times New Roman" w:eastAsia="Times New Roman" w:hAnsi="Times New Roman" w:cs="Times New Roman"/>
          <w:color w:val="0D0D0D" w:themeColor="text1" w:themeTint="F2"/>
          <w:sz w:val="28"/>
          <w:szCs w:val="28"/>
          <w:lang w:eastAsia="ru-RU"/>
        </w:rPr>
        <w:t>4</w:t>
      </w:r>
      <w:r w:rsidR="008C4DEF" w:rsidRPr="007F2B09">
        <w:rPr>
          <w:rFonts w:ascii="Times New Roman" w:eastAsia="Times New Roman" w:hAnsi="Times New Roman" w:cs="Times New Roman"/>
          <w:color w:val="0D0D0D" w:themeColor="text1" w:themeTint="F2"/>
          <w:sz w:val="28"/>
          <w:szCs w:val="28"/>
          <w:lang w:eastAsia="ru-RU"/>
        </w:rPr>
        <w:t xml:space="preserve"> год</w:t>
      </w:r>
      <w:r w:rsidR="003A061F" w:rsidRPr="007F2B09">
        <w:rPr>
          <w:rFonts w:ascii="Times New Roman" w:eastAsia="Times New Roman" w:hAnsi="Times New Roman" w:cs="Times New Roman"/>
          <w:color w:val="0D0D0D" w:themeColor="text1" w:themeTint="F2"/>
          <w:sz w:val="28"/>
          <w:szCs w:val="28"/>
          <w:lang w:eastAsia="ru-RU"/>
        </w:rPr>
        <w:t xml:space="preserve"> на плановый период 202</w:t>
      </w:r>
      <w:r w:rsidR="0048410F">
        <w:rPr>
          <w:rFonts w:ascii="Times New Roman" w:eastAsia="Times New Roman" w:hAnsi="Times New Roman" w:cs="Times New Roman"/>
          <w:color w:val="0D0D0D" w:themeColor="text1" w:themeTint="F2"/>
          <w:sz w:val="28"/>
          <w:szCs w:val="28"/>
          <w:lang w:eastAsia="ru-RU"/>
        </w:rPr>
        <w:t>5</w:t>
      </w:r>
      <w:r w:rsidR="003A061F" w:rsidRPr="007F2B09">
        <w:rPr>
          <w:rFonts w:ascii="Times New Roman" w:eastAsia="Times New Roman" w:hAnsi="Times New Roman" w:cs="Times New Roman"/>
          <w:color w:val="0D0D0D" w:themeColor="text1" w:themeTint="F2"/>
          <w:sz w:val="28"/>
          <w:szCs w:val="28"/>
          <w:lang w:eastAsia="ru-RU"/>
        </w:rPr>
        <w:t xml:space="preserve"> и 202</w:t>
      </w:r>
      <w:r w:rsidR="0048410F">
        <w:rPr>
          <w:rFonts w:ascii="Times New Roman" w:eastAsia="Times New Roman" w:hAnsi="Times New Roman" w:cs="Times New Roman"/>
          <w:color w:val="0D0D0D" w:themeColor="text1" w:themeTint="F2"/>
          <w:sz w:val="28"/>
          <w:szCs w:val="28"/>
          <w:lang w:eastAsia="ru-RU"/>
        </w:rPr>
        <w:t>6</w:t>
      </w:r>
      <w:r w:rsidR="003A061F" w:rsidRPr="007F2B09">
        <w:rPr>
          <w:rFonts w:ascii="Times New Roman" w:eastAsia="Times New Roman" w:hAnsi="Times New Roman" w:cs="Times New Roman"/>
          <w:color w:val="0D0D0D" w:themeColor="text1" w:themeTint="F2"/>
          <w:sz w:val="28"/>
          <w:szCs w:val="28"/>
          <w:lang w:eastAsia="ru-RU"/>
        </w:rPr>
        <w:t xml:space="preserve"> годов  </w:t>
      </w:r>
      <w:r w:rsidR="008C4DEF" w:rsidRPr="007F2B09">
        <w:rPr>
          <w:rFonts w:ascii="Times New Roman" w:eastAsia="Times New Roman" w:hAnsi="Times New Roman" w:cs="Times New Roman"/>
          <w:color w:val="0D0D0D" w:themeColor="text1" w:themeTint="F2"/>
          <w:sz w:val="28"/>
          <w:szCs w:val="28"/>
          <w:lang w:eastAsia="ru-RU"/>
        </w:rPr>
        <w:t>что свидетельствует о повышении достоверности и надежности разрабатываемых прогнозов</w:t>
      </w:r>
      <w:r w:rsidR="00FA39F9">
        <w:rPr>
          <w:rFonts w:ascii="Times New Roman" w:eastAsia="Times New Roman" w:hAnsi="Times New Roman" w:cs="Times New Roman"/>
          <w:color w:val="0D0D0D" w:themeColor="text1" w:themeTint="F2"/>
          <w:sz w:val="28"/>
          <w:szCs w:val="28"/>
          <w:lang w:eastAsia="ru-RU"/>
        </w:rPr>
        <w:t xml:space="preserve"> по сравнению в прошлыми годами.</w:t>
      </w:r>
      <w:r w:rsidR="008C4DEF" w:rsidRPr="007F2B09">
        <w:rPr>
          <w:rFonts w:ascii="Times New Roman" w:eastAsia="Times New Roman" w:hAnsi="Times New Roman" w:cs="Times New Roman"/>
          <w:color w:val="0D0D0D" w:themeColor="text1" w:themeTint="F2"/>
          <w:sz w:val="28"/>
          <w:szCs w:val="28"/>
          <w:lang w:eastAsia="ru-RU"/>
        </w:rPr>
        <w:t xml:space="preserve">  </w:t>
      </w:r>
    </w:p>
    <w:p w14:paraId="2B0E80DF" w14:textId="7CE3495C" w:rsidR="008C4DEF" w:rsidRPr="007F2B09" w:rsidRDefault="00AE059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Прогноз социально-экономического развития </w:t>
      </w:r>
      <w:r w:rsidRPr="007F2B09">
        <w:rPr>
          <w:rFonts w:ascii="Times New Roman" w:eastAsia="Times New Roman" w:hAnsi="Times New Roman" w:cs="Times New Roman"/>
          <w:color w:val="0D0D0D" w:themeColor="text1" w:themeTint="F2"/>
          <w:sz w:val="28"/>
          <w:szCs w:val="28"/>
          <w:lang w:eastAsia="ru-RU"/>
        </w:rPr>
        <w:t>муниципального образования «</w:t>
      </w:r>
      <w:r w:rsidR="008C4DEF" w:rsidRPr="007F2B09">
        <w:rPr>
          <w:rFonts w:ascii="Times New Roman" w:eastAsia="Times New Roman" w:hAnsi="Times New Roman" w:cs="Times New Roman"/>
          <w:color w:val="0D0D0D" w:themeColor="text1" w:themeTint="F2"/>
          <w:sz w:val="28"/>
          <w:szCs w:val="28"/>
          <w:lang w:eastAsia="ru-RU"/>
        </w:rPr>
        <w:t>К</w:t>
      </w:r>
      <w:r w:rsidRPr="007F2B09">
        <w:rPr>
          <w:rFonts w:ascii="Times New Roman" w:eastAsia="Times New Roman" w:hAnsi="Times New Roman" w:cs="Times New Roman"/>
          <w:color w:val="0D0D0D" w:themeColor="text1" w:themeTint="F2"/>
          <w:sz w:val="28"/>
          <w:szCs w:val="28"/>
          <w:lang w:eastAsia="ru-RU"/>
        </w:rPr>
        <w:t xml:space="preserve">атангский </w:t>
      </w:r>
      <w:r w:rsidR="008C4DEF" w:rsidRPr="007F2B09">
        <w:rPr>
          <w:rFonts w:ascii="Times New Roman" w:eastAsia="Times New Roman" w:hAnsi="Times New Roman" w:cs="Times New Roman"/>
          <w:color w:val="0D0D0D" w:themeColor="text1" w:themeTint="F2"/>
          <w:sz w:val="28"/>
          <w:szCs w:val="28"/>
          <w:lang w:eastAsia="ru-RU"/>
        </w:rPr>
        <w:t>район</w:t>
      </w:r>
      <w:r w:rsidRPr="007F2B09">
        <w:rPr>
          <w:rFonts w:ascii="Times New Roman" w:eastAsia="Times New Roman" w:hAnsi="Times New Roman" w:cs="Times New Roman"/>
          <w:color w:val="0D0D0D" w:themeColor="text1" w:themeTint="F2"/>
          <w:sz w:val="28"/>
          <w:szCs w:val="28"/>
          <w:lang w:eastAsia="ru-RU"/>
        </w:rPr>
        <w:t>»</w:t>
      </w:r>
      <w:r w:rsidR="008C4DEF" w:rsidRPr="007F2B09">
        <w:rPr>
          <w:rFonts w:ascii="Times New Roman" w:eastAsia="Times New Roman" w:hAnsi="Times New Roman" w:cs="Times New Roman"/>
          <w:color w:val="0D0D0D" w:themeColor="text1" w:themeTint="F2"/>
          <w:sz w:val="28"/>
          <w:szCs w:val="28"/>
          <w:lang w:eastAsia="ru-RU"/>
        </w:rPr>
        <w:t xml:space="preserve"> на 202</w:t>
      </w:r>
      <w:r w:rsidR="006A33BA">
        <w:rPr>
          <w:rFonts w:ascii="Times New Roman" w:eastAsia="Times New Roman" w:hAnsi="Times New Roman" w:cs="Times New Roman"/>
          <w:color w:val="0D0D0D" w:themeColor="text1" w:themeTint="F2"/>
          <w:sz w:val="28"/>
          <w:szCs w:val="28"/>
          <w:lang w:eastAsia="ru-RU"/>
        </w:rPr>
        <w:t>4</w:t>
      </w:r>
      <w:r w:rsidR="008C4DEF"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6A33BA">
        <w:rPr>
          <w:rFonts w:ascii="Times New Roman" w:eastAsia="Times New Roman" w:hAnsi="Times New Roman" w:cs="Times New Roman"/>
          <w:color w:val="0D0D0D" w:themeColor="text1" w:themeTint="F2"/>
          <w:sz w:val="28"/>
          <w:szCs w:val="28"/>
          <w:lang w:eastAsia="ru-RU"/>
        </w:rPr>
        <w:t>5</w:t>
      </w:r>
      <w:r w:rsidR="008C4DEF" w:rsidRPr="007F2B09">
        <w:rPr>
          <w:rFonts w:ascii="Times New Roman" w:eastAsia="Times New Roman" w:hAnsi="Times New Roman" w:cs="Times New Roman"/>
          <w:color w:val="0D0D0D" w:themeColor="text1" w:themeTint="F2"/>
          <w:sz w:val="28"/>
          <w:szCs w:val="28"/>
          <w:lang w:eastAsia="ru-RU"/>
        </w:rPr>
        <w:t xml:space="preserve"> и 202</w:t>
      </w:r>
      <w:r w:rsidR="006A33BA">
        <w:rPr>
          <w:rFonts w:ascii="Times New Roman" w:eastAsia="Times New Roman" w:hAnsi="Times New Roman" w:cs="Times New Roman"/>
          <w:color w:val="0D0D0D" w:themeColor="text1" w:themeTint="F2"/>
          <w:sz w:val="28"/>
          <w:szCs w:val="28"/>
          <w:lang w:eastAsia="ru-RU"/>
        </w:rPr>
        <w:t>6</w:t>
      </w:r>
      <w:r w:rsidR="008C4DEF" w:rsidRPr="007F2B09">
        <w:rPr>
          <w:rFonts w:ascii="Times New Roman" w:eastAsia="Times New Roman" w:hAnsi="Times New Roman" w:cs="Times New Roman"/>
          <w:color w:val="0D0D0D" w:themeColor="text1" w:themeTint="F2"/>
          <w:sz w:val="28"/>
          <w:szCs w:val="28"/>
          <w:lang w:eastAsia="ru-RU"/>
        </w:rPr>
        <w:t xml:space="preserve"> гг., в соответствии со ст. 173 Бюджетного Кодекса РФ</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статьями 7 и 14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 Положения о бюджетном процессе </w:t>
      </w:r>
      <w:r w:rsidR="00F528E9" w:rsidRPr="007F2B09">
        <w:rPr>
          <w:rFonts w:ascii="Times New Roman" w:hAnsi="Times New Roman" w:cs="Times New Roman"/>
          <w:color w:val="0D0D0D" w:themeColor="text1" w:themeTint="F2"/>
          <w:sz w:val="28"/>
          <w:szCs w:val="28"/>
        </w:rPr>
        <w:t>в муниципальном образовании «Катангский район», утвержденного решением Думы муниципального образования «Катангский район» 30.07.2021 года №2/7</w:t>
      </w:r>
      <w:r w:rsidR="008C4DEF" w:rsidRPr="007F2B09">
        <w:rPr>
          <w:rFonts w:ascii="Times New Roman" w:eastAsia="Times New Roman" w:hAnsi="Times New Roman" w:cs="Times New Roman"/>
          <w:color w:val="0D0D0D" w:themeColor="text1" w:themeTint="F2"/>
          <w:sz w:val="28"/>
          <w:szCs w:val="28"/>
          <w:lang w:eastAsia="ru-RU"/>
        </w:rPr>
        <w:t xml:space="preserve">, одобрен постановлением Администрации </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F528E9" w:rsidRPr="007F2B09">
        <w:rPr>
          <w:rFonts w:ascii="Times New Roman" w:eastAsia="Times New Roman" w:hAnsi="Times New Roman" w:cs="Times New Roman"/>
          <w:color w:val="0D0D0D" w:themeColor="text1" w:themeTint="F2"/>
          <w:sz w:val="28"/>
          <w:szCs w:val="28"/>
          <w:lang w:eastAsia="ru-RU"/>
        </w:rPr>
        <w:t>Катангский</w:t>
      </w:r>
      <w:proofErr w:type="spellEnd"/>
      <w:r w:rsidR="00F528E9" w:rsidRPr="007F2B09">
        <w:rPr>
          <w:rFonts w:ascii="Times New Roman" w:eastAsia="Times New Roman" w:hAnsi="Times New Roman" w:cs="Times New Roman"/>
          <w:color w:val="0D0D0D" w:themeColor="text1" w:themeTint="F2"/>
          <w:sz w:val="28"/>
          <w:szCs w:val="28"/>
          <w:lang w:eastAsia="ru-RU"/>
        </w:rPr>
        <w:t xml:space="preserve"> район» от </w:t>
      </w:r>
      <w:r w:rsidR="006025CB">
        <w:rPr>
          <w:rFonts w:ascii="Times New Roman" w:eastAsia="Times New Roman" w:hAnsi="Times New Roman" w:cs="Times New Roman"/>
          <w:color w:val="0D0D0D" w:themeColor="text1" w:themeTint="F2"/>
          <w:sz w:val="28"/>
          <w:szCs w:val="28"/>
          <w:lang w:eastAsia="ru-RU"/>
        </w:rPr>
        <w:t>1</w:t>
      </w:r>
      <w:r w:rsidR="00BB04DA">
        <w:rPr>
          <w:rFonts w:ascii="Times New Roman" w:eastAsia="Times New Roman" w:hAnsi="Times New Roman" w:cs="Times New Roman"/>
          <w:color w:val="0D0D0D" w:themeColor="text1" w:themeTint="F2"/>
          <w:sz w:val="28"/>
          <w:szCs w:val="28"/>
          <w:lang w:eastAsia="ru-RU"/>
        </w:rPr>
        <w:t>3</w:t>
      </w:r>
      <w:r w:rsidR="003F6D28">
        <w:rPr>
          <w:rFonts w:ascii="Times New Roman" w:eastAsia="Times New Roman" w:hAnsi="Times New Roman" w:cs="Times New Roman"/>
          <w:color w:val="0D0D0D" w:themeColor="text1" w:themeTint="F2"/>
          <w:sz w:val="28"/>
          <w:szCs w:val="28"/>
          <w:lang w:eastAsia="ru-RU"/>
        </w:rPr>
        <w:t>.11.202</w:t>
      </w:r>
      <w:r w:rsidR="006025CB">
        <w:rPr>
          <w:rFonts w:ascii="Times New Roman" w:eastAsia="Times New Roman" w:hAnsi="Times New Roman" w:cs="Times New Roman"/>
          <w:color w:val="0D0D0D" w:themeColor="text1" w:themeTint="F2"/>
          <w:sz w:val="28"/>
          <w:szCs w:val="28"/>
          <w:lang w:eastAsia="ru-RU"/>
        </w:rPr>
        <w:t>3</w:t>
      </w:r>
      <w:r w:rsidR="003F6D28" w:rsidRPr="009E48B8">
        <w:rPr>
          <w:rFonts w:ascii="Times New Roman" w:eastAsia="Times New Roman" w:hAnsi="Times New Roman" w:cs="Times New Roman"/>
          <w:b/>
          <w:bCs/>
          <w:color w:val="0D0D0D" w:themeColor="text1" w:themeTint="F2"/>
          <w:sz w:val="28"/>
          <w:szCs w:val="28"/>
          <w:lang w:eastAsia="ru-RU"/>
        </w:rPr>
        <w:t xml:space="preserve"> </w:t>
      </w:r>
      <w:r w:rsidR="003F6D28" w:rsidRPr="00BD50D4">
        <w:rPr>
          <w:rFonts w:ascii="Times New Roman" w:eastAsia="Times New Roman" w:hAnsi="Times New Roman" w:cs="Times New Roman"/>
          <w:color w:val="0D0D0D" w:themeColor="text1" w:themeTint="F2"/>
          <w:sz w:val="28"/>
          <w:szCs w:val="28"/>
          <w:lang w:eastAsia="ru-RU"/>
        </w:rPr>
        <w:t>года</w:t>
      </w:r>
      <w:r w:rsidR="003F6D28" w:rsidRPr="009E48B8">
        <w:rPr>
          <w:rFonts w:ascii="Times New Roman" w:eastAsia="Times New Roman" w:hAnsi="Times New Roman" w:cs="Times New Roman"/>
          <w:b/>
          <w:bCs/>
          <w:color w:val="0D0D0D" w:themeColor="text1" w:themeTint="F2"/>
          <w:sz w:val="28"/>
          <w:szCs w:val="28"/>
          <w:lang w:eastAsia="ru-RU"/>
        </w:rPr>
        <w:t xml:space="preserve"> </w:t>
      </w:r>
      <w:r w:rsidR="003F6D28" w:rsidRPr="00BD50D4">
        <w:rPr>
          <w:rFonts w:ascii="Times New Roman" w:eastAsia="Times New Roman" w:hAnsi="Times New Roman" w:cs="Times New Roman"/>
          <w:color w:val="0D0D0D" w:themeColor="text1" w:themeTint="F2"/>
          <w:sz w:val="28"/>
          <w:szCs w:val="28"/>
          <w:lang w:eastAsia="ru-RU"/>
        </w:rPr>
        <w:t>№</w:t>
      </w:r>
      <w:r w:rsidR="006025CB">
        <w:rPr>
          <w:rFonts w:ascii="Times New Roman" w:eastAsia="Times New Roman" w:hAnsi="Times New Roman" w:cs="Times New Roman"/>
          <w:color w:val="0D0D0D" w:themeColor="text1" w:themeTint="F2"/>
          <w:sz w:val="28"/>
          <w:szCs w:val="28"/>
          <w:lang w:eastAsia="ru-RU"/>
        </w:rPr>
        <w:t>447</w:t>
      </w:r>
      <w:r w:rsidR="003F6D28" w:rsidRPr="00BD50D4">
        <w:rPr>
          <w:rFonts w:ascii="Times New Roman" w:eastAsia="Times New Roman" w:hAnsi="Times New Roman" w:cs="Times New Roman"/>
          <w:color w:val="0D0D0D" w:themeColor="text1" w:themeTint="F2"/>
          <w:sz w:val="28"/>
          <w:szCs w:val="28"/>
          <w:lang w:eastAsia="ru-RU"/>
        </w:rPr>
        <w:t>-п</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p>
    <w:p w14:paraId="6D6FAAA8" w14:textId="70CA3F38" w:rsidR="008831E8" w:rsidRPr="005A1C6B" w:rsidRDefault="009E1E54" w:rsidP="008831E8">
      <w:pPr>
        <w:spacing w:after="0"/>
        <w:jc w:val="both"/>
        <w:outlineLvl w:val="0"/>
        <w:rPr>
          <w:rFonts w:ascii="Times New Roman" w:eastAsia="Times New Roman" w:hAnsi="Times New Roman" w:cs="Times New Roman"/>
          <w:b/>
          <w:bCs/>
          <w:i/>
          <w:iCs/>
          <w:color w:val="0D0D0D" w:themeColor="text1" w:themeTint="F2"/>
          <w:sz w:val="28"/>
          <w:szCs w:val="28"/>
          <w:lang w:eastAsia="ru-RU"/>
        </w:rPr>
      </w:pPr>
      <w:r w:rsidRPr="00FC6F3B">
        <w:rPr>
          <w:rFonts w:ascii="Times New Roman" w:eastAsia="Times New Roman" w:hAnsi="Times New Roman" w:cs="Times New Roman"/>
          <w:b/>
          <w:bCs/>
          <w:color w:val="0D0D0D" w:themeColor="text1" w:themeTint="F2"/>
          <w:sz w:val="28"/>
          <w:szCs w:val="28"/>
          <w:lang w:eastAsia="ru-RU"/>
        </w:rPr>
        <w:t xml:space="preserve">     </w:t>
      </w:r>
      <w:r w:rsidR="00D62CBD">
        <w:rPr>
          <w:rFonts w:ascii="Times New Roman" w:eastAsia="Times New Roman" w:hAnsi="Times New Roman" w:cs="Times New Roman"/>
          <w:b/>
          <w:bCs/>
          <w:color w:val="0D0D0D" w:themeColor="text1" w:themeTint="F2"/>
          <w:sz w:val="28"/>
          <w:szCs w:val="28"/>
          <w:lang w:eastAsia="ru-RU"/>
        </w:rPr>
        <w:t xml:space="preserve"> </w:t>
      </w:r>
      <w:r w:rsidR="008831E8" w:rsidRPr="007F2B09">
        <w:rPr>
          <w:rFonts w:ascii="Times New Roman" w:eastAsia="Times New Roman" w:hAnsi="Times New Roman" w:cs="Times New Roman"/>
          <w:color w:val="0D0D0D" w:themeColor="text1" w:themeTint="F2"/>
          <w:sz w:val="28"/>
          <w:szCs w:val="28"/>
          <w:lang w:eastAsia="ru-RU"/>
        </w:rPr>
        <w:t xml:space="preserve"> </w:t>
      </w:r>
      <w:r w:rsidR="008831E8">
        <w:rPr>
          <w:rFonts w:ascii="Times New Roman" w:eastAsia="Times New Roman" w:hAnsi="Times New Roman" w:cs="Times New Roman"/>
          <w:color w:val="0D0D0D" w:themeColor="text1" w:themeTint="F2"/>
          <w:sz w:val="28"/>
          <w:szCs w:val="28"/>
          <w:lang w:eastAsia="ru-RU"/>
        </w:rPr>
        <w:t xml:space="preserve"> </w:t>
      </w:r>
      <w:bookmarkStart w:id="6" w:name="_Hlk121129456"/>
      <w:r w:rsidR="008831E8">
        <w:rPr>
          <w:rFonts w:ascii="Times New Roman" w:eastAsia="Times New Roman" w:hAnsi="Times New Roman" w:cs="Times New Roman"/>
          <w:color w:val="0D0D0D" w:themeColor="text1" w:themeTint="F2"/>
          <w:sz w:val="28"/>
          <w:szCs w:val="28"/>
          <w:lang w:eastAsia="ru-RU"/>
        </w:rPr>
        <w:t>В соответствии с пунктом</w:t>
      </w:r>
      <w:r w:rsidR="008831E8" w:rsidRPr="007F2B09">
        <w:rPr>
          <w:rFonts w:ascii="Times New Roman" w:eastAsia="Times New Roman" w:hAnsi="Times New Roman" w:cs="Times New Roman"/>
          <w:color w:val="0D0D0D" w:themeColor="text1" w:themeTint="F2"/>
          <w:sz w:val="28"/>
          <w:szCs w:val="28"/>
          <w:lang w:eastAsia="ru-RU"/>
        </w:rPr>
        <w:t xml:space="preserve"> 1 статьи 169 БК РФ проект бюджета составляется на основе прогноза социально-экономического развития в целях финансового обеспечения расходных обязательств. Кроме того, согласно требованиям пункта 4 статьи 173 БК РФ</w:t>
      </w:r>
      <w:r w:rsidR="006A33BA">
        <w:rPr>
          <w:rFonts w:ascii="Times New Roman" w:eastAsia="Times New Roman" w:hAnsi="Times New Roman" w:cs="Times New Roman"/>
          <w:color w:val="0D0D0D" w:themeColor="text1" w:themeTint="F2"/>
          <w:sz w:val="28"/>
          <w:szCs w:val="28"/>
          <w:lang w:eastAsia="ru-RU"/>
        </w:rPr>
        <w:t>,</w:t>
      </w:r>
      <w:r w:rsidR="008831E8" w:rsidRPr="007F2B09">
        <w:rPr>
          <w:rFonts w:ascii="Times New Roman" w:eastAsia="Times New Roman" w:hAnsi="Times New Roman" w:cs="Times New Roman"/>
          <w:color w:val="0D0D0D" w:themeColor="text1" w:themeTint="F2"/>
          <w:sz w:val="28"/>
          <w:szCs w:val="28"/>
          <w:lang w:eastAsia="ru-RU"/>
        </w:rPr>
        <w:t xml:space="preserve">  Прогноз </w:t>
      </w:r>
      <w:r w:rsidR="006A33BA">
        <w:rPr>
          <w:rFonts w:ascii="Times New Roman" w:eastAsia="Times New Roman" w:hAnsi="Times New Roman" w:cs="Times New Roman"/>
          <w:color w:val="0D0D0D" w:themeColor="text1" w:themeTint="F2"/>
          <w:sz w:val="28"/>
          <w:szCs w:val="28"/>
          <w:lang w:eastAsia="ru-RU"/>
        </w:rPr>
        <w:t xml:space="preserve">СЭР </w:t>
      </w:r>
      <w:r w:rsidR="008831E8" w:rsidRPr="007F2B09">
        <w:rPr>
          <w:rFonts w:ascii="Times New Roman" w:eastAsia="Times New Roman" w:hAnsi="Times New Roman" w:cs="Times New Roman"/>
          <w:color w:val="0D0D0D" w:themeColor="text1" w:themeTint="F2"/>
          <w:sz w:val="28"/>
          <w:szCs w:val="28"/>
          <w:lang w:eastAsia="ru-RU"/>
        </w:rPr>
        <w:t xml:space="preserve">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при  этом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008831E8">
        <w:rPr>
          <w:rFonts w:ascii="Times New Roman" w:eastAsia="Times New Roman" w:hAnsi="Times New Roman" w:cs="Times New Roman"/>
          <w:b/>
          <w:bCs/>
          <w:i/>
          <w:iCs/>
          <w:color w:val="0D0D0D" w:themeColor="text1" w:themeTint="F2"/>
          <w:sz w:val="28"/>
          <w:szCs w:val="28"/>
          <w:lang w:eastAsia="ru-RU"/>
        </w:rPr>
        <w:t xml:space="preserve"> </w:t>
      </w:r>
    </w:p>
    <w:bookmarkEnd w:id="6"/>
    <w:p w14:paraId="65C1FD52" w14:textId="08426087" w:rsidR="00F1230F" w:rsidRPr="00D62CBD" w:rsidRDefault="008831E8" w:rsidP="00157EC6">
      <w:pPr>
        <w:spacing w:after="0"/>
        <w:jc w:val="both"/>
        <w:outlineLvl w:val="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1230F" w:rsidRPr="00D62CBD">
        <w:rPr>
          <w:rFonts w:ascii="Times New Roman" w:eastAsia="Times New Roman" w:hAnsi="Times New Roman" w:cs="Times New Roman"/>
          <w:color w:val="0D0D0D" w:themeColor="text1" w:themeTint="F2"/>
          <w:sz w:val="28"/>
          <w:szCs w:val="28"/>
          <w:lang w:eastAsia="ru-RU"/>
        </w:rPr>
        <w:t>Пояснительная записка к прогнозу социально-экономического развития района соответствует формам прогноза, к которому она делается, а также утвержденному</w:t>
      </w:r>
      <w:r w:rsidR="00F1230F" w:rsidRPr="00D62CBD">
        <w:rPr>
          <w:color w:val="0D0D0D" w:themeColor="text1" w:themeTint="F2"/>
        </w:rPr>
        <w:t xml:space="preserve"> </w:t>
      </w:r>
      <w:r w:rsidR="00F1230F" w:rsidRPr="00D62CBD">
        <w:rPr>
          <w:rFonts w:ascii="Times New Roman" w:hAnsi="Times New Roman" w:cs="Times New Roman"/>
          <w:color w:val="0D0D0D" w:themeColor="text1" w:themeTint="F2"/>
          <w:sz w:val="28"/>
          <w:szCs w:val="28"/>
        </w:rPr>
        <w:t xml:space="preserve">Постановлением </w:t>
      </w:r>
      <w:r w:rsidR="00F1230F" w:rsidRPr="00D62CBD">
        <w:rPr>
          <w:rFonts w:ascii="Times New Roman" w:eastAsia="Times New Roman" w:hAnsi="Times New Roman" w:cs="Times New Roman"/>
          <w:color w:val="0D0D0D" w:themeColor="text1" w:themeTint="F2"/>
          <w:sz w:val="28"/>
          <w:szCs w:val="28"/>
          <w:lang w:eastAsia="ru-RU"/>
        </w:rPr>
        <w:t>Администрации МО «Катангский район» от 29 июня 2017 № 152-п Положени</w:t>
      </w:r>
      <w:r w:rsidR="00122F41">
        <w:rPr>
          <w:rFonts w:ascii="Times New Roman" w:eastAsia="Times New Roman" w:hAnsi="Times New Roman" w:cs="Times New Roman"/>
          <w:color w:val="0D0D0D" w:themeColor="text1" w:themeTint="F2"/>
          <w:sz w:val="28"/>
          <w:szCs w:val="28"/>
          <w:lang w:eastAsia="ru-RU"/>
        </w:rPr>
        <w:t>ю</w:t>
      </w:r>
      <w:r w:rsidR="00F1230F" w:rsidRPr="00D62CBD">
        <w:rPr>
          <w:rFonts w:ascii="Times New Roman" w:eastAsia="Times New Roman" w:hAnsi="Times New Roman" w:cs="Times New Roman"/>
          <w:color w:val="0D0D0D" w:themeColor="text1" w:themeTint="F2"/>
          <w:sz w:val="28"/>
          <w:szCs w:val="28"/>
          <w:lang w:eastAsia="ru-RU"/>
        </w:rPr>
        <w:t xml:space="preserve"> </w:t>
      </w:r>
      <w:r w:rsidR="009E1E54" w:rsidRPr="00D62CBD">
        <w:rPr>
          <w:rFonts w:ascii="Times New Roman" w:eastAsia="Times New Roman" w:hAnsi="Times New Roman" w:cs="Times New Roman"/>
          <w:color w:val="0D0D0D" w:themeColor="text1" w:themeTint="F2"/>
          <w:sz w:val="28"/>
          <w:szCs w:val="28"/>
          <w:lang w:eastAsia="ru-RU"/>
        </w:rPr>
        <w:t>«О</w:t>
      </w:r>
      <w:r w:rsidR="00F1230F" w:rsidRPr="00D62CBD">
        <w:rPr>
          <w:rFonts w:ascii="Times New Roman" w:eastAsia="Times New Roman" w:hAnsi="Times New Roman" w:cs="Times New Roman"/>
          <w:color w:val="0D0D0D" w:themeColor="text1" w:themeTint="F2"/>
          <w:sz w:val="28"/>
          <w:szCs w:val="28"/>
          <w:lang w:eastAsia="ru-RU"/>
        </w:rPr>
        <w:t xml:space="preserve"> порядке разработки прогноза социально-экономического развития муниципального образования «Катангский район».  </w:t>
      </w:r>
      <w:r w:rsidR="00D62CBD">
        <w:rPr>
          <w:rFonts w:ascii="Times New Roman" w:eastAsia="Times New Roman" w:hAnsi="Times New Roman" w:cs="Times New Roman"/>
          <w:color w:val="0D0D0D" w:themeColor="text1" w:themeTint="F2"/>
          <w:sz w:val="28"/>
          <w:szCs w:val="28"/>
          <w:lang w:eastAsia="ru-RU"/>
        </w:rPr>
        <w:t xml:space="preserve"> </w:t>
      </w:r>
    </w:p>
    <w:p w14:paraId="1A00CC4B" w14:textId="09582B4F" w:rsidR="005A1C6B" w:rsidRDefault="00F1230F" w:rsidP="008831E8">
      <w:pPr>
        <w:spacing w:after="0"/>
        <w:jc w:val="both"/>
        <w:outlineLvl w:val="0"/>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6D3E65"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8831E8">
        <w:rPr>
          <w:rFonts w:ascii="Times New Roman" w:eastAsia="Times New Roman" w:hAnsi="Times New Roman" w:cs="Times New Roman"/>
          <w:color w:val="0D0D0D" w:themeColor="text1" w:themeTint="F2"/>
          <w:sz w:val="28"/>
          <w:szCs w:val="28"/>
          <w:lang w:eastAsia="ru-RU"/>
        </w:rPr>
        <w:t xml:space="preserve"> </w:t>
      </w:r>
    </w:p>
    <w:p w14:paraId="2F791FA4" w14:textId="571D4C31" w:rsidR="00321206" w:rsidRPr="007F2B09" w:rsidRDefault="00172704"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Общая характеристика проекта бюджета муниципального</w:t>
      </w:r>
    </w:p>
    <w:p w14:paraId="12F3D0B7" w14:textId="465FE83A" w:rsidR="00321206" w:rsidRPr="007F2B09" w:rsidRDefault="00172704"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образования</w:t>
      </w:r>
      <w:r w:rsidR="00321206" w:rsidRPr="007F2B09">
        <w:rPr>
          <w:rFonts w:ascii="Times New Roman" w:eastAsia="Times New Roman" w:hAnsi="Times New Roman" w:cs="Times New Roman"/>
          <w:b/>
          <w:bCs/>
          <w:color w:val="0D0D0D" w:themeColor="text1" w:themeTint="F2"/>
          <w:sz w:val="28"/>
          <w:szCs w:val="28"/>
          <w:lang w:eastAsia="ru-RU"/>
        </w:rPr>
        <w:t xml:space="preserve"> «Катангский район»</w:t>
      </w:r>
      <w:r w:rsidRPr="007F2B09">
        <w:rPr>
          <w:rFonts w:ascii="Times New Roman" w:eastAsia="Times New Roman" w:hAnsi="Times New Roman" w:cs="Times New Roman"/>
          <w:b/>
          <w:bCs/>
          <w:color w:val="0D0D0D" w:themeColor="text1" w:themeTint="F2"/>
          <w:sz w:val="28"/>
          <w:szCs w:val="28"/>
          <w:lang w:eastAsia="ru-RU"/>
        </w:rPr>
        <w:t xml:space="preserve"> на 202</w:t>
      </w:r>
      <w:r w:rsidR="0074205E">
        <w:rPr>
          <w:rFonts w:ascii="Times New Roman" w:eastAsia="Times New Roman" w:hAnsi="Times New Roman" w:cs="Times New Roman"/>
          <w:b/>
          <w:bCs/>
          <w:color w:val="0D0D0D" w:themeColor="text1" w:themeTint="F2"/>
          <w:sz w:val="28"/>
          <w:szCs w:val="28"/>
          <w:lang w:eastAsia="ru-RU"/>
        </w:rPr>
        <w:t>4</w:t>
      </w:r>
      <w:r w:rsidRPr="007F2B09">
        <w:rPr>
          <w:rFonts w:ascii="Times New Roman" w:eastAsia="Times New Roman" w:hAnsi="Times New Roman" w:cs="Times New Roman"/>
          <w:b/>
          <w:bCs/>
          <w:color w:val="0D0D0D" w:themeColor="text1" w:themeTint="F2"/>
          <w:sz w:val="28"/>
          <w:szCs w:val="28"/>
          <w:lang w:eastAsia="ru-RU"/>
        </w:rPr>
        <w:t xml:space="preserve"> год и плановый </w:t>
      </w:r>
    </w:p>
    <w:p w14:paraId="6DFB9F78" w14:textId="4BE144F4" w:rsidR="00172704" w:rsidRDefault="00172704"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период 202</w:t>
      </w:r>
      <w:r w:rsidR="0074205E">
        <w:rPr>
          <w:rFonts w:ascii="Times New Roman" w:eastAsia="Times New Roman" w:hAnsi="Times New Roman" w:cs="Times New Roman"/>
          <w:b/>
          <w:bCs/>
          <w:color w:val="0D0D0D" w:themeColor="text1" w:themeTint="F2"/>
          <w:sz w:val="28"/>
          <w:szCs w:val="28"/>
          <w:lang w:eastAsia="ru-RU"/>
        </w:rPr>
        <w:t>5</w:t>
      </w:r>
      <w:r w:rsidRPr="007F2B09">
        <w:rPr>
          <w:rFonts w:ascii="Times New Roman" w:eastAsia="Times New Roman" w:hAnsi="Times New Roman" w:cs="Times New Roman"/>
          <w:b/>
          <w:bCs/>
          <w:color w:val="0D0D0D" w:themeColor="text1" w:themeTint="F2"/>
          <w:sz w:val="28"/>
          <w:szCs w:val="28"/>
          <w:lang w:eastAsia="ru-RU"/>
        </w:rPr>
        <w:t xml:space="preserve"> и 202</w:t>
      </w:r>
      <w:r w:rsidR="0074205E">
        <w:rPr>
          <w:rFonts w:ascii="Times New Roman" w:eastAsia="Times New Roman" w:hAnsi="Times New Roman" w:cs="Times New Roman"/>
          <w:b/>
          <w:bCs/>
          <w:color w:val="0D0D0D" w:themeColor="text1" w:themeTint="F2"/>
          <w:sz w:val="28"/>
          <w:szCs w:val="28"/>
          <w:lang w:eastAsia="ru-RU"/>
        </w:rPr>
        <w:t>6</w:t>
      </w:r>
      <w:r w:rsidRPr="007F2B09">
        <w:rPr>
          <w:rFonts w:ascii="Times New Roman" w:eastAsia="Times New Roman" w:hAnsi="Times New Roman" w:cs="Times New Roman"/>
          <w:b/>
          <w:bCs/>
          <w:color w:val="0D0D0D" w:themeColor="text1" w:themeTint="F2"/>
          <w:sz w:val="28"/>
          <w:szCs w:val="28"/>
          <w:lang w:eastAsia="ru-RU"/>
        </w:rPr>
        <w:t xml:space="preserve"> годов</w:t>
      </w:r>
    </w:p>
    <w:p w14:paraId="4C6E0334" w14:textId="4A6A0DE8" w:rsidR="00172704" w:rsidRPr="007F2B09" w:rsidRDefault="00321206"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 xml:space="preserve">Содержание проекта бюджета в целом соответствует требованиям статьи 184.1 БК РФ и Положению о бюджетном процессе в муниципальном образовании </w:t>
      </w:r>
      <w:bookmarkStart w:id="7" w:name="_Hlk88141313"/>
      <w:r w:rsidRPr="007F2B09">
        <w:rPr>
          <w:rFonts w:ascii="Times New Roman" w:eastAsia="Times New Roman" w:hAnsi="Times New Roman" w:cs="Times New Roman"/>
          <w:color w:val="0D0D0D" w:themeColor="text1" w:themeTint="F2"/>
          <w:sz w:val="28"/>
          <w:szCs w:val="28"/>
          <w:lang w:eastAsia="ru-RU"/>
        </w:rPr>
        <w:t>«Катангский район»</w:t>
      </w:r>
      <w:bookmarkEnd w:id="7"/>
      <w:r w:rsidR="00172704" w:rsidRPr="007F2B09">
        <w:rPr>
          <w:rFonts w:ascii="Times New Roman" w:eastAsia="Times New Roman" w:hAnsi="Times New Roman" w:cs="Times New Roman"/>
          <w:color w:val="0D0D0D" w:themeColor="text1" w:themeTint="F2"/>
          <w:sz w:val="28"/>
          <w:szCs w:val="28"/>
          <w:lang w:eastAsia="ru-RU"/>
        </w:rPr>
        <w:t xml:space="preserve">. </w:t>
      </w:r>
    </w:p>
    <w:p w14:paraId="17A38ECE" w14:textId="715F23B5" w:rsidR="00172704" w:rsidRPr="00B319B6" w:rsidRDefault="00321206"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Анализ текстовых статей проекта бюджета на 202</w:t>
      </w:r>
      <w:r w:rsidR="0074205E">
        <w:rPr>
          <w:rFonts w:ascii="Times New Roman" w:eastAsia="Times New Roman" w:hAnsi="Times New Roman" w:cs="Times New Roman"/>
          <w:color w:val="0D0D0D" w:themeColor="text1" w:themeTint="F2"/>
          <w:sz w:val="28"/>
          <w:szCs w:val="28"/>
          <w:lang w:eastAsia="ru-RU"/>
        </w:rPr>
        <w:t>4</w:t>
      </w:r>
      <w:r w:rsidR="00172704" w:rsidRPr="007F2B09">
        <w:rPr>
          <w:rFonts w:ascii="Times New Roman" w:eastAsia="Times New Roman" w:hAnsi="Times New Roman" w:cs="Times New Roman"/>
          <w:color w:val="0D0D0D" w:themeColor="text1" w:themeTint="F2"/>
          <w:sz w:val="28"/>
          <w:szCs w:val="28"/>
          <w:lang w:eastAsia="ru-RU"/>
        </w:rPr>
        <w:t xml:space="preserve"> год и плановый период показал достаточную регламентацию исполнения бюджетного процесса с учетом действующего законодательства. В соответствии с требованиями статьи 184.1 БК РФ в проекте решения «О бюджете муниципального образования </w:t>
      </w:r>
      <w:r w:rsidRPr="007F2B09">
        <w:rPr>
          <w:rFonts w:ascii="Times New Roman" w:eastAsia="Times New Roman" w:hAnsi="Times New Roman" w:cs="Times New Roman"/>
          <w:color w:val="0D0D0D" w:themeColor="text1" w:themeTint="F2"/>
          <w:sz w:val="28"/>
          <w:szCs w:val="28"/>
          <w:lang w:eastAsia="ru-RU"/>
        </w:rPr>
        <w:t xml:space="preserve">«Катангский </w:t>
      </w:r>
      <w:r w:rsidRPr="007F2B09">
        <w:rPr>
          <w:rFonts w:ascii="Times New Roman" w:eastAsia="Times New Roman" w:hAnsi="Times New Roman" w:cs="Times New Roman"/>
          <w:color w:val="0D0D0D" w:themeColor="text1" w:themeTint="F2"/>
          <w:sz w:val="28"/>
          <w:szCs w:val="28"/>
          <w:lang w:eastAsia="ru-RU"/>
        </w:rPr>
        <w:lastRenderedPageBreak/>
        <w:t>район»</w:t>
      </w:r>
      <w:r w:rsidR="0069650D"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на 202</w:t>
      </w:r>
      <w:r w:rsidR="0074205E">
        <w:rPr>
          <w:rFonts w:ascii="Times New Roman" w:eastAsia="Times New Roman" w:hAnsi="Times New Roman" w:cs="Times New Roman"/>
          <w:color w:val="0D0D0D" w:themeColor="text1" w:themeTint="F2"/>
          <w:sz w:val="28"/>
          <w:szCs w:val="28"/>
          <w:lang w:eastAsia="ru-RU"/>
        </w:rPr>
        <w:t>4</w:t>
      </w:r>
      <w:r w:rsidR="00172704"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74205E">
        <w:rPr>
          <w:rFonts w:ascii="Times New Roman" w:eastAsia="Times New Roman" w:hAnsi="Times New Roman" w:cs="Times New Roman"/>
          <w:color w:val="0D0D0D" w:themeColor="text1" w:themeTint="F2"/>
          <w:sz w:val="28"/>
          <w:szCs w:val="28"/>
          <w:lang w:eastAsia="ru-RU"/>
        </w:rPr>
        <w:t>5</w:t>
      </w:r>
      <w:r w:rsidR="00172704" w:rsidRPr="007F2B09">
        <w:rPr>
          <w:rFonts w:ascii="Times New Roman" w:eastAsia="Times New Roman" w:hAnsi="Times New Roman" w:cs="Times New Roman"/>
          <w:color w:val="0D0D0D" w:themeColor="text1" w:themeTint="F2"/>
          <w:sz w:val="28"/>
          <w:szCs w:val="28"/>
          <w:lang w:eastAsia="ru-RU"/>
        </w:rPr>
        <w:t xml:space="preserve"> и 202</w:t>
      </w:r>
      <w:r w:rsidR="0074205E">
        <w:rPr>
          <w:rFonts w:ascii="Times New Roman" w:eastAsia="Times New Roman" w:hAnsi="Times New Roman" w:cs="Times New Roman"/>
          <w:color w:val="0D0D0D" w:themeColor="text1" w:themeTint="F2"/>
          <w:sz w:val="28"/>
          <w:szCs w:val="28"/>
          <w:lang w:eastAsia="ru-RU"/>
        </w:rPr>
        <w:t>6</w:t>
      </w:r>
      <w:r w:rsidR="00172704" w:rsidRPr="007F2B09">
        <w:rPr>
          <w:rFonts w:ascii="Times New Roman" w:eastAsia="Times New Roman" w:hAnsi="Times New Roman" w:cs="Times New Roman"/>
          <w:color w:val="0D0D0D" w:themeColor="text1" w:themeTint="F2"/>
          <w:sz w:val="28"/>
          <w:szCs w:val="28"/>
          <w:lang w:eastAsia="ru-RU"/>
        </w:rPr>
        <w:t xml:space="preserve"> годов», содержатся основные </w:t>
      </w:r>
      <w:r w:rsidR="00172704" w:rsidRPr="00B319B6">
        <w:rPr>
          <w:rFonts w:ascii="Times New Roman" w:eastAsia="Times New Roman" w:hAnsi="Times New Roman" w:cs="Times New Roman"/>
          <w:color w:val="0D0D0D" w:themeColor="text1" w:themeTint="F2"/>
          <w:sz w:val="28"/>
          <w:szCs w:val="28"/>
          <w:lang w:eastAsia="ru-RU"/>
        </w:rPr>
        <w:t xml:space="preserve">характеристики бюджета: </w:t>
      </w:r>
    </w:p>
    <w:p w14:paraId="68B9F6E7" w14:textId="4DD0856B" w:rsidR="00172704" w:rsidRPr="001E5CB3" w:rsidRDefault="00172704"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общий объем доходов бюджета муниципального образования </w:t>
      </w:r>
      <w:r w:rsidR="0069650D" w:rsidRPr="007F2B09">
        <w:rPr>
          <w:rFonts w:ascii="Times New Roman" w:eastAsia="Times New Roman" w:hAnsi="Times New Roman" w:cs="Times New Roman"/>
          <w:color w:val="0D0D0D" w:themeColor="text1" w:themeTint="F2"/>
          <w:sz w:val="28"/>
          <w:szCs w:val="28"/>
          <w:lang w:eastAsia="ru-RU"/>
        </w:rPr>
        <w:t xml:space="preserve">«Катангский район» </w:t>
      </w:r>
      <w:r w:rsidRPr="007F2B09">
        <w:rPr>
          <w:rFonts w:ascii="Times New Roman" w:eastAsia="Times New Roman" w:hAnsi="Times New Roman" w:cs="Times New Roman"/>
          <w:color w:val="0D0D0D" w:themeColor="text1" w:themeTint="F2"/>
          <w:sz w:val="28"/>
          <w:szCs w:val="28"/>
          <w:lang w:eastAsia="ru-RU"/>
        </w:rPr>
        <w:t>предлагается утвердить на 202</w:t>
      </w:r>
      <w:r w:rsidR="00425BDB">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r w:rsidR="00425BDB" w:rsidRPr="00425BDB">
        <w:rPr>
          <w:rFonts w:ascii="Times New Roman" w:hAnsi="Times New Roman" w:cs="Times New Roman"/>
          <w:sz w:val="28"/>
          <w:szCs w:val="28"/>
        </w:rPr>
        <w:t>875 403 946,38</w:t>
      </w:r>
      <w:r w:rsidR="00425BDB">
        <w:rPr>
          <w:sz w:val="28"/>
          <w:szCs w:val="28"/>
        </w:rPr>
        <w:t xml:space="preserve"> </w:t>
      </w:r>
      <w:r w:rsidR="0069650D" w:rsidRPr="007F2B09">
        <w:rPr>
          <w:rFonts w:ascii="Times New Roman" w:hAnsi="Times New Roman" w:cs="Times New Roman"/>
          <w:color w:val="0D0D0D" w:themeColor="text1" w:themeTint="F2"/>
          <w:sz w:val="28"/>
          <w:szCs w:val="28"/>
        </w:rPr>
        <w:t>рублей</w:t>
      </w:r>
      <w:r w:rsidR="0069650D"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на 202</w:t>
      </w:r>
      <w:r w:rsidR="00425BDB">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 xml:space="preserve">од </w:t>
      </w:r>
      <w:r w:rsidRPr="007F2B09">
        <w:rPr>
          <w:rFonts w:ascii="Times New Roman" w:eastAsia="Times New Roman" w:hAnsi="Times New Roman" w:cs="Times New Roman"/>
          <w:color w:val="0D0D0D" w:themeColor="text1" w:themeTint="F2"/>
          <w:sz w:val="28"/>
          <w:szCs w:val="28"/>
          <w:lang w:eastAsia="ru-RU"/>
        </w:rPr>
        <w:t xml:space="preserve"> – </w:t>
      </w:r>
      <w:r w:rsidR="00425BDB" w:rsidRPr="00425BDB">
        <w:rPr>
          <w:rFonts w:ascii="Times New Roman" w:eastAsia="Calibri" w:hAnsi="Times New Roman" w:cs="Times New Roman"/>
          <w:sz w:val="28"/>
          <w:szCs w:val="28"/>
        </w:rPr>
        <w:t>888 195 552,38</w:t>
      </w:r>
      <w:r w:rsidR="00425BDB">
        <w:rPr>
          <w:rFonts w:eastAsia="Calibri"/>
          <w:sz w:val="28"/>
          <w:szCs w:val="28"/>
        </w:rPr>
        <w:t xml:space="preserve"> </w:t>
      </w:r>
      <w:r w:rsidR="0069650D" w:rsidRPr="007F2B09">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на  202</w:t>
      </w:r>
      <w:r w:rsidR="00425BDB">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69650D" w:rsidRPr="007F2B09">
        <w:rPr>
          <w:rFonts w:ascii="Times New Roman" w:eastAsia="Times New Roman" w:hAnsi="Times New Roman" w:cs="Times New Roman"/>
          <w:color w:val="0D0D0D" w:themeColor="text1" w:themeTint="F2"/>
          <w:sz w:val="28"/>
          <w:szCs w:val="28"/>
          <w:lang w:eastAsia="ru-RU"/>
        </w:rPr>
        <w:t xml:space="preserve"> </w:t>
      </w:r>
      <w:r w:rsidR="00425BDB" w:rsidRPr="00425BDB">
        <w:rPr>
          <w:rFonts w:ascii="Times New Roman" w:eastAsia="Calibri" w:hAnsi="Times New Roman" w:cs="Times New Roman"/>
          <w:sz w:val="28"/>
          <w:szCs w:val="28"/>
        </w:rPr>
        <w:t>896 148 625,38</w:t>
      </w:r>
      <w:r w:rsidR="00425BDB">
        <w:rPr>
          <w:rFonts w:eastAsia="Calibri"/>
          <w:sz w:val="28"/>
          <w:szCs w:val="28"/>
        </w:rPr>
        <w:t xml:space="preserve"> </w:t>
      </w:r>
      <w:r w:rsidR="0069650D" w:rsidRPr="007F2B09">
        <w:rPr>
          <w:rFonts w:ascii="Times New Roman" w:eastAsia="Calibri" w:hAnsi="Times New Roman" w:cs="Times New Roman"/>
          <w:color w:val="0D0D0D" w:themeColor="text1" w:themeTint="F2"/>
          <w:sz w:val="28"/>
          <w:szCs w:val="28"/>
        </w:rPr>
        <w:t xml:space="preserve">рублей </w:t>
      </w:r>
      <w:r w:rsidRPr="007F2B09">
        <w:rPr>
          <w:rFonts w:ascii="Times New Roman" w:eastAsia="Times New Roman" w:hAnsi="Times New Roman" w:cs="Times New Roman"/>
          <w:color w:val="0D0D0D" w:themeColor="text1" w:themeTint="F2"/>
          <w:sz w:val="28"/>
          <w:szCs w:val="28"/>
          <w:lang w:eastAsia="ru-RU"/>
        </w:rPr>
        <w:t xml:space="preserve">(статья 1 текстовой части проекта решения о бюджете и  приложения № </w:t>
      </w:r>
      <w:r w:rsidR="0069650D"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к проекту  </w:t>
      </w:r>
      <w:r w:rsidRPr="00BB2C68">
        <w:rPr>
          <w:rFonts w:ascii="Times New Roman" w:eastAsia="Times New Roman" w:hAnsi="Times New Roman" w:cs="Times New Roman"/>
          <w:color w:val="0D0D0D" w:themeColor="text1" w:themeTint="F2"/>
          <w:sz w:val="28"/>
          <w:szCs w:val="28"/>
          <w:lang w:eastAsia="ru-RU"/>
        </w:rPr>
        <w:t>решения);</w:t>
      </w:r>
      <w:r w:rsidRPr="001E5CB3">
        <w:rPr>
          <w:rFonts w:ascii="Times New Roman" w:eastAsia="Times New Roman" w:hAnsi="Times New Roman" w:cs="Times New Roman"/>
          <w:b/>
          <w:bCs/>
          <w:color w:val="0D0D0D" w:themeColor="text1" w:themeTint="F2"/>
          <w:sz w:val="28"/>
          <w:szCs w:val="28"/>
          <w:lang w:eastAsia="ru-RU"/>
        </w:rPr>
        <w:t xml:space="preserve"> </w:t>
      </w:r>
    </w:p>
    <w:p w14:paraId="1480C73F" w14:textId="35FC97B7" w:rsidR="00172704" w:rsidRPr="007F2B09" w:rsidRDefault="0017270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общий объем расходов бюджета муниципального образования </w:t>
      </w:r>
      <w:r w:rsidR="0069650D" w:rsidRPr="007F2B09">
        <w:rPr>
          <w:rFonts w:ascii="Times New Roman" w:eastAsia="Times New Roman" w:hAnsi="Times New Roman" w:cs="Times New Roman"/>
          <w:color w:val="0D0D0D" w:themeColor="text1" w:themeTint="F2"/>
          <w:sz w:val="28"/>
          <w:szCs w:val="28"/>
          <w:lang w:eastAsia="ru-RU"/>
        </w:rPr>
        <w:t xml:space="preserve">«Катангский район» </w:t>
      </w:r>
      <w:r w:rsidRPr="007F2B09">
        <w:rPr>
          <w:rFonts w:ascii="Times New Roman" w:eastAsia="Times New Roman" w:hAnsi="Times New Roman" w:cs="Times New Roman"/>
          <w:color w:val="0D0D0D" w:themeColor="text1" w:themeTint="F2"/>
          <w:sz w:val="28"/>
          <w:szCs w:val="28"/>
          <w:lang w:eastAsia="ru-RU"/>
        </w:rPr>
        <w:t xml:space="preserve"> запланирован на 202</w:t>
      </w:r>
      <w:r w:rsidR="00425BDB">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r w:rsidR="00425BDB" w:rsidRPr="00425BDB">
        <w:rPr>
          <w:rFonts w:ascii="Times New Roman" w:hAnsi="Times New Roman" w:cs="Times New Roman"/>
          <w:sz w:val="28"/>
          <w:szCs w:val="28"/>
        </w:rPr>
        <w:t>912 280 246,38</w:t>
      </w:r>
      <w:r w:rsidR="00425BDB">
        <w:rPr>
          <w:sz w:val="28"/>
          <w:szCs w:val="28"/>
        </w:rPr>
        <w:t xml:space="preserve"> </w:t>
      </w:r>
      <w:r w:rsidR="0069650D" w:rsidRPr="007F2B09">
        <w:rPr>
          <w:rFonts w:ascii="Times New Roman"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на 202</w:t>
      </w:r>
      <w:r w:rsidR="00425BDB">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425BDB" w:rsidRPr="00425BDB">
        <w:rPr>
          <w:rFonts w:ascii="Times New Roman" w:eastAsia="Calibri" w:hAnsi="Times New Roman" w:cs="Times New Roman"/>
          <w:sz w:val="28"/>
          <w:szCs w:val="28"/>
        </w:rPr>
        <w:t>926 915 452,38</w:t>
      </w:r>
      <w:r w:rsidR="00425BDB">
        <w:rPr>
          <w:rFonts w:eastAsia="Calibri"/>
          <w:sz w:val="28"/>
          <w:szCs w:val="28"/>
        </w:rPr>
        <w:t xml:space="preserve"> </w:t>
      </w:r>
      <w:r w:rsidR="00EE26B1" w:rsidRPr="007F2B09">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на  202</w:t>
      </w:r>
      <w:r w:rsidR="00425BDB">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w:t>
      </w:r>
      <w:r w:rsidR="00EE26B1"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w:t>
      </w:r>
      <w:r w:rsidRPr="00BB2C68">
        <w:rPr>
          <w:rFonts w:ascii="Times New Roman" w:eastAsia="Times New Roman" w:hAnsi="Times New Roman" w:cs="Times New Roman"/>
          <w:color w:val="0D0D0D" w:themeColor="text1" w:themeTint="F2"/>
          <w:sz w:val="28"/>
          <w:szCs w:val="28"/>
          <w:lang w:eastAsia="ru-RU"/>
        </w:rPr>
        <w:t xml:space="preserve">-  </w:t>
      </w:r>
      <w:r w:rsidR="00425BDB" w:rsidRPr="00425BDB">
        <w:rPr>
          <w:rFonts w:ascii="Times New Roman" w:eastAsia="Calibri" w:hAnsi="Times New Roman" w:cs="Times New Roman"/>
          <w:sz w:val="28"/>
          <w:szCs w:val="28"/>
        </w:rPr>
        <w:t>939 433 425,38</w:t>
      </w:r>
      <w:r w:rsidR="00425BDB">
        <w:rPr>
          <w:rFonts w:eastAsia="Calibri"/>
          <w:sz w:val="28"/>
          <w:szCs w:val="28"/>
        </w:rPr>
        <w:t xml:space="preserve"> </w:t>
      </w:r>
      <w:r w:rsidR="00EE26B1" w:rsidRPr="007F2B09">
        <w:rPr>
          <w:rFonts w:ascii="Times New Roman" w:eastAsia="Calibri" w:hAnsi="Times New Roman" w:cs="Times New Roman"/>
          <w:color w:val="0D0D0D" w:themeColor="text1" w:themeTint="F2"/>
          <w:sz w:val="28"/>
          <w:szCs w:val="28"/>
        </w:rPr>
        <w:t>рублей</w:t>
      </w:r>
      <w:r w:rsidR="00EE26B1"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(статья 1 текстовой части проекта решения о бюджете</w:t>
      </w:r>
      <w:r w:rsidR="00EE26B1" w:rsidRPr="007F2B09">
        <w:rPr>
          <w:rFonts w:ascii="Times New Roman" w:eastAsia="Times New Roman" w:hAnsi="Times New Roman" w:cs="Times New Roman"/>
          <w:color w:val="0D0D0D" w:themeColor="text1" w:themeTint="F2"/>
          <w:sz w:val="28"/>
          <w:szCs w:val="28"/>
          <w:lang w:eastAsia="ru-RU"/>
        </w:rPr>
        <w:t xml:space="preserve">, приложения </w:t>
      </w:r>
      <w:r w:rsidR="00756C6E">
        <w:rPr>
          <w:rFonts w:ascii="Times New Roman" w:eastAsia="Times New Roman" w:hAnsi="Times New Roman" w:cs="Times New Roman"/>
          <w:color w:val="0D0D0D" w:themeColor="text1" w:themeTint="F2"/>
          <w:sz w:val="28"/>
          <w:szCs w:val="28"/>
          <w:lang w:eastAsia="ru-RU"/>
        </w:rPr>
        <w:t>3</w:t>
      </w:r>
      <w:r w:rsidR="00EE26B1" w:rsidRPr="007F2B09">
        <w:rPr>
          <w:rFonts w:ascii="Times New Roman" w:eastAsia="Times New Roman" w:hAnsi="Times New Roman" w:cs="Times New Roman"/>
          <w:color w:val="0D0D0D" w:themeColor="text1" w:themeTint="F2"/>
          <w:sz w:val="28"/>
          <w:szCs w:val="28"/>
          <w:lang w:eastAsia="ru-RU"/>
        </w:rPr>
        <w:t>-</w:t>
      </w:r>
      <w:r w:rsidR="00756C6E">
        <w:rPr>
          <w:rFonts w:ascii="Times New Roman" w:eastAsia="Times New Roman" w:hAnsi="Times New Roman" w:cs="Times New Roman"/>
          <w:color w:val="0D0D0D" w:themeColor="text1" w:themeTint="F2"/>
          <w:sz w:val="28"/>
          <w:szCs w:val="28"/>
          <w:lang w:eastAsia="ru-RU"/>
        </w:rPr>
        <w:t>8</w:t>
      </w:r>
      <w:r w:rsidR="00EE26B1" w:rsidRPr="007F2B09">
        <w:rPr>
          <w:rFonts w:ascii="Times New Roman" w:eastAsia="Times New Roman" w:hAnsi="Times New Roman" w:cs="Times New Roman"/>
          <w:color w:val="0D0D0D" w:themeColor="text1" w:themeTint="F2"/>
          <w:sz w:val="28"/>
          <w:szCs w:val="28"/>
          <w:lang w:eastAsia="ru-RU"/>
        </w:rPr>
        <w:t xml:space="preserve"> к проекту  решения</w:t>
      </w:r>
      <w:r w:rsidRPr="007F2B09">
        <w:rPr>
          <w:rFonts w:ascii="Times New Roman" w:eastAsia="Times New Roman" w:hAnsi="Times New Roman" w:cs="Times New Roman"/>
          <w:color w:val="0D0D0D" w:themeColor="text1" w:themeTint="F2"/>
          <w:sz w:val="28"/>
          <w:szCs w:val="28"/>
          <w:lang w:eastAsia="ru-RU"/>
        </w:rPr>
        <w:t xml:space="preserve">); </w:t>
      </w:r>
    </w:p>
    <w:p w14:paraId="2B174003" w14:textId="204F34BA" w:rsidR="00746B33" w:rsidRPr="007F2B09" w:rsidRDefault="00746B3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 xml:space="preserve"> </w:t>
      </w:r>
      <w:r w:rsidR="00FA39F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б</w:t>
      </w:r>
      <w:r w:rsidR="00172704" w:rsidRPr="007F2B09">
        <w:rPr>
          <w:rFonts w:ascii="Times New Roman" w:eastAsia="Times New Roman" w:hAnsi="Times New Roman" w:cs="Times New Roman"/>
          <w:color w:val="0D0D0D" w:themeColor="text1" w:themeTint="F2"/>
          <w:sz w:val="28"/>
          <w:szCs w:val="28"/>
          <w:lang w:eastAsia="ru-RU"/>
        </w:rPr>
        <w:t xml:space="preserve">юджет </w:t>
      </w:r>
      <w:r w:rsidRPr="007F2B09">
        <w:rPr>
          <w:rFonts w:ascii="Times New Roman" w:eastAsia="Times New Roman" w:hAnsi="Times New Roman" w:cs="Times New Roman"/>
          <w:color w:val="0D0D0D" w:themeColor="text1" w:themeTint="F2"/>
          <w:sz w:val="28"/>
          <w:szCs w:val="28"/>
          <w:lang w:eastAsia="ru-RU"/>
        </w:rPr>
        <w:t>на 202</w:t>
      </w:r>
      <w:r w:rsidR="00425BDB">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w:t>
      </w:r>
      <w:r w:rsidR="00172704" w:rsidRPr="007F2B09">
        <w:rPr>
          <w:rFonts w:ascii="Times New Roman" w:eastAsia="Times New Roman" w:hAnsi="Times New Roman" w:cs="Times New Roman"/>
          <w:color w:val="0D0D0D" w:themeColor="text1" w:themeTint="F2"/>
          <w:sz w:val="28"/>
          <w:szCs w:val="28"/>
          <w:lang w:eastAsia="ru-RU"/>
        </w:rPr>
        <w:t xml:space="preserve">сформирован с </w:t>
      </w:r>
      <w:r w:rsidR="00592F7B">
        <w:rPr>
          <w:rFonts w:ascii="Times New Roman" w:eastAsia="Times New Roman" w:hAnsi="Times New Roman" w:cs="Times New Roman"/>
          <w:color w:val="0D0D0D" w:themeColor="text1" w:themeTint="F2"/>
          <w:sz w:val="28"/>
          <w:szCs w:val="28"/>
          <w:lang w:eastAsia="ru-RU"/>
        </w:rPr>
        <w:t>дефицитом</w:t>
      </w:r>
      <w:r w:rsidRPr="007F2B09">
        <w:rPr>
          <w:rFonts w:ascii="Times New Roman" w:eastAsia="Times New Roman" w:hAnsi="Times New Roman" w:cs="Times New Roman"/>
          <w:color w:val="0D0D0D" w:themeColor="text1" w:themeTint="F2"/>
          <w:sz w:val="28"/>
          <w:szCs w:val="28"/>
          <w:lang w:eastAsia="ru-RU"/>
        </w:rPr>
        <w:t xml:space="preserve"> в</w:t>
      </w:r>
      <w:r w:rsidR="00172704" w:rsidRPr="007F2B09">
        <w:rPr>
          <w:rFonts w:ascii="Times New Roman" w:eastAsia="Times New Roman" w:hAnsi="Times New Roman" w:cs="Times New Roman"/>
          <w:color w:val="0D0D0D" w:themeColor="text1" w:themeTint="F2"/>
          <w:sz w:val="28"/>
          <w:szCs w:val="28"/>
          <w:lang w:eastAsia="ru-RU"/>
        </w:rPr>
        <w:t xml:space="preserve"> </w:t>
      </w:r>
      <w:r w:rsidR="00425BDB" w:rsidRPr="00425BDB">
        <w:rPr>
          <w:rFonts w:ascii="Times New Roman" w:hAnsi="Times New Roman" w:cs="Times New Roman"/>
          <w:sz w:val="28"/>
          <w:szCs w:val="28"/>
        </w:rPr>
        <w:t>36 876 300</w:t>
      </w:r>
      <w:r w:rsidR="00425BDB" w:rsidRPr="00842036">
        <w:rPr>
          <w:sz w:val="28"/>
          <w:szCs w:val="28"/>
        </w:rPr>
        <w:t xml:space="preserve"> </w:t>
      </w:r>
      <w:r w:rsidR="000621D9" w:rsidRPr="007F2B09">
        <w:rPr>
          <w:rFonts w:ascii="Times New Roman" w:hAnsi="Times New Roman" w:cs="Times New Roman"/>
          <w:color w:val="0D0D0D" w:themeColor="text1" w:themeTint="F2"/>
          <w:sz w:val="28"/>
          <w:szCs w:val="28"/>
        </w:rPr>
        <w:t>рублей</w:t>
      </w:r>
      <w:r w:rsidR="00592F7B">
        <w:rPr>
          <w:rFonts w:ascii="Times New Roman" w:hAnsi="Times New Roman" w:cs="Times New Roman"/>
          <w:color w:val="0D0D0D" w:themeColor="text1" w:themeTint="F2"/>
          <w:sz w:val="28"/>
          <w:szCs w:val="28"/>
        </w:rPr>
        <w:t xml:space="preserve"> или </w:t>
      </w:r>
      <w:r w:rsidR="00425BDB">
        <w:rPr>
          <w:rFonts w:ascii="Times New Roman" w:hAnsi="Times New Roman" w:cs="Times New Roman"/>
          <w:color w:val="0D0D0D" w:themeColor="text1" w:themeTint="F2"/>
          <w:sz w:val="28"/>
          <w:szCs w:val="28"/>
        </w:rPr>
        <w:t>6</w:t>
      </w:r>
      <w:r w:rsidR="00592F7B">
        <w:rPr>
          <w:rFonts w:ascii="Times New Roman" w:hAnsi="Times New Roman" w:cs="Times New Roman"/>
          <w:color w:val="0D0D0D" w:themeColor="text1" w:themeTint="F2"/>
          <w:sz w:val="28"/>
          <w:szCs w:val="28"/>
        </w:rPr>
        <w:t>,</w:t>
      </w:r>
      <w:r w:rsidR="00BB2C68">
        <w:rPr>
          <w:rFonts w:ascii="Times New Roman" w:hAnsi="Times New Roman" w:cs="Times New Roman"/>
          <w:color w:val="0D0D0D" w:themeColor="text1" w:themeTint="F2"/>
          <w:sz w:val="28"/>
          <w:szCs w:val="28"/>
        </w:rPr>
        <w:t>5</w:t>
      </w:r>
      <w:r w:rsidR="00592F7B">
        <w:rPr>
          <w:rFonts w:ascii="Times New Roman" w:hAnsi="Times New Roman" w:cs="Times New Roman"/>
          <w:color w:val="0D0D0D" w:themeColor="text1" w:themeTint="F2"/>
          <w:sz w:val="28"/>
          <w:szCs w:val="28"/>
        </w:rPr>
        <w:t>%</w:t>
      </w:r>
      <w:r w:rsidR="00172704" w:rsidRPr="007F2B09">
        <w:rPr>
          <w:rFonts w:ascii="Times New Roman" w:eastAsia="Times New Roman" w:hAnsi="Times New Roman" w:cs="Times New Roman"/>
          <w:color w:val="0D0D0D" w:themeColor="text1" w:themeTint="F2"/>
          <w:sz w:val="28"/>
          <w:szCs w:val="28"/>
          <w:lang w:eastAsia="ru-RU"/>
        </w:rPr>
        <w:t xml:space="preserve">, </w:t>
      </w:r>
      <w:r w:rsidR="005A2957" w:rsidRPr="007F2B09">
        <w:rPr>
          <w:rFonts w:ascii="Times New Roman" w:eastAsia="Times New Roman" w:hAnsi="Times New Roman" w:cs="Times New Roman"/>
          <w:color w:val="0D0D0D" w:themeColor="text1" w:themeTint="F2"/>
          <w:sz w:val="28"/>
          <w:szCs w:val="28"/>
          <w:lang w:eastAsia="ru-RU"/>
        </w:rPr>
        <w:t xml:space="preserve"> </w:t>
      </w:r>
      <w:r w:rsidR="0075178C"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б</w:t>
      </w:r>
      <w:r w:rsidR="0075178C" w:rsidRPr="007F2B09">
        <w:rPr>
          <w:rFonts w:ascii="Times New Roman" w:eastAsia="Times New Roman" w:hAnsi="Times New Roman" w:cs="Times New Roman"/>
          <w:color w:val="0D0D0D" w:themeColor="text1" w:themeTint="F2"/>
          <w:sz w:val="28"/>
          <w:szCs w:val="28"/>
          <w:lang w:eastAsia="ru-RU"/>
        </w:rPr>
        <w:t>юджет на 202</w:t>
      </w:r>
      <w:r w:rsidR="00425BDB">
        <w:rPr>
          <w:rFonts w:ascii="Times New Roman" w:eastAsia="Times New Roman" w:hAnsi="Times New Roman" w:cs="Times New Roman"/>
          <w:color w:val="0D0D0D" w:themeColor="text1" w:themeTint="F2"/>
          <w:sz w:val="28"/>
          <w:szCs w:val="28"/>
          <w:lang w:eastAsia="ru-RU"/>
        </w:rPr>
        <w:t>5</w:t>
      </w:r>
      <w:r w:rsidR="0075178C" w:rsidRPr="007F2B09">
        <w:rPr>
          <w:rFonts w:ascii="Times New Roman" w:eastAsia="Times New Roman" w:hAnsi="Times New Roman" w:cs="Times New Roman"/>
          <w:color w:val="0D0D0D" w:themeColor="text1" w:themeTint="F2"/>
          <w:sz w:val="28"/>
          <w:szCs w:val="28"/>
          <w:lang w:eastAsia="ru-RU"/>
        </w:rPr>
        <w:t xml:space="preserve"> год </w:t>
      </w:r>
      <w:r w:rsidR="00A0725C" w:rsidRPr="007F2B09">
        <w:rPr>
          <w:rFonts w:ascii="Times New Roman" w:eastAsia="Times New Roman" w:hAnsi="Times New Roman" w:cs="Times New Roman"/>
          <w:color w:val="0D0D0D" w:themeColor="text1" w:themeTint="F2"/>
          <w:sz w:val="28"/>
          <w:szCs w:val="28"/>
          <w:lang w:eastAsia="ru-RU"/>
        </w:rPr>
        <w:t>планируется</w:t>
      </w:r>
      <w:r w:rsidR="0075178C" w:rsidRPr="007F2B09">
        <w:rPr>
          <w:rFonts w:ascii="Times New Roman" w:eastAsia="Times New Roman" w:hAnsi="Times New Roman" w:cs="Times New Roman"/>
          <w:color w:val="0D0D0D" w:themeColor="text1" w:themeTint="F2"/>
          <w:sz w:val="28"/>
          <w:szCs w:val="28"/>
          <w:lang w:eastAsia="ru-RU"/>
        </w:rPr>
        <w:t xml:space="preserve"> с дефицитом в </w:t>
      </w:r>
      <w:r w:rsidR="00A0725C" w:rsidRPr="007F2B09">
        <w:rPr>
          <w:rFonts w:ascii="Times New Roman" w:eastAsia="Times New Roman" w:hAnsi="Times New Roman" w:cs="Times New Roman"/>
          <w:color w:val="0D0D0D" w:themeColor="text1" w:themeTint="F2"/>
          <w:sz w:val="28"/>
          <w:szCs w:val="28"/>
          <w:lang w:eastAsia="ru-RU"/>
        </w:rPr>
        <w:t xml:space="preserve"> </w:t>
      </w:r>
      <w:r w:rsidR="00425BDB" w:rsidRPr="00425BDB">
        <w:rPr>
          <w:rFonts w:ascii="Times New Roman" w:eastAsia="Calibri" w:hAnsi="Times New Roman" w:cs="Times New Roman"/>
          <w:sz w:val="28"/>
          <w:szCs w:val="28"/>
        </w:rPr>
        <w:t>38 719 900</w:t>
      </w:r>
      <w:r w:rsidR="00425BDB">
        <w:rPr>
          <w:rFonts w:eastAsia="Calibri"/>
          <w:sz w:val="28"/>
          <w:szCs w:val="28"/>
        </w:rPr>
        <w:t xml:space="preserve"> </w:t>
      </w:r>
      <w:r w:rsidR="0075178C" w:rsidRPr="007F2B09">
        <w:rPr>
          <w:rFonts w:ascii="Times New Roman" w:eastAsia="Calibri" w:hAnsi="Times New Roman" w:cs="Times New Roman"/>
          <w:color w:val="0D0D0D" w:themeColor="text1" w:themeTint="F2"/>
          <w:sz w:val="28"/>
          <w:szCs w:val="28"/>
        </w:rPr>
        <w:t xml:space="preserve">рублей или </w:t>
      </w:r>
      <w:r w:rsidR="00425BDB">
        <w:rPr>
          <w:rFonts w:ascii="Times New Roman" w:eastAsia="Calibri" w:hAnsi="Times New Roman" w:cs="Times New Roman"/>
          <w:color w:val="0D0D0D" w:themeColor="text1" w:themeTint="F2"/>
          <w:sz w:val="28"/>
          <w:szCs w:val="28"/>
        </w:rPr>
        <w:t>6</w:t>
      </w:r>
      <w:r w:rsidR="0075178C" w:rsidRPr="007F2B09">
        <w:rPr>
          <w:rFonts w:ascii="Times New Roman" w:eastAsia="Calibri" w:hAnsi="Times New Roman" w:cs="Times New Roman"/>
          <w:color w:val="0D0D0D" w:themeColor="text1" w:themeTint="F2"/>
          <w:sz w:val="28"/>
          <w:szCs w:val="28"/>
        </w:rPr>
        <w:t>,5% утвержденного общего годового объема доходов бюджета</w:t>
      </w:r>
      <w:r w:rsidR="0075178C" w:rsidRPr="007F2B09">
        <w:rPr>
          <w:rFonts w:ascii="Times New Roman" w:hAnsi="Times New Roman" w:cs="Times New Roman"/>
          <w:color w:val="0D0D0D" w:themeColor="text1" w:themeTint="F2"/>
          <w:sz w:val="28"/>
          <w:szCs w:val="28"/>
        </w:rPr>
        <w:t xml:space="preserve"> района</w:t>
      </w:r>
      <w:r w:rsidR="0075178C"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 на 202</w:t>
      </w:r>
      <w:r w:rsidR="00425BDB">
        <w:rPr>
          <w:rFonts w:ascii="Times New Roman" w:eastAsia="Calibri" w:hAnsi="Times New Roman" w:cs="Times New Roman"/>
          <w:color w:val="0D0D0D" w:themeColor="text1" w:themeTint="F2"/>
          <w:sz w:val="28"/>
          <w:szCs w:val="28"/>
        </w:rPr>
        <w:t>6</w:t>
      </w:r>
      <w:r w:rsidR="0075178C" w:rsidRPr="007F2B09">
        <w:rPr>
          <w:rFonts w:ascii="Times New Roman" w:eastAsia="Calibri" w:hAnsi="Times New Roman" w:cs="Times New Roman"/>
          <w:color w:val="0D0D0D" w:themeColor="text1" w:themeTint="F2"/>
          <w:sz w:val="28"/>
          <w:szCs w:val="28"/>
        </w:rPr>
        <w:t xml:space="preserve"> год </w:t>
      </w:r>
      <w:r w:rsidR="005A2957" w:rsidRPr="007F2B09">
        <w:rPr>
          <w:rFonts w:ascii="Times New Roman" w:eastAsia="Calibri" w:hAnsi="Times New Roman" w:cs="Times New Roman"/>
          <w:color w:val="0D0D0D" w:themeColor="text1" w:themeTint="F2"/>
          <w:sz w:val="28"/>
          <w:szCs w:val="28"/>
        </w:rPr>
        <w:t xml:space="preserve">с дефицитом </w:t>
      </w:r>
      <w:r w:rsidR="0075178C" w:rsidRPr="007F2B09">
        <w:rPr>
          <w:rFonts w:ascii="Times New Roman" w:eastAsia="Calibri" w:hAnsi="Times New Roman" w:cs="Times New Roman"/>
          <w:color w:val="0D0D0D" w:themeColor="text1" w:themeTint="F2"/>
          <w:sz w:val="28"/>
          <w:szCs w:val="28"/>
        </w:rPr>
        <w:t xml:space="preserve">в сумме </w:t>
      </w:r>
      <w:r w:rsidR="00425BDB" w:rsidRPr="00425BDB">
        <w:rPr>
          <w:rFonts w:ascii="Times New Roman" w:eastAsia="Calibri" w:hAnsi="Times New Roman" w:cs="Times New Roman"/>
          <w:sz w:val="28"/>
          <w:szCs w:val="28"/>
        </w:rPr>
        <w:t>43 284 800</w:t>
      </w:r>
      <w:r w:rsidR="00425BDB">
        <w:rPr>
          <w:rFonts w:eastAsia="Calibri"/>
          <w:sz w:val="28"/>
          <w:szCs w:val="28"/>
        </w:rPr>
        <w:t xml:space="preserve"> </w:t>
      </w:r>
      <w:r w:rsidR="0075178C" w:rsidRPr="007F2B09">
        <w:rPr>
          <w:rFonts w:ascii="Times New Roman" w:eastAsia="Calibri" w:hAnsi="Times New Roman" w:cs="Times New Roman"/>
          <w:color w:val="0D0D0D" w:themeColor="text1" w:themeTint="F2"/>
          <w:sz w:val="28"/>
          <w:szCs w:val="28"/>
        </w:rPr>
        <w:t xml:space="preserve">рублей или </w:t>
      </w:r>
      <w:r w:rsidR="00FE377E">
        <w:rPr>
          <w:rFonts w:ascii="Times New Roman" w:eastAsia="Calibri" w:hAnsi="Times New Roman" w:cs="Times New Roman"/>
          <w:color w:val="0D0D0D" w:themeColor="text1" w:themeTint="F2"/>
          <w:sz w:val="28"/>
          <w:szCs w:val="28"/>
        </w:rPr>
        <w:t>7</w:t>
      </w:r>
      <w:r w:rsidR="0075178C" w:rsidRPr="007F2B09">
        <w:rPr>
          <w:rFonts w:ascii="Times New Roman" w:eastAsia="Calibri" w:hAnsi="Times New Roman" w:cs="Times New Roman"/>
          <w:color w:val="0D0D0D" w:themeColor="text1" w:themeTint="F2"/>
          <w:sz w:val="28"/>
          <w:szCs w:val="28"/>
        </w:rPr>
        <w:t>% утвержденного общего годового объема доходов бюджета</w:t>
      </w:r>
      <w:r w:rsidR="0075178C" w:rsidRPr="007F2B09">
        <w:rPr>
          <w:rFonts w:ascii="Times New Roman" w:hAnsi="Times New Roman" w:cs="Times New Roman"/>
          <w:color w:val="0D0D0D" w:themeColor="text1" w:themeTint="F2"/>
          <w:sz w:val="28"/>
          <w:szCs w:val="28"/>
        </w:rPr>
        <w:t xml:space="preserve"> района</w:t>
      </w:r>
      <w:r w:rsidR="0075178C"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w:t>
      </w:r>
      <w:r w:rsidR="00193EAF">
        <w:rPr>
          <w:rFonts w:ascii="Times New Roman" w:eastAsia="Calibri" w:hAnsi="Times New Roman" w:cs="Times New Roman"/>
          <w:color w:val="0D0D0D" w:themeColor="text1" w:themeTint="F2"/>
          <w:sz w:val="28"/>
          <w:szCs w:val="28"/>
        </w:rPr>
        <w:t xml:space="preserve"> (</w:t>
      </w:r>
      <w:r w:rsidR="00193EAF" w:rsidRPr="007F2B09">
        <w:rPr>
          <w:rFonts w:ascii="Times New Roman" w:eastAsia="Times New Roman" w:hAnsi="Times New Roman" w:cs="Times New Roman"/>
          <w:color w:val="0D0D0D" w:themeColor="text1" w:themeTint="F2"/>
          <w:sz w:val="28"/>
          <w:szCs w:val="28"/>
          <w:lang w:eastAsia="ru-RU"/>
        </w:rPr>
        <w:t>статья 1 текстовой части проекта решения о бюджете и  приложения 1</w:t>
      </w:r>
      <w:r w:rsidR="00425BDB">
        <w:rPr>
          <w:rFonts w:ascii="Times New Roman" w:eastAsia="Times New Roman" w:hAnsi="Times New Roman" w:cs="Times New Roman"/>
          <w:color w:val="0D0D0D" w:themeColor="text1" w:themeTint="F2"/>
          <w:sz w:val="28"/>
          <w:szCs w:val="28"/>
          <w:lang w:eastAsia="ru-RU"/>
        </w:rPr>
        <w:t>6</w:t>
      </w:r>
      <w:r w:rsidR="00193EAF" w:rsidRPr="007F2B09">
        <w:rPr>
          <w:rFonts w:ascii="Times New Roman" w:eastAsia="Times New Roman" w:hAnsi="Times New Roman" w:cs="Times New Roman"/>
          <w:color w:val="0D0D0D" w:themeColor="text1" w:themeTint="F2"/>
          <w:sz w:val="28"/>
          <w:szCs w:val="28"/>
          <w:lang w:eastAsia="ru-RU"/>
        </w:rPr>
        <w:t xml:space="preserve"> и </w:t>
      </w:r>
      <w:r w:rsidR="00193EAF">
        <w:rPr>
          <w:rFonts w:ascii="Times New Roman" w:eastAsia="Times New Roman" w:hAnsi="Times New Roman" w:cs="Times New Roman"/>
          <w:color w:val="0D0D0D" w:themeColor="text1" w:themeTint="F2"/>
          <w:sz w:val="28"/>
          <w:szCs w:val="28"/>
          <w:lang w:eastAsia="ru-RU"/>
        </w:rPr>
        <w:t>1</w:t>
      </w:r>
      <w:r w:rsidR="00425BDB">
        <w:rPr>
          <w:rFonts w:ascii="Times New Roman" w:eastAsia="Times New Roman" w:hAnsi="Times New Roman" w:cs="Times New Roman"/>
          <w:color w:val="0D0D0D" w:themeColor="text1" w:themeTint="F2"/>
          <w:sz w:val="28"/>
          <w:szCs w:val="28"/>
          <w:lang w:eastAsia="ru-RU"/>
        </w:rPr>
        <w:t>7</w:t>
      </w:r>
      <w:r w:rsidR="00193EAF" w:rsidRPr="007F2B09">
        <w:rPr>
          <w:rFonts w:ascii="Times New Roman" w:eastAsia="Times New Roman" w:hAnsi="Times New Roman" w:cs="Times New Roman"/>
          <w:color w:val="0D0D0D" w:themeColor="text1" w:themeTint="F2"/>
          <w:sz w:val="28"/>
          <w:szCs w:val="28"/>
          <w:lang w:eastAsia="ru-RU"/>
        </w:rPr>
        <w:t xml:space="preserve"> к проекту решения</w:t>
      </w:r>
      <w:r w:rsidR="00193EAF">
        <w:rPr>
          <w:rFonts w:ascii="Times New Roman" w:eastAsia="Times New Roman" w:hAnsi="Times New Roman" w:cs="Times New Roman"/>
          <w:color w:val="0D0D0D" w:themeColor="text1" w:themeTint="F2"/>
          <w:sz w:val="28"/>
          <w:szCs w:val="28"/>
          <w:lang w:eastAsia="ru-RU"/>
        </w:rPr>
        <w:t>)</w:t>
      </w:r>
      <w:r w:rsidR="00FA39F9">
        <w:rPr>
          <w:rFonts w:ascii="Times New Roman" w:eastAsia="Calibri" w:hAnsi="Times New Roman" w:cs="Times New Roman"/>
          <w:color w:val="0D0D0D" w:themeColor="text1" w:themeTint="F2"/>
          <w:sz w:val="28"/>
          <w:szCs w:val="28"/>
        </w:rPr>
        <w:t xml:space="preserve">;   </w:t>
      </w:r>
      <w:r w:rsidR="0075178C" w:rsidRPr="007F2B09">
        <w:rPr>
          <w:rFonts w:ascii="Times New Roman" w:eastAsia="Calibri" w:hAnsi="Times New Roman" w:cs="Times New Roman"/>
          <w:color w:val="0D0D0D" w:themeColor="text1" w:themeTint="F2"/>
          <w:sz w:val="28"/>
          <w:szCs w:val="28"/>
        </w:rPr>
        <w:t xml:space="preserve"> </w:t>
      </w:r>
    </w:p>
    <w:p w14:paraId="32FCBE2E" w14:textId="696D0378"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объем межбюджетных трансфертов, прогнозируемых к получению из других бюджетов бюджетной системы РФ, утвержден на 202</w:t>
      </w:r>
      <w:r w:rsidR="00425BDB">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bookmarkStart w:id="8" w:name="_Hlk150941384"/>
      <w:r w:rsidR="00597EC1">
        <w:rPr>
          <w:rFonts w:ascii="Times New Roman" w:hAnsi="Times New Roman" w:cs="Times New Roman"/>
          <w:sz w:val="28"/>
          <w:szCs w:val="28"/>
        </w:rPr>
        <w:t>304 160 070,38</w:t>
      </w:r>
      <w:r w:rsidR="00666927">
        <w:rPr>
          <w:sz w:val="28"/>
          <w:szCs w:val="28"/>
        </w:rPr>
        <w:t xml:space="preserve"> </w:t>
      </w:r>
      <w:r w:rsidR="006F5DF7" w:rsidRPr="007F2B09">
        <w:rPr>
          <w:rFonts w:ascii="Times New Roman" w:hAnsi="Times New Roman" w:cs="Times New Roman"/>
          <w:color w:val="0D0D0D" w:themeColor="text1" w:themeTint="F2"/>
          <w:sz w:val="28"/>
          <w:szCs w:val="28"/>
        </w:rPr>
        <w:t xml:space="preserve"> </w:t>
      </w:r>
      <w:bookmarkEnd w:id="8"/>
      <w:r w:rsidR="006F5DF7" w:rsidRPr="007F2B09">
        <w:rPr>
          <w:rFonts w:ascii="Times New Roman" w:hAnsi="Times New Roman" w:cs="Times New Roman"/>
          <w:color w:val="0D0D0D" w:themeColor="text1" w:themeTint="F2"/>
          <w:sz w:val="28"/>
          <w:szCs w:val="28"/>
        </w:rPr>
        <w:t>рублей</w:t>
      </w:r>
      <w:r w:rsidR="006F5DF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 202</w:t>
      </w:r>
      <w:r w:rsidR="00425BDB">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597EC1" w:rsidRPr="00597EC1">
        <w:rPr>
          <w:rFonts w:ascii="Times New Roman" w:eastAsia="Calibri" w:hAnsi="Times New Roman" w:cs="Times New Roman"/>
          <w:sz w:val="28"/>
          <w:szCs w:val="28"/>
        </w:rPr>
        <w:t>292 383 200,38</w:t>
      </w:r>
      <w:r w:rsidR="00597EC1">
        <w:rPr>
          <w:rFonts w:ascii="Times New Roman" w:eastAsia="Calibri" w:hAnsi="Times New Roman" w:cs="Times New Roman"/>
          <w:sz w:val="28"/>
          <w:szCs w:val="28"/>
        </w:rPr>
        <w:t xml:space="preserve"> </w:t>
      </w:r>
      <w:r w:rsidR="006F5DF7" w:rsidRPr="00597EC1">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xml:space="preserve">, </w:t>
      </w:r>
      <w:r w:rsidR="006F5DF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 202</w:t>
      </w:r>
      <w:r w:rsidR="00425BDB">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 -</w:t>
      </w:r>
      <w:r w:rsidRPr="007F2B09">
        <w:rPr>
          <w:rFonts w:ascii="Times New Roman" w:eastAsia="Times New Roman" w:hAnsi="Times New Roman" w:cs="Times New Roman"/>
          <w:color w:val="0D0D0D" w:themeColor="text1" w:themeTint="F2"/>
          <w:sz w:val="28"/>
          <w:szCs w:val="28"/>
          <w:lang w:eastAsia="ru-RU"/>
        </w:rPr>
        <w:t xml:space="preserve"> </w:t>
      </w:r>
      <w:r w:rsidR="00597EC1" w:rsidRPr="00597EC1">
        <w:rPr>
          <w:rFonts w:ascii="Times New Roman" w:eastAsia="Calibri" w:hAnsi="Times New Roman" w:cs="Times New Roman"/>
          <w:sz w:val="28"/>
          <w:szCs w:val="28"/>
        </w:rPr>
        <w:t>274 578 010,38</w:t>
      </w:r>
      <w:r w:rsidR="00597EC1" w:rsidRPr="00FF2200">
        <w:rPr>
          <w:rFonts w:eastAsia="Calibri"/>
          <w:sz w:val="28"/>
          <w:szCs w:val="28"/>
        </w:rPr>
        <w:t xml:space="preserve"> </w:t>
      </w:r>
      <w:r w:rsidR="006F5DF7" w:rsidRPr="007F2B09">
        <w:rPr>
          <w:rFonts w:ascii="Times New Roman" w:eastAsia="Calibri" w:hAnsi="Times New Roman" w:cs="Times New Roman"/>
          <w:color w:val="0D0D0D" w:themeColor="text1" w:themeTint="F2"/>
          <w:sz w:val="28"/>
          <w:szCs w:val="28"/>
        </w:rPr>
        <w:t>рублей (</w:t>
      </w:r>
      <w:r w:rsidRPr="007F2B09">
        <w:rPr>
          <w:rFonts w:ascii="Times New Roman" w:eastAsia="Times New Roman" w:hAnsi="Times New Roman" w:cs="Times New Roman"/>
          <w:color w:val="0D0D0D" w:themeColor="text1" w:themeTint="F2"/>
          <w:sz w:val="28"/>
          <w:szCs w:val="28"/>
          <w:lang w:eastAsia="ru-RU"/>
        </w:rPr>
        <w:t xml:space="preserve">статья </w:t>
      </w:r>
      <w:r w:rsidR="006F5DF7"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6F5DF7"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и </w:t>
      </w:r>
      <w:r w:rsidR="006F5DF7"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104CD490" w14:textId="70660004"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распределение бюджетных ассигнований по разделам и подразделам классификации расходов бюджетов РФ на 202</w:t>
      </w:r>
      <w:r w:rsidR="00744EA7">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 </w:t>
      </w:r>
      <w:r w:rsidR="00756C6E">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756C6E">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и </w:t>
      </w:r>
      <w:r w:rsidR="00756C6E">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40ECAAB6" w14:textId="7D846628"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бюджетов РФ на 202</w:t>
      </w:r>
      <w:r w:rsidR="00744EA7">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w:t>
      </w:r>
      <w:r w:rsidR="00CD0FA2">
        <w:rPr>
          <w:rFonts w:ascii="Times New Roman" w:eastAsia="Times New Roman" w:hAnsi="Times New Roman" w:cs="Times New Roman"/>
          <w:color w:val="0D0D0D" w:themeColor="text1" w:themeTint="F2"/>
          <w:sz w:val="28"/>
          <w:szCs w:val="28"/>
          <w:lang w:eastAsia="ru-RU"/>
        </w:rPr>
        <w:t xml:space="preserve"> 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 </w:t>
      </w:r>
      <w:r w:rsidR="00CD6674">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и </w:t>
      </w:r>
      <w:r w:rsidR="00CD6674">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17DDD8E2" w14:textId="29D170F0"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ведомственная структура расходов бюджета района (по главным распорядителям средств, разделам, подразделам, целевым статьям (муниципальным программам </w:t>
      </w:r>
      <w:r w:rsidR="006F5DF7" w:rsidRPr="007F2B09">
        <w:rPr>
          <w:rFonts w:ascii="Times New Roman" w:eastAsia="Times New Roman" w:hAnsi="Times New Roman" w:cs="Times New Roman"/>
          <w:color w:val="0D0D0D" w:themeColor="text1" w:themeTint="F2"/>
          <w:sz w:val="28"/>
          <w:szCs w:val="28"/>
          <w:lang w:eastAsia="ru-RU"/>
        </w:rPr>
        <w:t>Катангского района</w:t>
      </w:r>
      <w:r w:rsidRPr="007F2B09">
        <w:rPr>
          <w:rFonts w:ascii="Times New Roman" w:eastAsia="Times New Roman" w:hAnsi="Times New Roman" w:cs="Times New Roman"/>
          <w:color w:val="0D0D0D" w:themeColor="text1" w:themeTint="F2"/>
          <w:sz w:val="28"/>
          <w:szCs w:val="28"/>
          <w:lang w:eastAsia="ru-RU"/>
        </w:rPr>
        <w:t xml:space="preserve"> и непрограммным направлениям деятельности), группам видов расходов классификации расходов бюджетов РФ на 202</w:t>
      </w:r>
      <w:r w:rsidR="00744EA7">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 </w:t>
      </w:r>
      <w:r w:rsidR="00B568C5">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CD6674">
        <w:rPr>
          <w:rFonts w:ascii="Times New Roman" w:eastAsia="Times New Roman" w:hAnsi="Times New Roman" w:cs="Times New Roman"/>
          <w:color w:val="0D0D0D" w:themeColor="text1" w:themeTint="F2"/>
          <w:sz w:val="28"/>
          <w:szCs w:val="28"/>
          <w:lang w:eastAsia="ru-RU"/>
        </w:rPr>
        <w:t>7</w:t>
      </w:r>
      <w:r w:rsidRPr="007F2B09">
        <w:rPr>
          <w:rFonts w:ascii="Times New Roman" w:eastAsia="Times New Roman" w:hAnsi="Times New Roman" w:cs="Times New Roman"/>
          <w:color w:val="0D0D0D" w:themeColor="text1" w:themeTint="F2"/>
          <w:sz w:val="28"/>
          <w:szCs w:val="28"/>
          <w:lang w:eastAsia="ru-RU"/>
        </w:rPr>
        <w:t xml:space="preserve"> и </w:t>
      </w:r>
      <w:r w:rsidR="00CD6674">
        <w:rPr>
          <w:rFonts w:ascii="Times New Roman" w:eastAsia="Times New Roman" w:hAnsi="Times New Roman" w:cs="Times New Roman"/>
          <w:color w:val="0D0D0D" w:themeColor="text1" w:themeTint="F2"/>
          <w:sz w:val="28"/>
          <w:szCs w:val="28"/>
          <w:lang w:eastAsia="ru-RU"/>
        </w:rPr>
        <w:t>8</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5668F25E" w14:textId="730433DE" w:rsidR="00A0725C" w:rsidRPr="007F2B09" w:rsidRDefault="00A0725C" w:rsidP="00C44ACF">
      <w:pPr>
        <w:pStyle w:val="ConsPlusNormal"/>
        <w:widowControl/>
        <w:spacing w:line="276" w:lineRule="auto"/>
        <w:ind w:firstLine="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lastRenderedPageBreak/>
        <w:t xml:space="preserve"> - общий объем бюджетных ассигнований, направленных на исполнение публичных нормативных обязательств </w:t>
      </w:r>
      <w:r w:rsidR="0058052B" w:rsidRPr="007F2B09">
        <w:rPr>
          <w:rFonts w:ascii="Times New Roman" w:hAnsi="Times New Roman" w:cs="Times New Roman"/>
          <w:color w:val="0D0D0D" w:themeColor="text1" w:themeTint="F2"/>
          <w:sz w:val="28"/>
          <w:szCs w:val="28"/>
        </w:rPr>
        <w:t>на 202</w:t>
      </w:r>
      <w:r w:rsidR="00744EA7">
        <w:rPr>
          <w:rFonts w:ascii="Times New Roman" w:hAnsi="Times New Roman" w:cs="Times New Roman"/>
          <w:color w:val="0D0D0D" w:themeColor="text1" w:themeTint="F2"/>
          <w:sz w:val="28"/>
          <w:szCs w:val="28"/>
        </w:rPr>
        <w:t>4</w:t>
      </w:r>
      <w:r w:rsidR="0058052B" w:rsidRPr="007F2B09">
        <w:rPr>
          <w:rFonts w:ascii="Times New Roman" w:hAnsi="Times New Roman" w:cs="Times New Roman"/>
          <w:color w:val="0D0D0D" w:themeColor="text1" w:themeTint="F2"/>
          <w:sz w:val="28"/>
          <w:szCs w:val="28"/>
        </w:rPr>
        <w:t xml:space="preserve"> год в сумме </w:t>
      </w:r>
      <w:r w:rsidR="00BE344C" w:rsidRPr="007B5A44">
        <w:rPr>
          <w:rFonts w:ascii="Times New Roman" w:hAnsi="Times New Roman" w:cs="Times New Roman"/>
          <w:sz w:val="28"/>
          <w:szCs w:val="28"/>
        </w:rPr>
        <w:t xml:space="preserve">3 </w:t>
      </w:r>
      <w:r w:rsidR="00744EA7">
        <w:rPr>
          <w:rFonts w:ascii="Times New Roman" w:hAnsi="Times New Roman" w:cs="Times New Roman"/>
          <w:sz w:val="28"/>
          <w:szCs w:val="28"/>
        </w:rPr>
        <w:t>56</w:t>
      </w:r>
      <w:r w:rsidR="00BE344C" w:rsidRPr="007B5A44">
        <w:rPr>
          <w:rFonts w:ascii="Times New Roman" w:hAnsi="Times New Roman" w:cs="Times New Roman"/>
          <w:sz w:val="28"/>
          <w:szCs w:val="28"/>
        </w:rPr>
        <w:t>8</w:t>
      </w:r>
      <w:r w:rsidR="00BE344C">
        <w:rPr>
          <w:rFonts w:ascii="Times New Roman" w:hAnsi="Times New Roman" w:cs="Times New Roman"/>
          <w:sz w:val="28"/>
          <w:szCs w:val="28"/>
        </w:rPr>
        <w:t> </w:t>
      </w:r>
      <w:r w:rsidR="00744EA7">
        <w:rPr>
          <w:rFonts w:ascii="Times New Roman" w:hAnsi="Times New Roman" w:cs="Times New Roman"/>
          <w:sz w:val="28"/>
          <w:szCs w:val="28"/>
        </w:rPr>
        <w:t>42</w:t>
      </w:r>
      <w:r w:rsidR="00BE344C" w:rsidRPr="007B5A44">
        <w:rPr>
          <w:rFonts w:ascii="Times New Roman" w:hAnsi="Times New Roman" w:cs="Times New Roman"/>
          <w:sz w:val="28"/>
          <w:szCs w:val="28"/>
        </w:rPr>
        <w:t>5</w:t>
      </w:r>
      <w:r w:rsidR="00BE344C">
        <w:rPr>
          <w:rFonts w:ascii="Times New Roman" w:hAnsi="Times New Roman" w:cs="Times New Roman"/>
          <w:sz w:val="28"/>
          <w:szCs w:val="28"/>
        </w:rPr>
        <w:t xml:space="preserve"> </w:t>
      </w:r>
      <w:r w:rsidR="0058052B" w:rsidRPr="007F2B09">
        <w:rPr>
          <w:rFonts w:ascii="Times New Roman" w:hAnsi="Times New Roman" w:cs="Times New Roman"/>
          <w:color w:val="0D0D0D" w:themeColor="text1" w:themeTint="F2"/>
          <w:sz w:val="28"/>
          <w:szCs w:val="28"/>
        </w:rPr>
        <w:t>рублей</w:t>
      </w:r>
      <w:r w:rsidR="00715CDC" w:rsidRPr="007F2B09">
        <w:rPr>
          <w:rFonts w:ascii="Times New Roman" w:hAnsi="Times New Roman" w:cs="Times New Roman"/>
          <w:color w:val="0D0D0D" w:themeColor="text1" w:themeTint="F2"/>
          <w:sz w:val="28"/>
          <w:szCs w:val="28"/>
        </w:rPr>
        <w:t>,</w:t>
      </w:r>
      <w:r w:rsidR="00BE344C">
        <w:rPr>
          <w:rFonts w:ascii="Times New Roman" w:hAnsi="Times New Roman" w:cs="Times New Roman"/>
          <w:color w:val="0D0D0D" w:themeColor="text1" w:themeTint="F2"/>
          <w:sz w:val="28"/>
          <w:szCs w:val="28"/>
        </w:rPr>
        <w:t xml:space="preserve"> </w:t>
      </w:r>
      <w:r w:rsidR="0058052B" w:rsidRPr="007F2B09">
        <w:rPr>
          <w:rFonts w:ascii="Times New Roman" w:hAnsi="Times New Roman" w:cs="Times New Roman"/>
          <w:color w:val="0D0D0D" w:themeColor="text1" w:themeTint="F2"/>
          <w:sz w:val="28"/>
          <w:szCs w:val="28"/>
        </w:rPr>
        <w:t>на 202</w:t>
      </w:r>
      <w:r w:rsidR="00744EA7">
        <w:rPr>
          <w:rFonts w:ascii="Times New Roman" w:hAnsi="Times New Roman" w:cs="Times New Roman"/>
          <w:color w:val="0D0D0D" w:themeColor="text1" w:themeTint="F2"/>
          <w:sz w:val="28"/>
          <w:szCs w:val="28"/>
        </w:rPr>
        <w:t>5</w:t>
      </w:r>
      <w:r w:rsidR="0058052B" w:rsidRPr="007F2B09">
        <w:rPr>
          <w:rFonts w:ascii="Times New Roman" w:hAnsi="Times New Roman" w:cs="Times New Roman"/>
          <w:color w:val="0D0D0D" w:themeColor="text1" w:themeTint="F2"/>
          <w:sz w:val="28"/>
          <w:szCs w:val="28"/>
        </w:rPr>
        <w:t xml:space="preserve"> год в сумме </w:t>
      </w:r>
      <w:r w:rsidR="00BE344C" w:rsidRPr="007B5A44">
        <w:rPr>
          <w:rFonts w:ascii="Times New Roman" w:hAnsi="Times New Roman" w:cs="Times New Roman"/>
          <w:sz w:val="28"/>
          <w:szCs w:val="28"/>
        </w:rPr>
        <w:t>3</w:t>
      </w:r>
      <w:r w:rsidR="00744EA7">
        <w:rPr>
          <w:rFonts w:ascii="Times New Roman" w:hAnsi="Times New Roman" w:cs="Times New Roman"/>
          <w:sz w:val="28"/>
          <w:szCs w:val="28"/>
        </w:rPr>
        <w:t> 746 846</w:t>
      </w:r>
      <w:r w:rsidR="00BE344C">
        <w:rPr>
          <w:rFonts w:ascii="Times New Roman" w:hAnsi="Times New Roman" w:cs="Times New Roman"/>
          <w:sz w:val="28"/>
          <w:szCs w:val="28"/>
        </w:rPr>
        <w:t xml:space="preserve"> </w:t>
      </w:r>
      <w:r w:rsidR="0058052B" w:rsidRPr="007F2B09">
        <w:rPr>
          <w:rFonts w:ascii="Times New Roman" w:hAnsi="Times New Roman" w:cs="Times New Roman"/>
          <w:color w:val="0D0D0D" w:themeColor="text1" w:themeTint="F2"/>
          <w:sz w:val="28"/>
          <w:szCs w:val="28"/>
        </w:rPr>
        <w:t>рублей</w:t>
      </w:r>
      <w:r w:rsidR="00715CDC" w:rsidRPr="007F2B09">
        <w:rPr>
          <w:rFonts w:ascii="Times New Roman" w:hAnsi="Times New Roman" w:cs="Times New Roman"/>
          <w:color w:val="0D0D0D" w:themeColor="text1" w:themeTint="F2"/>
          <w:sz w:val="28"/>
          <w:szCs w:val="28"/>
        </w:rPr>
        <w:t xml:space="preserve">, </w:t>
      </w:r>
      <w:r w:rsidR="0058052B" w:rsidRPr="007F2B09">
        <w:rPr>
          <w:rFonts w:ascii="Times New Roman" w:hAnsi="Times New Roman" w:cs="Times New Roman"/>
          <w:color w:val="0D0D0D" w:themeColor="text1" w:themeTint="F2"/>
          <w:sz w:val="28"/>
          <w:szCs w:val="28"/>
        </w:rPr>
        <w:t>на 202</w:t>
      </w:r>
      <w:r w:rsidR="00744EA7">
        <w:rPr>
          <w:rFonts w:ascii="Times New Roman" w:hAnsi="Times New Roman" w:cs="Times New Roman"/>
          <w:color w:val="0D0D0D" w:themeColor="text1" w:themeTint="F2"/>
          <w:sz w:val="28"/>
          <w:szCs w:val="28"/>
        </w:rPr>
        <w:t>6</w:t>
      </w:r>
      <w:r w:rsidR="0058052B" w:rsidRPr="007F2B09">
        <w:rPr>
          <w:rFonts w:ascii="Times New Roman" w:hAnsi="Times New Roman" w:cs="Times New Roman"/>
          <w:color w:val="0D0D0D" w:themeColor="text1" w:themeTint="F2"/>
          <w:sz w:val="28"/>
          <w:szCs w:val="28"/>
        </w:rPr>
        <w:t xml:space="preserve"> год в сумме </w:t>
      </w:r>
      <w:r w:rsidR="00BE344C" w:rsidRPr="007B5A44">
        <w:rPr>
          <w:rFonts w:ascii="Times New Roman" w:hAnsi="Times New Roman" w:cs="Times New Roman"/>
          <w:sz w:val="28"/>
          <w:szCs w:val="28"/>
        </w:rPr>
        <w:t xml:space="preserve">3 </w:t>
      </w:r>
      <w:r w:rsidR="00744EA7">
        <w:rPr>
          <w:rFonts w:ascii="Times New Roman" w:hAnsi="Times New Roman" w:cs="Times New Roman"/>
          <w:sz w:val="28"/>
          <w:szCs w:val="28"/>
        </w:rPr>
        <w:t>934</w:t>
      </w:r>
      <w:r w:rsidR="00BE344C">
        <w:rPr>
          <w:rFonts w:ascii="Times New Roman" w:hAnsi="Times New Roman" w:cs="Times New Roman"/>
          <w:sz w:val="28"/>
          <w:szCs w:val="28"/>
        </w:rPr>
        <w:t> </w:t>
      </w:r>
      <w:r w:rsidR="00744EA7">
        <w:rPr>
          <w:rFonts w:ascii="Times New Roman" w:hAnsi="Times New Roman" w:cs="Times New Roman"/>
          <w:sz w:val="28"/>
          <w:szCs w:val="28"/>
        </w:rPr>
        <w:t>188</w:t>
      </w:r>
      <w:r w:rsidR="00BE344C">
        <w:rPr>
          <w:rFonts w:ascii="Times New Roman" w:hAnsi="Times New Roman" w:cs="Times New Roman"/>
          <w:sz w:val="28"/>
          <w:szCs w:val="28"/>
        </w:rPr>
        <w:t xml:space="preserve"> </w:t>
      </w:r>
      <w:r w:rsidR="0058052B" w:rsidRPr="007F2B09">
        <w:rPr>
          <w:rFonts w:ascii="Times New Roman" w:hAnsi="Times New Roman" w:cs="Times New Roman"/>
          <w:color w:val="0D0D0D" w:themeColor="text1" w:themeTint="F2"/>
          <w:sz w:val="28"/>
          <w:szCs w:val="28"/>
        </w:rPr>
        <w:t>рублей</w:t>
      </w:r>
      <w:r w:rsidRPr="007F2B09">
        <w:rPr>
          <w:rFonts w:ascii="Times New Roman" w:hAnsi="Times New Roman" w:cs="Times New Roman"/>
          <w:color w:val="0D0D0D" w:themeColor="text1" w:themeTint="F2"/>
          <w:sz w:val="28"/>
          <w:szCs w:val="28"/>
        </w:rPr>
        <w:t xml:space="preserve"> (статья </w:t>
      </w:r>
      <w:r w:rsidR="00CD6674">
        <w:rPr>
          <w:rFonts w:ascii="Times New Roman" w:hAnsi="Times New Roman" w:cs="Times New Roman"/>
          <w:color w:val="0D0D0D" w:themeColor="text1" w:themeTint="F2"/>
          <w:sz w:val="28"/>
          <w:szCs w:val="28"/>
        </w:rPr>
        <w:t>6</w:t>
      </w:r>
      <w:r w:rsidRPr="007F2B09">
        <w:rPr>
          <w:rFonts w:ascii="Times New Roman" w:hAnsi="Times New Roman" w:cs="Times New Roman"/>
          <w:color w:val="0D0D0D" w:themeColor="text1" w:themeTint="F2"/>
          <w:sz w:val="28"/>
          <w:szCs w:val="28"/>
        </w:rPr>
        <w:t xml:space="preserve"> текстовой части проекта решения о бюджете и приложение </w:t>
      </w:r>
      <w:r w:rsidR="00744EA7">
        <w:rPr>
          <w:rFonts w:ascii="Times New Roman" w:hAnsi="Times New Roman" w:cs="Times New Roman"/>
          <w:color w:val="0D0D0D" w:themeColor="text1" w:themeTint="F2"/>
          <w:sz w:val="28"/>
          <w:szCs w:val="28"/>
        </w:rPr>
        <w:t>9</w:t>
      </w:r>
      <w:r w:rsidRPr="007F2B09">
        <w:rPr>
          <w:rFonts w:ascii="Times New Roman" w:hAnsi="Times New Roman" w:cs="Times New Roman"/>
          <w:color w:val="0D0D0D" w:themeColor="text1" w:themeTint="F2"/>
          <w:sz w:val="28"/>
          <w:szCs w:val="28"/>
        </w:rPr>
        <w:t xml:space="preserve"> к проекту решения); </w:t>
      </w:r>
    </w:p>
    <w:p w14:paraId="532CA01A" w14:textId="2F74D081"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верхний предел муниципального внутреннего долга, с указанием, в том числе </w:t>
      </w:r>
      <w:r w:rsidR="00CC16DB">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по муниципальным гарантиям (статья 1</w:t>
      </w:r>
      <w:r w:rsidR="00273F0E">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w:t>
      </w:r>
    </w:p>
    <w:p w14:paraId="7206DAA3" w14:textId="5390FB04"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273F0E">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года в </w:t>
      </w:r>
      <w:r w:rsidRPr="00C321AE">
        <w:rPr>
          <w:rFonts w:ascii="Times New Roman" w:eastAsia="Times New Roman" w:hAnsi="Times New Roman" w:cs="Times New Roman"/>
          <w:color w:val="0D0D0D" w:themeColor="text1" w:themeTint="F2"/>
          <w:sz w:val="28"/>
          <w:szCs w:val="28"/>
          <w:lang w:eastAsia="ru-RU"/>
        </w:rPr>
        <w:t>сумме</w:t>
      </w:r>
      <w:r w:rsidR="00731E43" w:rsidRPr="00C321AE">
        <w:rPr>
          <w:rFonts w:ascii="Times New Roman" w:eastAsia="Times New Roman" w:hAnsi="Times New Roman" w:cs="Times New Roman"/>
          <w:color w:val="0D0D0D" w:themeColor="text1" w:themeTint="F2"/>
          <w:sz w:val="28"/>
          <w:szCs w:val="28"/>
          <w:lang w:eastAsia="ru-RU"/>
        </w:rPr>
        <w:t xml:space="preserve"> </w:t>
      </w:r>
      <w:r w:rsidR="00273F0E">
        <w:rPr>
          <w:rFonts w:ascii="Times New Roman" w:hAnsi="Times New Roman"/>
          <w:bCs/>
          <w:sz w:val="28"/>
          <w:szCs w:val="28"/>
        </w:rPr>
        <w:t>52 142 300</w:t>
      </w:r>
      <w:r w:rsidRPr="00C321AE">
        <w:rPr>
          <w:rFonts w:ascii="Times New Roman" w:eastAsia="Times New Roman" w:hAnsi="Times New Roman" w:cs="Times New Roman"/>
          <w:color w:val="0D0D0D" w:themeColor="text1" w:themeTint="F2"/>
          <w:sz w:val="28"/>
          <w:szCs w:val="28"/>
          <w:lang w:eastAsia="ru-RU"/>
        </w:rPr>
        <w:t>, в том числе</w:t>
      </w:r>
      <w:r w:rsidR="00D96956" w:rsidRPr="00D96956">
        <w:rPr>
          <w:rFonts w:ascii="Times New Roman" w:hAnsi="Times New Roman"/>
          <w:b/>
          <w:sz w:val="28"/>
          <w:szCs w:val="28"/>
        </w:rPr>
        <w:t xml:space="preserve"> </w:t>
      </w:r>
      <w:r w:rsidRPr="00C321AE">
        <w:rPr>
          <w:rFonts w:ascii="Times New Roman" w:eastAsia="Times New Roman" w:hAnsi="Times New Roman" w:cs="Times New Roman"/>
          <w:color w:val="0D0D0D" w:themeColor="text1" w:themeTint="F2"/>
          <w:sz w:val="28"/>
          <w:szCs w:val="28"/>
          <w:lang w:eastAsia="ru-RU"/>
        </w:rPr>
        <w:t xml:space="preserve">- </w:t>
      </w:r>
      <w:r w:rsidR="00C321AE" w:rsidRPr="00C321AE">
        <w:rPr>
          <w:rFonts w:ascii="Times New Roman" w:hAnsi="Times New Roman"/>
          <w:sz w:val="28"/>
          <w:szCs w:val="28"/>
        </w:rPr>
        <w:t>0</w:t>
      </w:r>
      <w:r w:rsidRPr="00C321AE">
        <w:rPr>
          <w:rFonts w:ascii="Times New Roman" w:eastAsia="Times New Roman" w:hAnsi="Times New Roman" w:cs="Times New Roman"/>
          <w:color w:val="0D0D0D" w:themeColor="text1" w:themeTint="F2"/>
          <w:sz w:val="28"/>
          <w:szCs w:val="28"/>
          <w:lang w:eastAsia="ru-RU"/>
        </w:rPr>
        <w:t xml:space="preserve"> руб.,</w:t>
      </w:r>
      <w:r w:rsidRPr="007F2B09">
        <w:rPr>
          <w:rFonts w:ascii="Times New Roman" w:eastAsia="Times New Roman" w:hAnsi="Times New Roman" w:cs="Times New Roman"/>
          <w:color w:val="0D0D0D" w:themeColor="text1" w:themeTint="F2"/>
          <w:sz w:val="28"/>
          <w:szCs w:val="28"/>
          <w:lang w:eastAsia="ru-RU"/>
        </w:rPr>
        <w:t xml:space="preserve"> </w:t>
      </w:r>
    </w:p>
    <w:p w14:paraId="0BFE8D37" w14:textId="3AC6A75B"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273F0E">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года в сумме</w:t>
      </w:r>
      <w:r w:rsidR="00731E43" w:rsidRPr="007F2B09">
        <w:rPr>
          <w:rFonts w:ascii="Times New Roman" w:hAnsi="Times New Roman"/>
          <w:b/>
          <w:color w:val="0D0D0D" w:themeColor="text1" w:themeTint="F2"/>
          <w:sz w:val="28"/>
          <w:szCs w:val="28"/>
        </w:rPr>
        <w:t xml:space="preserve"> </w:t>
      </w:r>
      <w:r w:rsidR="00273F0E">
        <w:rPr>
          <w:rFonts w:ascii="Times New Roman" w:hAnsi="Times New Roman"/>
          <w:bCs/>
          <w:sz w:val="28"/>
          <w:szCs w:val="28"/>
        </w:rPr>
        <w:t>90 862 200</w:t>
      </w:r>
      <w:r w:rsidR="00BE344C" w:rsidRPr="00930E0D">
        <w:rPr>
          <w:rFonts w:ascii="Times New Roman" w:hAnsi="Times New Roman"/>
          <w:b/>
          <w:sz w:val="28"/>
          <w:szCs w:val="28"/>
        </w:rPr>
        <w:t xml:space="preserve"> </w:t>
      </w:r>
      <w:r w:rsidR="00731E43" w:rsidRPr="007F2B09">
        <w:rPr>
          <w:rFonts w:ascii="Times New Roman" w:hAnsi="Times New Roman"/>
          <w:bCs/>
          <w:color w:val="0D0D0D" w:themeColor="text1" w:themeTint="F2"/>
          <w:sz w:val="28"/>
          <w:szCs w:val="28"/>
        </w:rPr>
        <w:t>рублей</w:t>
      </w:r>
      <w:r w:rsidR="00731E4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том числе -</w:t>
      </w:r>
      <w:r w:rsidR="0094050F">
        <w:rPr>
          <w:rFonts w:ascii="Times New Roman" w:eastAsia="Times New Roman" w:hAnsi="Times New Roman" w:cs="Times New Roman"/>
          <w:color w:val="0D0D0D" w:themeColor="text1" w:themeTint="F2"/>
          <w:sz w:val="28"/>
          <w:szCs w:val="28"/>
          <w:lang w:eastAsia="ru-RU"/>
        </w:rPr>
        <w:t xml:space="preserve"> </w:t>
      </w:r>
      <w:r w:rsidR="0094050F">
        <w:rPr>
          <w:rFonts w:ascii="Times New Roman" w:hAnsi="Times New Roman"/>
          <w:bCs/>
          <w:sz w:val="28"/>
          <w:szCs w:val="28"/>
        </w:rPr>
        <w:t>0</w:t>
      </w:r>
      <w:r w:rsidR="0094050F" w:rsidRPr="00727482">
        <w:rPr>
          <w:rFonts w:ascii="Times New Roman" w:hAnsi="Times New Roman"/>
          <w:b/>
          <w:sz w:val="28"/>
          <w:szCs w:val="28"/>
        </w:rPr>
        <w:t xml:space="preserve"> </w:t>
      </w:r>
      <w:r w:rsidRPr="007F2B09">
        <w:rPr>
          <w:rFonts w:ascii="Times New Roman" w:eastAsia="Times New Roman" w:hAnsi="Times New Roman" w:cs="Times New Roman"/>
          <w:color w:val="0D0D0D" w:themeColor="text1" w:themeTint="F2"/>
          <w:sz w:val="28"/>
          <w:szCs w:val="28"/>
          <w:lang w:eastAsia="ru-RU"/>
        </w:rPr>
        <w:t>тыс. руб.</w:t>
      </w:r>
      <w:r w:rsidR="005A2957"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p>
    <w:p w14:paraId="3F7C1CF8" w14:textId="1EDAFD13" w:rsidR="00A0725C"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273F0E">
        <w:rPr>
          <w:rFonts w:ascii="Times New Roman" w:eastAsia="Times New Roman" w:hAnsi="Times New Roman" w:cs="Times New Roman"/>
          <w:color w:val="0D0D0D" w:themeColor="text1" w:themeTint="F2"/>
          <w:sz w:val="28"/>
          <w:szCs w:val="28"/>
          <w:lang w:eastAsia="ru-RU"/>
        </w:rPr>
        <w:t>7</w:t>
      </w:r>
      <w:r w:rsidRPr="007F2B09">
        <w:rPr>
          <w:rFonts w:ascii="Times New Roman" w:eastAsia="Times New Roman" w:hAnsi="Times New Roman" w:cs="Times New Roman"/>
          <w:color w:val="0D0D0D" w:themeColor="text1" w:themeTint="F2"/>
          <w:sz w:val="28"/>
          <w:szCs w:val="28"/>
          <w:lang w:eastAsia="ru-RU"/>
        </w:rPr>
        <w:t xml:space="preserve"> года в сумме </w:t>
      </w:r>
      <w:r w:rsidR="00273F0E">
        <w:rPr>
          <w:rFonts w:ascii="Times New Roman" w:hAnsi="Times New Roman"/>
          <w:bCs/>
          <w:sz w:val="28"/>
          <w:szCs w:val="28"/>
        </w:rPr>
        <w:t>134 147 000</w:t>
      </w:r>
      <w:r w:rsidR="00BE344C" w:rsidRPr="00930E0D">
        <w:rPr>
          <w:rFonts w:ascii="Times New Roman" w:hAnsi="Times New Roman"/>
          <w:b/>
          <w:sz w:val="28"/>
          <w:szCs w:val="28"/>
        </w:rPr>
        <w:t xml:space="preserve"> </w:t>
      </w:r>
      <w:r w:rsidR="00731E43" w:rsidRPr="007F2B09">
        <w:rPr>
          <w:rFonts w:ascii="Times New Roman" w:hAnsi="Times New Roman"/>
          <w:color w:val="0D0D0D" w:themeColor="text1" w:themeTint="F2"/>
          <w:sz w:val="28"/>
          <w:szCs w:val="28"/>
        </w:rPr>
        <w:t>рублей,</w:t>
      </w:r>
      <w:r w:rsidR="00731E4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том числе - 0 тыс. руб.</w:t>
      </w:r>
      <w:r w:rsidR="005A2957" w:rsidRPr="007F2B09">
        <w:rPr>
          <w:rFonts w:ascii="Times New Roman" w:eastAsia="Times New Roman" w:hAnsi="Times New Roman" w:cs="Times New Roman"/>
          <w:color w:val="0D0D0D" w:themeColor="text1" w:themeTint="F2"/>
          <w:sz w:val="28"/>
          <w:szCs w:val="28"/>
          <w:lang w:eastAsia="ru-RU"/>
        </w:rPr>
        <w:t>;</w:t>
      </w:r>
    </w:p>
    <w:p w14:paraId="5676379F" w14:textId="47CD3848" w:rsidR="00A0725C" w:rsidRPr="007F2B09" w:rsidRDefault="00731E4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условно утверждаемые расходы - не распределенные в плановом периоде 202</w:t>
      </w:r>
      <w:r w:rsidR="00273F0E">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и 202</w:t>
      </w:r>
      <w:r w:rsidR="00273F0E">
        <w:rPr>
          <w:rFonts w:ascii="Times New Roman" w:eastAsia="Times New Roman" w:hAnsi="Times New Roman" w:cs="Times New Roman"/>
          <w:color w:val="0D0D0D" w:themeColor="text1" w:themeTint="F2"/>
          <w:sz w:val="28"/>
          <w:szCs w:val="28"/>
          <w:lang w:eastAsia="ru-RU"/>
        </w:rPr>
        <w:t>6</w:t>
      </w:r>
      <w:r w:rsidR="00A0725C" w:rsidRPr="007F2B09">
        <w:rPr>
          <w:rFonts w:ascii="Times New Roman" w:eastAsia="Times New Roman" w:hAnsi="Times New Roman" w:cs="Times New Roman"/>
          <w:color w:val="0D0D0D" w:themeColor="text1" w:themeTint="F2"/>
          <w:sz w:val="28"/>
          <w:szCs w:val="28"/>
          <w:lang w:eastAsia="ru-RU"/>
        </w:rPr>
        <w:t xml:space="preserve"> годов бюджетные ассигнования по разделам, подразделам, целевым статьям (муниципальным программам и</w:t>
      </w:r>
      <w:r w:rsidR="0021492F"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непрограммным направлениям деятельности), группам (группам и подгруппам) видов расходов бюджета. Объемы условно утверждаемых расходов бюджета муниципального района на плановый период 202</w:t>
      </w:r>
      <w:r w:rsidR="00F5717B">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и 202</w:t>
      </w:r>
      <w:r w:rsidR="00F5717B">
        <w:rPr>
          <w:rFonts w:ascii="Times New Roman" w:eastAsia="Times New Roman" w:hAnsi="Times New Roman" w:cs="Times New Roman"/>
          <w:color w:val="0D0D0D" w:themeColor="text1" w:themeTint="F2"/>
          <w:sz w:val="28"/>
          <w:szCs w:val="28"/>
          <w:lang w:eastAsia="ru-RU"/>
        </w:rPr>
        <w:t>6</w:t>
      </w:r>
      <w:r w:rsidR="00A0725C" w:rsidRPr="007F2B09">
        <w:rPr>
          <w:rFonts w:ascii="Times New Roman" w:eastAsia="Times New Roman" w:hAnsi="Times New Roman" w:cs="Times New Roman"/>
          <w:color w:val="0D0D0D" w:themeColor="text1" w:themeTint="F2"/>
          <w:sz w:val="28"/>
          <w:szCs w:val="28"/>
          <w:lang w:eastAsia="ru-RU"/>
        </w:rPr>
        <w:t xml:space="preserve"> годов определены в соответствии с нормами БК РФ, и составляют в 202</w:t>
      </w:r>
      <w:r w:rsidR="00F5717B">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году- </w:t>
      </w:r>
      <w:r w:rsidR="00F5717B">
        <w:rPr>
          <w:rFonts w:ascii="Times New Roman" w:eastAsia="Calibri" w:hAnsi="Times New Roman" w:cs="Times New Roman"/>
          <w:sz w:val="28"/>
          <w:szCs w:val="28"/>
        </w:rPr>
        <w:t>16 012 460</w:t>
      </w:r>
      <w:r w:rsidR="00007FF2">
        <w:rPr>
          <w:rFonts w:eastAsia="Calibri"/>
          <w:sz w:val="28"/>
          <w:szCs w:val="28"/>
        </w:rPr>
        <w:t xml:space="preserve"> </w:t>
      </w:r>
      <w:r w:rsidRPr="007F2B09">
        <w:rPr>
          <w:rFonts w:ascii="Times New Roman" w:eastAsia="Calibri" w:hAnsi="Times New Roman" w:cs="Times New Roman"/>
          <w:color w:val="0D0D0D" w:themeColor="text1" w:themeTint="F2"/>
          <w:sz w:val="28"/>
          <w:szCs w:val="28"/>
        </w:rPr>
        <w:t>рублей,</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в 202</w:t>
      </w:r>
      <w:r w:rsidR="00F5717B">
        <w:rPr>
          <w:rFonts w:ascii="Times New Roman" w:eastAsia="Times New Roman" w:hAnsi="Times New Roman" w:cs="Times New Roman"/>
          <w:color w:val="0D0D0D" w:themeColor="text1" w:themeTint="F2"/>
          <w:sz w:val="28"/>
          <w:szCs w:val="28"/>
          <w:lang w:eastAsia="ru-RU"/>
        </w:rPr>
        <w:t>6</w:t>
      </w:r>
      <w:r w:rsidR="00A0725C" w:rsidRPr="007F2B09">
        <w:rPr>
          <w:rFonts w:ascii="Times New Roman" w:eastAsia="Times New Roman" w:hAnsi="Times New Roman" w:cs="Times New Roman"/>
          <w:color w:val="0D0D0D" w:themeColor="text1" w:themeTint="F2"/>
          <w:sz w:val="28"/>
          <w:szCs w:val="28"/>
          <w:lang w:eastAsia="ru-RU"/>
        </w:rPr>
        <w:t xml:space="preserve"> году-</w:t>
      </w:r>
      <w:r w:rsidRPr="007F2B09">
        <w:rPr>
          <w:rFonts w:ascii="Times New Roman" w:eastAsia="Times New Roman" w:hAnsi="Times New Roman" w:cs="Times New Roman"/>
          <w:color w:val="0D0D0D" w:themeColor="text1" w:themeTint="F2"/>
          <w:sz w:val="28"/>
          <w:szCs w:val="28"/>
          <w:lang w:eastAsia="ru-RU"/>
        </w:rPr>
        <w:t xml:space="preserve"> </w:t>
      </w:r>
      <w:r w:rsidR="00F5717B">
        <w:rPr>
          <w:rFonts w:ascii="Times New Roman" w:eastAsia="Calibri" w:hAnsi="Times New Roman" w:cs="Times New Roman"/>
          <w:sz w:val="28"/>
          <w:szCs w:val="28"/>
        </w:rPr>
        <w:t>3</w:t>
      </w:r>
      <w:r w:rsidR="000D2C2A">
        <w:rPr>
          <w:rFonts w:ascii="Times New Roman" w:eastAsia="Calibri" w:hAnsi="Times New Roman" w:cs="Times New Roman"/>
          <w:sz w:val="28"/>
          <w:szCs w:val="28"/>
        </w:rPr>
        <w:t>3</w:t>
      </w:r>
      <w:r w:rsidR="00F5717B">
        <w:rPr>
          <w:rFonts w:ascii="Times New Roman" w:eastAsia="Calibri" w:hAnsi="Times New Roman" w:cs="Times New Roman"/>
          <w:sz w:val="28"/>
          <w:szCs w:val="28"/>
        </w:rPr>
        <w:t xml:space="preserve"> 409 420 </w:t>
      </w:r>
      <w:r w:rsidR="001A4742">
        <w:rPr>
          <w:rFonts w:eastAsia="Calibri"/>
          <w:sz w:val="28"/>
          <w:szCs w:val="28"/>
        </w:rPr>
        <w:t xml:space="preserve"> </w:t>
      </w:r>
      <w:r w:rsidRPr="007F2B09">
        <w:rPr>
          <w:rFonts w:ascii="Times New Roman" w:eastAsia="Calibri"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статья 1 текстовой части проекта решения о бюджете); </w:t>
      </w:r>
    </w:p>
    <w:p w14:paraId="1E59CD8C" w14:textId="2B6656FA" w:rsidR="00A0725C" w:rsidRPr="007F2B09" w:rsidRDefault="0083264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E13E36">
        <w:rPr>
          <w:rFonts w:ascii="Times New Roman" w:eastAsia="Times New Roman" w:hAnsi="Times New Roman" w:cs="Times New Roman"/>
          <w:color w:val="0D0D0D" w:themeColor="text1" w:themeTint="F2"/>
          <w:sz w:val="28"/>
          <w:szCs w:val="28"/>
          <w:lang w:eastAsia="ru-RU"/>
        </w:rPr>
        <w:t xml:space="preserve">      </w:t>
      </w:r>
      <w:r w:rsidR="00A0725C" w:rsidRPr="00E13E36">
        <w:rPr>
          <w:rFonts w:ascii="Times New Roman" w:eastAsia="Times New Roman" w:hAnsi="Times New Roman" w:cs="Times New Roman"/>
          <w:color w:val="0D0D0D" w:themeColor="text1" w:themeTint="F2"/>
          <w:sz w:val="28"/>
          <w:szCs w:val="28"/>
          <w:lang w:eastAsia="ru-RU"/>
        </w:rPr>
        <w:t>Кроме вышеперечисленных показателей, предусмотренных Бюджетным кодексом РФ, в проекте</w:t>
      </w:r>
      <w:r w:rsidR="00A0725C" w:rsidRPr="007F2B09">
        <w:rPr>
          <w:rFonts w:ascii="Times New Roman" w:eastAsia="Times New Roman" w:hAnsi="Times New Roman" w:cs="Times New Roman"/>
          <w:color w:val="0D0D0D" w:themeColor="text1" w:themeTint="F2"/>
          <w:sz w:val="28"/>
          <w:szCs w:val="28"/>
          <w:lang w:eastAsia="ru-RU"/>
        </w:rPr>
        <w:t xml:space="preserve"> решения о бюджете муниципального района предусмотрено следующее: </w:t>
      </w:r>
    </w:p>
    <w:p w14:paraId="29D7F5F3" w14:textId="47884FDC" w:rsidR="00A0725C" w:rsidRPr="007F2B09" w:rsidRDefault="0083264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в соответствии с п.5 ст.179.4 БК РФ утвержден объем бюджетных ассигнований дорожного фонда в 202</w:t>
      </w:r>
      <w:r w:rsidR="00E13E36">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оду</w:t>
      </w:r>
      <w:r w:rsidR="00A0725C" w:rsidRPr="007F2B09">
        <w:rPr>
          <w:rFonts w:ascii="Times New Roman" w:eastAsia="Times New Roman" w:hAnsi="Times New Roman" w:cs="Times New Roman"/>
          <w:color w:val="0D0D0D" w:themeColor="text1" w:themeTint="F2"/>
          <w:sz w:val="28"/>
          <w:szCs w:val="28"/>
          <w:lang w:eastAsia="ru-RU"/>
        </w:rPr>
        <w:t xml:space="preserve"> в сумме </w:t>
      </w:r>
      <w:r w:rsidR="00E13E36">
        <w:rPr>
          <w:rFonts w:ascii="Times New Roman" w:hAnsi="Times New Roman" w:cs="Times New Roman"/>
          <w:sz w:val="28"/>
          <w:szCs w:val="28"/>
        </w:rPr>
        <w:t>38 377 800</w:t>
      </w:r>
      <w:r w:rsidR="001A4742">
        <w:rPr>
          <w:sz w:val="28"/>
          <w:szCs w:val="28"/>
        </w:rPr>
        <w:t xml:space="preserve"> </w:t>
      </w:r>
      <w:r w:rsidRPr="007F2B09">
        <w:rPr>
          <w:rFonts w:ascii="Times New Roman" w:hAnsi="Times New Roman" w:cs="Times New Roman"/>
          <w:color w:val="0D0D0D" w:themeColor="text1" w:themeTint="F2"/>
          <w:sz w:val="28"/>
          <w:szCs w:val="28"/>
        </w:rPr>
        <w:t>рублей</w:t>
      </w:r>
      <w:r w:rsidR="00A0725C" w:rsidRPr="007F2B09">
        <w:rPr>
          <w:rFonts w:ascii="Times New Roman" w:eastAsia="Times New Roman" w:hAnsi="Times New Roman" w:cs="Times New Roman"/>
          <w:color w:val="0D0D0D" w:themeColor="text1" w:themeTint="F2"/>
          <w:sz w:val="28"/>
          <w:szCs w:val="28"/>
          <w:lang w:eastAsia="ru-RU"/>
        </w:rPr>
        <w:t>, в 202</w:t>
      </w:r>
      <w:r w:rsidR="00E13E36">
        <w:rPr>
          <w:rFonts w:ascii="Times New Roman" w:eastAsia="Times New Roman" w:hAnsi="Times New Roman" w:cs="Times New Roman"/>
          <w:color w:val="0D0D0D" w:themeColor="text1" w:themeTint="F2"/>
          <w:sz w:val="28"/>
          <w:szCs w:val="28"/>
          <w:lang w:eastAsia="ru-RU"/>
        </w:rPr>
        <w:t>5</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 xml:space="preserve">оду </w:t>
      </w:r>
      <w:r w:rsidR="00E13E36">
        <w:rPr>
          <w:rFonts w:ascii="Times New Roman" w:eastAsia="Times New Roman" w:hAnsi="Times New Roman" w:cs="Times New Roman"/>
          <w:color w:val="0D0D0D" w:themeColor="text1" w:themeTint="F2"/>
          <w:sz w:val="28"/>
          <w:szCs w:val="28"/>
          <w:lang w:eastAsia="ru-RU"/>
        </w:rPr>
        <w:t>–</w:t>
      </w:r>
      <w:r w:rsidR="00A0725C" w:rsidRPr="007F2B09">
        <w:rPr>
          <w:rFonts w:ascii="Times New Roman" w:eastAsia="Times New Roman" w:hAnsi="Times New Roman" w:cs="Times New Roman"/>
          <w:color w:val="0D0D0D" w:themeColor="text1" w:themeTint="F2"/>
          <w:sz w:val="28"/>
          <w:szCs w:val="28"/>
          <w:lang w:eastAsia="ru-RU"/>
        </w:rPr>
        <w:t xml:space="preserve"> </w:t>
      </w:r>
      <w:r w:rsidR="00E13E36">
        <w:rPr>
          <w:rFonts w:ascii="Times New Roman" w:hAnsi="Times New Roman" w:cs="Times New Roman"/>
          <w:sz w:val="28"/>
          <w:szCs w:val="28"/>
        </w:rPr>
        <w:t>39 544 100</w:t>
      </w:r>
      <w:r w:rsidR="001A4742">
        <w:rPr>
          <w:sz w:val="28"/>
          <w:szCs w:val="28"/>
        </w:rPr>
        <w:t xml:space="preserve"> </w:t>
      </w:r>
      <w:r w:rsidRPr="007F2B09">
        <w:rPr>
          <w:rFonts w:ascii="Times New Roman" w:hAnsi="Times New Roman" w:cs="Times New Roman"/>
          <w:color w:val="0D0D0D" w:themeColor="text1" w:themeTint="F2"/>
          <w:sz w:val="28"/>
          <w:szCs w:val="28"/>
        </w:rPr>
        <w:t>рублей</w:t>
      </w:r>
      <w:r w:rsidR="00A0725C" w:rsidRPr="007F2B09">
        <w:rPr>
          <w:rFonts w:ascii="Times New Roman" w:eastAsia="Times New Roman" w:hAnsi="Times New Roman" w:cs="Times New Roman"/>
          <w:color w:val="0D0D0D" w:themeColor="text1" w:themeTint="F2"/>
          <w:sz w:val="28"/>
          <w:szCs w:val="28"/>
          <w:lang w:eastAsia="ru-RU"/>
        </w:rPr>
        <w:t>, в 202</w:t>
      </w:r>
      <w:r w:rsidR="00E13E36">
        <w:rPr>
          <w:rFonts w:ascii="Times New Roman" w:eastAsia="Times New Roman" w:hAnsi="Times New Roman" w:cs="Times New Roman"/>
          <w:color w:val="0D0D0D" w:themeColor="text1" w:themeTint="F2"/>
          <w:sz w:val="28"/>
          <w:szCs w:val="28"/>
          <w:lang w:eastAsia="ru-RU"/>
        </w:rPr>
        <w:t>6</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 xml:space="preserve">оду </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w:t>
      </w:r>
      <w:r w:rsidR="00E13E36">
        <w:rPr>
          <w:rFonts w:ascii="Times New Roman" w:hAnsi="Times New Roman" w:cs="Times New Roman"/>
          <w:sz w:val="28"/>
          <w:szCs w:val="28"/>
        </w:rPr>
        <w:t>40 916 500</w:t>
      </w:r>
      <w:r w:rsidR="001A4742">
        <w:rPr>
          <w:sz w:val="28"/>
          <w:szCs w:val="28"/>
        </w:rPr>
        <w:t xml:space="preserve"> </w:t>
      </w:r>
      <w:r w:rsidRPr="007F2B09">
        <w:rPr>
          <w:rFonts w:ascii="Times New Roman" w:hAnsi="Times New Roman" w:cs="Times New Roman"/>
          <w:color w:val="0D0D0D" w:themeColor="text1" w:themeTint="F2"/>
          <w:sz w:val="28"/>
          <w:szCs w:val="28"/>
        </w:rPr>
        <w:t>рублей</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(статья </w:t>
      </w:r>
      <w:r w:rsidRPr="007F2B09">
        <w:rPr>
          <w:rFonts w:ascii="Times New Roman" w:eastAsia="Times New Roman" w:hAnsi="Times New Roman" w:cs="Times New Roman"/>
          <w:color w:val="0D0D0D" w:themeColor="text1" w:themeTint="F2"/>
          <w:sz w:val="28"/>
          <w:szCs w:val="28"/>
          <w:lang w:eastAsia="ru-RU"/>
        </w:rPr>
        <w:t>1</w:t>
      </w:r>
      <w:r w:rsidR="00CD6674">
        <w:rPr>
          <w:rFonts w:ascii="Times New Roman" w:eastAsia="Times New Roman" w:hAnsi="Times New Roman" w:cs="Times New Roman"/>
          <w:color w:val="0D0D0D" w:themeColor="text1" w:themeTint="F2"/>
          <w:sz w:val="28"/>
          <w:szCs w:val="28"/>
          <w:lang w:eastAsia="ru-RU"/>
        </w:rPr>
        <w:t>1</w:t>
      </w:r>
      <w:r w:rsidR="00A0725C" w:rsidRPr="007F2B09">
        <w:rPr>
          <w:rFonts w:ascii="Times New Roman" w:eastAsia="Times New Roman" w:hAnsi="Times New Roman" w:cs="Times New Roman"/>
          <w:color w:val="0D0D0D" w:themeColor="text1" w:themeTint="F2"/>
          <w:sz w:val="28"/>
          <w:szCs w:val="28"/>
          <w:lang w:eastAsia="ru-RU"/>
        </w:rPr>
        <w:t xml:space="preserve"> текстовой</w:t>
      </w:r>
      <w:r w:rsidR="001A4742">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части проекта решения о бюджете)</w:t>
      </w:r>
      <w:r w:rsidRPr="007F2B09">
        <w:rPr>
          <w:rFonts w:ascii="Times New Roman" w:eastAsia="Times New Roman" w:hAnsi="Times New Roman" w:cs="Times New Roman"/>
          <w:color w:val="0D0D0D" w:themeColor="text1" w:themeTint="F2"/>
          <w:sz w:val="28"/>
          <w:szCs w:val="28"/>
          <w:lang w:eastAsia="ru-RU"/>
        </w:rPr>
        <w:t>;</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w:t>
      </w:r>
    </w:p>
    <w:p w14:paraId="5FCA2452" w14:textId="3438ED75" w:rsidR="008C4DEF" w:rsidRPr="007F2B09" w:rsidRDefault="00A0725C"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утверждение программы муниципальных заимствований на 202</w:t>
      </w:r>
      <w:r w:rsidR="00DA10B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DA10B9">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и 202</w:t>
      </w:r>
      <w:r w:rsidR="00DA10B9">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годов (статья 1</w:t>
      </w:r>
      <w:r w:rsidR="00DA10B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w:t>
      </w:r>
      <w:r w:rsidR="00832644" w:rsidRPr="007F2B09">
        <w:rPr>
          <w:rFonts w:ascii="Times New Roman" w:eastAsia="Times New Roman" w:hAnsi="Times New Roman" w:cs="Times New Roman"/>
          <w:color w:val="0D0D0D" w:themeColor="text1" w:themeTint="F2"/>
          <w:sz w:val="28"/>
          <w:szCs w:val="28"/>
          <w:lang w:eastAsia="ru-RU"/>
        </w:rPr>
        <w:t>я</w:t>
      </w:r>
      <w:r w:rsidRPr="007F2B09">
        <w:rPr>
          <w:rFonts w:ascii="Times New Roman" w:eastAsia="Times New Roman" w:hAnsi="Times New Roman" w:cs="Times New Roman"/>
          <w:color w:val="0D0D0D" w:themeColor="text1" w:themeTint="F2"/>
          <w:sz w:val="28"/>
          <w:szCs w:val="28"/>
          <w:lang w:eastAsia="ru-RU"/>
        </w:rPr>
        <w:t xml:space="preserve"> </w:t>
      </w:r>
      <w:r w:rsidR="00832644" w:rsidRPr="007F2B09">
        <w:rPr>
          <w:rFonts w:ascii="Times New Roman" w:eastAsia="Times New Roman" w:hAnsi="Times New Roman" w:cs="Times New Roman"/>
          <w:color w:val="0D0D0D" w:themeColor="text1" w:themeTint="F2"/>
          <w:sz w:val="28"/>
          <w:szCs w:val="28"/>
          <w:lang w:eastAsia="ru-RU"/>
        </w:rPr>
        <w:t>1</w:t>
      </w:r>
      <w:r w:rsidR="00DA10B9">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w:t>
      </w:r>
    </w:p>
    <w:p w14:paraId="4EC25B2D" w14:textId="3216D155" w:rsidR="00832644" w:rsidRPr="007F2B09" w:rsidRDefault="00427D18"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32644" w:rsidRPr="007F2B09">
        <w:rPr>
          <w:rFonts w:ascii="Times New Roman" w:eastAsia="Times New Roman" w:hAnsi="Times New Roman" w:cs="Times New Roman"/>
          <w:color w:val="0D0D0D" w:themeColor="text1" w:themeTint="F2"/>
          <w:sz w:val="28"/>
          <w:szCs w:val="28"/>
          <w:lang w:eastAsia="ru-RU"/>
        </w:rPr>
        <w:t xml:space="preserve">- в  проекте решения о бюджете планируются средства на формирование резервного фонда администрации </w:t>
      </w:r>
      <w:r w:rsidRPr="007F2B09">
        <w:rPr>
          <w:rFonts w:ascii="Times New Roman" w:eastAsia="Times New Roman" w:hAnsi="Times New Roman" w:cs="Times New Roman"/>
          <w:color w:val="0D0D0D" w:themeColor="text1" w:themeTint="F2"/>
          <w:sz w:val="28"/>
          <w:szCs w:val="28"/>
          <w:lang w:eastAsia="ru-RU"/>
        </w:rPr>
        <w:t xml:space="preserve"> района</w:t>
      </w:r>
      <w:r w:rsidR="00832644" w:rsidRPr="007F2B09">
        <w:rPr>
          <w:rFonts w:ascii="Times New Roman" w:eastAsia="Times New Roman" w:hAnsi="Times New Roman" w:cs="Times New Roman"/>
          <w:color w:val="0D0D0D" w:themeColor="text1" w:themeTint="F2"/>
          <w:sz w:val="28"/>
          <w:szCs w:val="28"/>
          <w:lang w:eastAsia="ru-RU"/>
        </w:rPr>
        <w:t>: 202</w:t>
      </w:r>
      <w:r w:rsidR="00DA10B9">
        <w:rPr>
          <w:rFonts w:ascii="Times New Roman" w:eastAsia="Times New Roman" w:hAnsi="Times New Roman" w:cs="Times New Roman"/>
          <w:color w:val="0D0D0D" w:themeColor="text1" w:themeTint="F2"/>
          <w:sz w:val="28"/>
          <w:szCs w:val="28"/>
          <w:lang w:eastAsia="ru-RU"/>
        </w:rPr>
        <w:t>4</w:t>
      </w:r>
      <w:r w:rsidR="00832644" w:rsidRPr="007F2B09">
        <w:rPr>
          <w:rFonts w:ascii="Times New Roman" w:eastAsia="Times New Roman" w:hAnsi="Times New Roman" w:cs="Times New Roman"/>
          <w:color w:val="0D0D0D" w:themeColor="text1" w:themeTint="F2"/>
          <w:sz w:val="28"/>
          <w:szCs w:val="28"/>
          <w:lang w:eastAsia="ru-RU"/>
        </w:rPr>
        <w:t xml:space="preserve"> год </w:t>
      </w:r>
      <w:r w:rsidRPr="007F2B09">
        <w:rPr>
          <w:rFonts w:ascii="Times New Roman" w:eastAsia="Times New Roman" w:hAnsi="Times New Roman" w:cs="Times New Roman"/>
          <w:color w:val="0D0D0D" w:themeColor="text1" w:themeTint="F2"/>
          <w:sz w:val="28"/>
          <w:szCs w:val="28"/>
          <w:lang w:eastAsia="ru-RU"/>
        </w:rPr>
        <w:t>–</w:t>
      </w:r>
      <w:r w:rsidR="00832644"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2</w:t>
      </w:r>
      <w:r w:rsidR="00832644" w:rsidRPr="007F2B09">
        <w:rPr>
          <w:rFonts w:ascii="Times New Roman" w:eastAsia="Times New Roman" w:hAnsi="Times New Roman" w:cs="Times New Roman"/>
          <w:color w:val="0D0D0D" w:themeColor="text1" w:themeTint="F2"/>
          <w:sz w:val="28"/>
          <w:szCs w:val="28"/>
          <w:lang w:eastAsia="ru-RU"/>
        </w:rPr>
        <w:t>00</w:t>
      </w:r>
      <w:r w:rsidRPr="007F2B09">
        <w:rPr>
          <w:rFonts w:ascii="Times New Roman" w:eastAsia="Times New Roman" w:hAnsi="Times New Roman" w:cs="Times New Roman"/>
          <w:color w:val="0D0D0D" w:themeColor="text1" w:themeTint="F2"/>
          <w:sz w:val="28"/>
          <w:szCs w:val="28"/>
          <w:lang w:eastAsia="ru-RU"/>
        </w:rPr>
        <w:t xml:space="preserve"> 000</w:t>
      </w:r>
      <w:r w:rsidR="00832644" w:rsidRPr="007F2B09">
        <w:rPr>
          <w:rFonts w:ascii="Times New Roman" w:eastAsia="Times New Roman" w:hAnsi="Times New Roman" w:cs="Times New Roman"/>
          <w:color w:val="0D0D0D" w:themeColor="text1" w:themeTint="F2"/>
          <w:sz w:val="28"/>
          <w:szCs w:val="28"/>
          <w:lang w:eastAsia="ru-RU"/>
        </w:rPr>
        <w:t xml:space="preserve"> руб</w:t>
      </w:r>
      <w:r w:rsidRPr="007F2B09">
        <w:rPr>
          <w:rFonts w:ascii="Times New Roman" w:eastAsia="Times New Roman" w:hAnsi="Times New Roman" w:cs="Times New Roman"/>
          <w:color w:val="0D0D0D" w:themeColor="text1" w:themeTint="F2"/>
          <w:sz w:val="28"/>
          <w:szCs w:val="28"/>
          <w:lang w:eastAsia="ru-RU"/>
        </w:rPr>
        <w:t>лей</w:t>
      </w:r>
      <w:r w:rsidR="00832644" w:rsidRPr="007F2B09">
        <w:rPr>
          <w:rFonts w:ascii="Times New Roman" w:eastAsia="Times New Roman" w:hAnsi="Times New Roman" w:cs="Times New Roman"/>
          <w:color w:val="0D0D0D" w:themeColor="text1" w:themeTint="F2"/>
          <w:sz w:val="28"/>
          <w:szCs w:val="28"/>
          <w:lang w:eastAsia="ru-RU"/>
        </w:rPr>
        <w:t>, 202</w:t>
      </w:r>
      <w:r w:rsidR="00DA10B9">
        <w:rPr>
          <w:rFonts w:ascii="Times New Roman" w:eastAsia="Times New Roman" w:hAnsi="Times New Roman" w:cs="Times New Roman"/>
          <w:color w:val="0D0D0D" w:themeColor="text1" w:themeTint="F2"/>
          <w:sz w:val="28"/>
          <w:szCs w:val="28"/>
          <w:lang w:eastAsia="ru-RU"/>
        </w:rPr>
        <w:t>5</w:t>
      </w:r>
      <w:r w:rsidR="00832644" w:rsidRPr="007F2B09">
        <w:rPr>
          <w:rFonts w:ascii="Times New Roman" w:eastAsia="Times New Roman" w:hAnsi="Times New Roman" w:cs="Times New Roman"/>
          <w:color w:val="0D0D0D" w:themeColor="text1" w:themeTint="F2"/>
          <w:sz w:val="28"/>
          <w:szCs w:val="28"/>
          <w:lang w:eastAsia="ru-RU"/>
        </w:rPr>
        <w:t xml:space="preserve"> год – </w:t>
      </w:r>
      <w:r w:rsidRPr="007F2B09">
        <w:rPr>
          <w:rFonts w:ascii="Times New Roman" w:eastAsia="Times New Roman" w:hAnsi="Times New Roman" w:cs="Times New Roman"/>
          <w:color w:val="0D0D0D" w:themeColor="text1" w:themeTint="F2"/>
          <w:sz w:val="28"/>
          <w:szCs w:val="28"/>
          <w:lang w:eastAsia="ru-RU"/>
        </w:rPr>
        <w:t>200 000 рублей</w:t>
      </w:r>
      <w:r w:rsidR="00832644" w:rsidRPr="007F2B09">
        <w:rPr>
          <w:rFonts w:ascii="Times New Roman" w:eastAsia="Times New Roman" w:hAnsi="Times New Roman" w:cs="Times New Roman"/>
          <w:color w:val="0D0D0D" w:themeColor="text1" w:themeTint="F2"/>
          <w:sz w:val="28"/>
          <w:szCs w:val="28"/>
          <w:lang w:eastAsia="ru-RU"/>
        </w:rPr>
        <w:t>, 202</w:t>
      </w:r>
      <w:r w:rsidR="00DA10B9">
        <w:rPr>
          <w:rFonts w:ascii="Times New Roman" w:eastAsia="Times New Roman" w:hAnsi="Times New Roman" w:cs="Times New Roman"/>
          <w:color w:val="0D0D0D" w:themeColor="text1" w:themeTint="F2"/>
          <w:sz w:val="28"/>
          <w:szCs w:val="28"/>
          <w:lang w:eastAsia="ru-RU"/>
        </w:rPr>
        <w:t>6</w:t>
      </w:r>
      <w:r w:rsidR="00832644" w:rsidRPr="007F2B09">
        <w:rPr>
          <w:rFonts w:ascii="Times New Roman" w:eastAsia="Times New Roman" w:hAnsi="Times New Roman" w:cs="Times New Roman"/>
          <w:color w:val="0D0D0D" w:themeColor="text1" w:themeTint="F2"/>
          <w:sz w:val="28"/>
          <w:szCs w:val="28"/>
          <w:lang w:eastAsia="ru-RU"/>
        </w:rPr>
        <w:t xml:space="preserve"> год – </w:t>
      </w:r>
      <w:r w:rsidRPr="007F2B09">
        <w:rPr>
          <w:rFonts w:ascii="Times New Roman" w:eastAsia="Times New Roman" w:hAnsi="Times New Roman" w:cs="Times New Roman"/>
          <w:color w:val="0D0D0D" w:themeColor="text1" w:themeTint="F2"/>
          <w:sz w:val="28"/>
          <w:szCs w:val="28"/>
          <w:lang w:eastAsia="ru-RU"/>
        </w:rPr>
        <w:t xml:space="preserve">200 000 рублей </w:t>
      </w:r>
      <w:r w:rsidR="00832644" w:rsidRPr="007F2B09">
        <w:rPr>
          <w:rFonts w:ascii="Times New Roman" w:eastAsia="Times New Roman" w:hAnsi="Times New Roman" w:cs="Times New Roman"/>
          <w:color w:val="0D0D0D" w:themeColor="text1" w:themeTint="F2"/>
          <w:sz w:val="28"/>
          <w:szCs w:val="28"/>
          <w:lang w:eastAsia="ru-RU"/>
        </w:rPr>
        <w:t xml:space="preserve">(статья </w:t>
      </w:r>
      <w:r w:rsidR="00CD6674">
        <w:rPr>
          <w:rFonts w:ascii="Times New Roman" w:eastAsia="Times New Roman" w:hAnsi="Times New Roman" w:cs="Times New Roman"/>
          <w:color w:val="0D0D0D" w:themeColor="text1" w:themeTint="F2"/>
          <w:sz w:val="28"/>
          <w:szCs w:val="28"/>
          <w:lang w:eastAsia="ru-RU"/>
        </w:rPr>
        <w:t>7</w:t>
      </w:r>
      <w:r w:rsidR="00832644"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бюджета);  </w:t>
      </w:r>
    </w:p>
    <w:p w14:paraId="03B5DF61" w14:textId="35C52FF4" w:rsidR="00832644" w:rsidRPr="007F2B09" w:rsidRDefault="00832644"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 соответствии со ст. 78 БК РФ предусмотрено предоставление из местного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деятельность на территории муниципального образования </w:t>
      </w:r>
      <w:r w:rsidR="004602B9" w:rsidRPr="007F2B09">
        <w:rPr>
          <w:rFonts w:ascii="Times New Roman" w:eastAsia="Times New Roman" w:hAnsi="Times New Roman" w:cs="Times New Roman"/>
          <w:color w:val="0D0D0D" w:themeColor="text1" w:themeTint="F2"/>
          <w:sz w:val="28"/>
          <w:szCs w:val="28"/>
          <w:lang w:eastAsia="ru-RU"/>
        </w:rPr>
        <w:t xml:space="preserve">«Катангский район» </w:t>
      </w:r>
      <w:r w:rsidRPr="007F2B09">
        <w:rPr>
          <w:rFonts w:ascii="Times New Roman" w:eastAsia="Times New Roman" w:hAnsi="Times New Roman" w:cs="Times New Roman"/>
          <w:color w:val="0D0D0D" w:themeColor="text1" w:themeTint="F2"/>
          <w:sz w:val="28"/>
          <w:szCs w:val="28"/>
          <w:lang w:eastAsia="ru-RU"/>
        </w:rPr>
        <w:t xml:space="preserve"> на безвозмездной и безвозвратной основе в целях возмещения затрат или недополученных доходов в связи с производством </w:t>
      </w:r>
      <w:r w:rsidRPr="007F2B09">
        <w:rPr>
          <w:rFonts w:ascii="Times New Roman" w:eastAsia="Times New Roman" w:hAnsi="Times New Roman" w:cs="Times New Roman"/>
          <w:color w:val="0D0D0D" w:themeColor="text1" w:themeTint="F2"/>
          <w:sz w:val="28"/>
          <w:szCs w:val="28"/>
          <w:lang w:eastAsia="ru-RU"/>
        </w:rPr>
        <w:lastRenderedPageBreak/>
        <w:t>(реализацией) товаров, выполнением работ, оказанием услуг (статья 1</w:t>
      </w:r>
      <w:r w:rsidR="00CD6674">
        <w:rPr>
          <w:rFonts w:ascii="Times New Roman" w:eastAsia="Times New Roman" w:hAnsi="Times New Roman" w:cs="Times New Roman"/>
          <w:color w:val="0D0D0D" w:themeColor="text1" w:themeTint="F2"/>
          <w:sz w:val="28"/>
          <w:szCs w:val="28"/>
          <w:lang w:eastAsia="ru-RU"/>
        </w:rPr>
        <w:t>0</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w:t>
      </w:r>
      <w:r w:rsidR="00A662CC" w:rsidRPr="007F2B09">
        <w:rPr>
          <w:rFonts w:ascii="Times New Roman" w:eastAsia="Times New Roman" w:hAnsi="Times New Roman" w:cs="Times New Roman"/>
          <w:color w:val="0D0D0D" w:themeColor="text1" w:themeTint="F2"/>
          <w:sz w:val="28"/>
          <w:szCs w:val="28"/>
          <w:lang w:eastAsia="ru-RU"/>
        </w:rPr>
        <w:t xml:space="preserve">. </w:t>
      </w:r>
    </w:p>
    <w:p w14:paraId="1696AFE1" w14:textId="1560DA8B" w:rsidR="00EE5DE4" w:rsidRPr="007F2B09" w:rsidRDefault="00010E23"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Основные параметры бюджета муниципального образования «Катангский район» представлены на диаграмме:</w:t>
      </w:r>
    </w:p>
    <w:p w14:paraId="2271DB01" w14:textId="45723908" w:rsidR="00832644" w:rsidRPr="007F2B09" w:rsidRDefault="004602B9"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BF1A0F"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009F0D41" wp14:editId="204E03CB">
            <wp:extent cx="6276975" cy="6991350"/>
            <wp:effectExtent l="0" t="0" r="9525" b="0"/>
            <wp:docPr id="5" name="Диаграмма 5">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FC1B8B" w14:textId="77777777" w:rsidR="006D62FF" w:rsidRDefault="006D62F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58F34AC2" w14:textId="77777777" w:rsidR="00921206" w:rsidRDefault="006D62F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14:paraId="5B2C77B5" w14:textId="3138B03A" w:rsidR="00832644" w:rsidRPr="007F2B09" w:rsidRDefault="00921206"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1535B0">
        <w:rPr>
          <w:rFonts w:ascii="Times New Roman" w:eastAsia="Times New Roman" w:hAnsi="Times New Roman" w:cs="Times New Roman"/>
          <w:b/>
          <w:bCs/>
          <w:color w:val="0D0D0D" w:themeColor="text1" w:themeTint="F2"/>
          <w:sz w:val="28"/>
          <w:szCs w:val="28"/>
          <w:lang w:eastAsia="ru-RU"/>
        </w:rPr>
        <w:t xml:space="preserve">          </w:t>
      </w:r>
      <w:r w:rsidR="001D032C" w:rsidRPr="005526C1">
        <w:rPr>
          <w:rFonts w:ascii="Times New Roman" w:eastAsia="Times New Roman" w:hAnsi="Times New Roman" w:cs="Times New Roman"/>
          <w:color w:val="0D0D0D" w:themeColor="text1" w:themeTint="F2"/>
          <w:sz w:val="28"/>
          <w:szCs w:val="28"/>
          <w:lang w:eastAsia="ru-RU"/>
        </w:rPr>
        <w:t>Динамика параметров бюджета муниципального</w:t>
      </w:r>
      <w:r w:rsidR="001D032C" w:rsidRPr="007F2B09">
        <w:rPr>
          <w:rFonts w:ascii="Times New Roman" w:eastAsia="Times New Roman" w:hAnsi="Times New Roman" w:cs="Times New Roman"/>
          <w:color w:val="0D0D0D" w:themeColor="text1" w:themeTint="F2"/>
          <w:sz w:val="28"/>
          <w:szCs w:val="28"/>
          <w:lang w:eastAsia="ru-RU"/>
        </w:rPr>
        <w:t xml:space="preserve"> образования «Катангский район» в 20</w:t>
      </w:r>
      <w:r w:rsidR="005526C1">
        <w:rPr>
          <w:rFonts w:ascii="Times New Roman" w:eastAsia="Times New Roman" w:hAnsi="Times New Roman" w:cs="Times New Roman"/>
          <w:color w:val="0D0D0D" w:themeColor="text1" w:themeTint="F2"/>
          <w:sz w:val="28"/>
          <w:szCs w:val="28"/>
          <w:lang w:eastAsia="ru-RU"/>
        </w:rPr>
        <w:t>2</w:t>
      </w:r>
      <w:r w:rsidR="00C55A23">
        <w:rPr>
          <w:rFonts w:ascii="Times New Roman" w:eastAsia="Times New Roman" w:hAnsi="Times New Roman" w:cs="Times New Roman"/>
          <w:color w:val="0D0D0D" w:themeColor="text1" w:themeTint="F2"/>
          <w:sz w:val="28"/>
          <w:szCs w:val="28"/>
          <w:lang w:eastAsia="ru-RU"/>
        </w:rPr>
        <w:t>1</w:t>
      </w:r>
      <w:r w:rsidR="001D032C" w:rsidRPr="007F2B09">
        <w:rPr>
          <w:rFonts w:ascii="Times New Roman" w:eastAsia="Times New Roman" w:hAnsi="Times New Roman" w:cs="Times New Roman"/>
          <w:color w:val="0D0D0D" w:themeColor="text1" w:themeTint="F2"/>
          <w:sz w:val="28"/>
          <w:szCs w:val="28"/>
          <w:lang w:eastAsia="ru-RU"/>
        </w:rPr>
        <w:t>-202</w:t>
      </w:r>
      <w:r w:rsidR="00C55A23">
        <w:rPr>
          <w:rFonts w:ascii="Times New Roman" w:eastAsia="Times New Roman" w:hAnsi="Times New Roman" w:cs="Times New Roman"/>
          <w:color w:val="0D0D0D" w:themeColor="text1" w:themeTint="F2"/>
          <w:sz w:val="28"/>
          <w:szCs w:val="28"/>
          <w:lang w:eastAsia="ru-RU"/>
        </w:rPr>
        <w:t>4</w:t>
      </w:r>
      <w:r w:rsidR="001D032C" w:rsidRPr="007F2B09">
        <w:rPr>
          <w:rFonts w:ascii="Times New Roman" w:eastAsia="Times New Roman" w:hAnsi="Times New Roman" w:cs="Times New Roman"/>
          <w:color w:val="0D0D0D" w:themeColor="text1" w:themeTint="F2"/>
          <w:sz w:val="28"/>
          <w:szCs w:val="28"/>
          <w:lang w:eastAsia="ru-RU"/>
        </w:rPr>
        <w:t xml:space="preserve"> гг. представлена в таблице</w:t>
      </w:r>
      <w:r w:rsidR="00CB57CA"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CB57CA" w:rsidRPr="007F2B09">
        <w:rPr>
          <w:rFonts w:ascii="Times New Roman" w:eastAsia="Times New Roman" w:hAnsi="Times New Roman" w:cs="Times New Roman"/>
          <w:color w:val="0D0D0D" w:themeColor="text1" w:themeTint="F2"/>
          <w:sz w:val="28"/>
          <w:szCs w:val="28"/>
          <w:lang w:eastAsia="ru-RU"/>
        </w:rPr>
        <w:t>1:</w:t>
      </w:r>
    </w:p>
    <w:p w14:paraId="13B1A0CB" w14:textId="77777777" w:rsidR="00921206" w:rsidRDefault="00CB57CA"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p>
    <w:p w14:paraId="53F95197" w14:textId="0238E5BB" w:rsidR="00832644" w:rsidRPr="007F2B09" w:rsidRDefault="00EE5DE4" w:rsidP="00C44ACF">
      <w:pPr>
        <w:spacing w:after="0"/>
        <w:jc w:val="both"/>
        <w:textAlignment w:val="baseline"/>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8"/>
          <w:szCs w:val="28"/>
          <w:lang w:eastAsia="ru-RU"/>
        </w:rPr>
        <w:lastRenderedPageBreak/>
        <w:tab/>
      </w:r>
      <w:r w:rsidR="00921206">
        <w:rPr>
          <w:rFonts w:ascii="Times New Roman" w:eastAsia="Times New Roman" w:hAnsi="Times New Roman" w:cs="Times New Roman"/>
          <w:b/>
          <w:bCs/>
          <w:color w:val="0D0D0D" w:themeColor="text1" w:themeTint="F2"/>
          <w:sz w:val="28"/>
          <w:szCs w:val="28"/>
          <w:lang w:eastAsia="ru-RU"/>
        </w:rPr>
        <w:t xml:space="preserve"> </w:t>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4"/>
          <w:szCs w:val="24"/>
          <w:lang w:eastAsia="ru-RU"/>
        </w:rPr>
        <w:tab/>
      </w:r>
      <w:r w:rsidR="00921206">
        <w:rPr>
          <w:rFonts w:ascii="Times New Roman" w:eastAsia="Times New Roman" w:hAnsi="Times New Roman" w:cs="Times New Roman"/>
          <w:b/>
          <w:bCs/>
          <w:color w:val="0D0D0D" w:themeColor="text1" w:themeTint="F2"/>
          <w:sz w:val="24"/>
          <w:szCs w:val="24"/>
          <w:lang w:eastAsia="ru-RU"/>
        </w:rPr>
        <w:tab/>
      </w:r>
      <w:r w:rsidR="00921206">
        <w:rPr>
          <w:rFonts w:ascii="Times New Roman" w:eastAsia="Times New Roman" w:hAnsi="Times New Roman" w:cs="Times New Roman"/>
          <w:b/>
          <w:bCs/>
          <w:color w:val="0D0D0D" w:themeColor="text1" w:themeTint="F2"/>
          <w:sz w:val="24"/>
          <w:szCs w:val="24"/>
          <w:lang w:eastAsia="ru-RU"/>
        </w:rPr>
        <w:tab/>
      </w:r>
      <w:r w:rsidR="00CB57CA" w:rsidRPr="007F2B09">
        <w:rPr>
          <w:rFonts w:ascii="Times New Roman" w:eastAsia="Times New Roman" w:hAnsi="Times New Roman" w:cs="Times New Roman"/>
          <w:color w:val="0D0D0D" w:themeColor="text1" w:themeTint="F2"/>
          <w:sz w:val="24"/>
          <w:szCs w:val="24"/>
          <w:lang w:eastAsia="ru-RU"/>
        </w:rPr>
        <w:t>тыс. рублей</w:t>
      </w:r>
    </w:p>
    <w:tbl>
      <w:tblPr>
        <w:tblStyle w:val="a6"/>
        <w:tblW w:w="9510" w:type="dxa"/>
        <w:tblLook w:val="04A0" w:firstRow="1" w:lastRow="0" w:firstColumn="1" w:lastColumn="0" w:noHBand="0" w:noVBand="1"/>
      </w:tblPr>
      <w:tblGrid>
        <w:gridCol w:w="1739"/>
        <w:gridCol w:w="1412"/>
        <w:gridCol w:w="1412"/>
        <w:gridCol w:w="1461"/>
        <w:gridCol w:w="1176"/>
        <w:gridCol w:w="756"/>
        <w:gridCol w:w="756"/>
        <w:gridCol w:w="798"/>
      </w:tblGrid>
      <w:tr w:rsidR="00A20DCB" w:rsidRPr="007F2B09" w14:paraId="0DF0E850" w14:textId="77777777" w:rsidTr="005526C1">
        <w:trPr>
          <w:trHeight w:val="530"/>
        </w:trPr>
        <w:tc>
          <w:tcPr>
            <w:tcW w:w="1739" w:type="dxa"/>
            <w:vMerge w:val="restart"/>
          </w:tcPr>
          <w:p w14:paraId="2403CF1B" w14:textId="12E0C268"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Показатели</w:t>
            </w:r>
          </w:p>
        </w:tc>
        <w:tc>
          <w:tcPr>
            <w:tcW w:w="1412" w:type="dxa"/>
            <w:vMerge w:val="restart"/>
          </w:tcPr>
          <w:p w14:paraId="412D0B29" w14:textId="7A7CA92C"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Исполнение 20</w:t>
            </w:r>
            <w:r w:rsidR="005526C1">
              <w:rPr>
                <w:rFonts w:ascii="Times New Roman" w:eastAsia="Times New Roman" w:hAnsi="Times New Roman" w:cs="Times New Roman"/>
                <w:i/>
                <w:iCs/>
                <w:color w:val="0D0D0D" w:themeColor="text1" w:themeTint="F2"/>
                <w:sz w:val="24"/>
                <w:szCs w:val="24"/>
                <w:lang w:eastAsia="ru-RU"/>
              </w:rPr>
              <w:t>2</w:t>
            </w:r>
            <w:r w:rsidR="00811CB2">
              <w:rPr>
                <w:rFonts w:ascii="Times New Roman" w:eastAsia="Times New Roman" w:hAnsi="Times New Roman" w:cs="Times New Roman"/>
                <w:i/>
                <w:iCs/>
                <w:color w:val="0D0D0D" w:themeColor="text1" w:themeTint="F2"/>
                <w:sz w:val="24"/>
                <w:szCs w:val="24"/>
                <w:lang w:eastAsia="ru-RU"/>
              </w:rPr>
              <w:t>1</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1412" w:type="dxa"/>
            <w:vMerge w:val="restart"/>
          </w:tcPr>
          <w:p w14:paraId="78120141" w14:textId="7D18E478" w:rsidR="00A20DCB" w:rsidRPr="007F2B09" w:rsidRDefault="00A20DCB"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Исполнение 202</w:t>
            </w:r>
            <w:r w:rsidR="00811CB2">
              <w:rPr>
                <w:rFonts w:ascii="Times New Roman" w:eastAsia="Times New Roman" w:hAnsi="Times New Roman" w:cs="Times New Roman"/>
                <w:i/>
                <w:iCs/>
                <w:color w:val="0D0D0D" w:themeColor="text1" w:themeTint="F2"/>
                <w:sz w:val="24"/>
                <w:szCs w:val="24"/>
                <w:lang w:eastAsia="ru-RU"/>
              </w:rPr>
              <w:t>2</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1461" w:type="dxa"/>
            <w:vMerge w:val="restart"/>
          </w:tcPr>
          <w:p w14:paraId="65C700E3" w14:textId="43EF5276"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Ожидаемое исполнение 202</w:t>
            </w:r>
            <w:r w:rsidR="00811CB2">
              <w:rPr>
                <w:rFonts w:ascii="Times New Roman" w:eastAsia="Times New Roman" w:hAnsi="Times New Roman" w:cs="Times New Roman"/>
                <w:i/>
                <w:iCs/>
                <w:color w:val="0D0D0D" w:themeColor="text1" w:themeTint="F2"/>
                <w:sz w:val="24"/>
                <w:szCs w:val="24"/>
                <w:lang w:eastAsia="ru-RU"/>
              </w:rPr>
              <w:t>3</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1176" w:type="dxa"/>
            <w:vMerge w:val="restart"/>
          </w:tcPr>
          <w:p w14:paraId="7FF22598"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Проект на</w:t>
            </w:r>
          </w:p>
          <w:p w14:paraId="1E7A026C" w14:textId="2F1ABB5F"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w:t>
            </w:r>
            <w:r w:rsidR="00811CB2">
              <w:rPr>
                <w:rFonts w:ascii="Times New Roman" w:eastAsia="Times New Roman" w:hAnsi="Times New Roman" w:cs="Times New Roman"/>
                <w:i/>
                <w:iCs/>
                <w:color w:val="0D0D0D" w:themeColor="text1" w:themeTint="F2"/>
                <w:sz w:val="24"/>
                <w:szCs w:val="24"/>
                <w:lang w:eastAsia="ru-RU"/>
              </w:rPr>
              <w:t>4</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2310" w:type="dxa"/>
            <w:gridSpan w:val="3"/>
          </w:tcPr>
          <w:p w14:paraId="45E6BC60" w14:textId="51DFF844"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Отношение Проекта 202</w:t>
            </w:r>
            <w:r w:rsidR="003B7028">
              <w:rPr>
                <w:rFonts w:ascii="Times New Roman" w:eastAsia="Times New Roman" w:hAnsi="Times New Roman" w:cs="Times New Roman"/>
                <w:i/>
                <w:iCs/>
                <w:color w:val="0D0D0D" w:themeColor="text1" w:themeTint="F2"/>
                <w:sz w:val="24"/>
                <w:szCs w:val="24"/>
                <w:lang w:eastAsia="ru-RU"/>
              </w:rPr>
              <w:t>4</w:t>
            </w:r>
            <w:r w:rsidRPr="007F2B09">
              <w:rPr>
                <w:rFonts w:ascii="Times New Roman" w:eastAsia="Times New Roman" w:hAnsi="Times New Roman" w:cs="Times New Roman"/>
                <w:i/>
                <w:iCs/>
                <w:color w:val="0D0D0D" w:themeColor="text1" w:themeTint="F2"/>
                <w:sz w:val="24"/>
                <w:szCs w:val="24"/>
                <w:lang w:eastAsia="ru-RU"/>
              </w:rPr>
              <w:t xml:space="preserve"> г.</w:t>
            </w:r>
          </w:p>
          <w:p w14:paraId="189DB986"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к уровню, %</w:t>
            </w:r>
          </w:p>
          <w:p w14:paraId="3C3484DC" w14:textId="7AE0AEC5" w:rsidR="00A20DCB" w:rsidRPr="007F2B09" w:rsidRDefault="00A20DCB"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tc>
      </w:tr>
      <w:tr w:rsidR="00A20DCB" w:rsidRPr="007F2B09" w14:paraId="06295682" w14:textId="77B58F1C" w:rsidTr="005526C1">
        <w:trPr>
          <w:trHeight w:val="163"/>
        </w:trPr>
        <w:tc>
          <w:tcPr>
            <w:tcW w:w="1739" w:type="dxa"/>
            <w:vMerge/>
          </w:tcPr>
          <w:p w14:paraId="773EAAEF" w14:textId="77777777" w:rsidR="00A20DCB" w:rsidRPr="007F2B09" w:rsidRDefault="00A20DCB" w:rsidP="00C44ACF">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tc>
        <w:tc>
          <w:tcPr>
            <w:tcW w:w="1412" w:type="dxa"/>
            <w:vMerge/>
          </w:tcPr>
          <w:p w14:paraId="3A3081F2"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412" w:type="dxa"/>
            <w:vMerge/>
          </w:tcPr>
          <w:p w14:paraId="71F5E2C6"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461" w:type="dxa"/>
            <w:vMerge/>
          </w:tcPr>
          <w:p w14:paraId="0109B92C"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176" w:type="dxa"/>
            <w:vMerge/>
          </w:tcPr>
          <w:p w14:paraId="6D118E8B" w14:textId="77777777"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756" w:type="dxa"/>
          </w:tcPr>
          <w:p w14:paraId="5596683A" w14:textId="3380DF0E" w:rsidR="00A20DCB" w:rsidRPr="007F2B09" w:rsidRDefault="00A20DCB" w:rsidP="00C44ACF">
            <w:pPr>
              <w:spacing w:line="276" w:lineRule="auto"/>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w:t>
            </w:r>
            <w:r w:rsidR="005526C1">
              <w:rPr>
                <w:rFonts w:ascii="Times New Roman" w:eastAsia="Times New Roman" w:hAnsi="Times New Roman" w:cs="Times New Roman"/>
                <w:i/>
                <w:iCs/>
                <w:color w:val="0D0D0D" w:themeColor="text1" w:themeTint="F2"/>
                <w:sz w:val="24"/>
                <w:szCs w:val="24"/>
                <w:lang w:eastAsia="ru-RU"/>
              </w:rPr>
              <w:t>2</w:t>
            </w:r>
            <w:r w:rsidR="00811CB2">
              <w:rPr>
                <w:rFonts w:ascii="Times New Roman" w:eastAsia="Times New Roman" w:hAnsi="Times New Roman" w:cs="Times New Roman"/>
                <w:i/>
                <w:iCs/>
                <w:color w:val="0D0D0D" w:themeColor="text1" w:themeTint="F2"/>
                <w:sz w:val="24"/>
                <w:szCs w:val="24"/>
                <w:lang w:eastAsia="ru-RU"/>
              </w:rPr>
              <w:t>1</w:t>
            </w:r>
            <w:r w:rsidRPr="007F2B09">
              <w:rPr>
                <w:rFonts w:ascii="Times New Roman" w:eastAsia="Times New Roman" w:hAnsi="Times New Roman" w:cs="Times New Roman"/>
                <w:i/>
                <w:iCs/>
                <w:color w:val="0D0D0D" w:themeColor="text1" w:themeTint="F2"/>
                <w:sz w:val="24"/>
                <w:szCs w:val="24"/>
                <w:lang w:eastAsia="ru-RU"/>
              </w:rPr>
              <w:t xml:space="preserve"> </w:t>
            </w:r>
            <w:r w:rsidR="000E7DAD" w:rsidRPr="007F2B09">
              <w:rPr>
                <w:rFonts w:ascii="Times New Roman" w:eastAsia="Times New Roman" w:hAnsi="Times New Roman" w:cs="Times New Roman"/>
                <w:i/>
                <w:iCs/>
                <w:color w:val="0D0D0D" w:themeColor="text1" w:themeTint="F2"/>
                <w:sz w:val="24"/>
                <w:szCs w:val="24"/>
                <w:lang w:eastAsia="ru-RU"/>
              </w:rPr>
              <w:t>г</w:t>
            </w:r>
            <w:r w:rsidRPr="007F2B09">
              <w:rPr>
                <w:rFonts w:ascii="Times New Roman" w:eastAsia="Times New Roman" w:hAnsi="Times New Roman" w:cs="Times New Roman"/>
                <w:i/>
                <w:iCs/>
                <w:color w:val="0D0D0D" w:themeColor="text1" w:themeTint="F2"/>
                <w:sz w:val="24"/>
                <w:szCs w:val="24"/>
                <w:lang w:eastAsia="ru-RU"/>
              </w:rPr>
              <w:t>од</w:t>
            </w:r>
          </w:p>
        </w:tc>
        <w:tc>
          <w:tcPr>
            <w:tcW w:w="756" w:type="dxa"/>
          </w:tcPr>
          <w:p w14:paraId="5883F8C7" w14:textId="195FE4AF"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w:t>
            </w:r>
            <w:r w:rsidR="00811CB2">
              <w:rPr>
                <w:rFonts w:ascii="Times New Roman" w:eastAsia="Times New Roman" w:hAnsi="Times New Roman" w:cs="Times New Roman"/>
                <w:i/>
                <w:iCs/>
                <w:color w:val="0D0D0D" w:themeColor="text1" w:themeTint="F2"/>
                <w:sz w:val="24"/>
                <w:szCs w:val="24"/>
                <w:lang w:eastAsia="ru-RU"/>
              </w:rPr>
              <w:t>2</w:t>
            </w:r>
            <w:r w:rsidRPr="007F2B09">
              <w:rPr>
                <w:rFonts w:ascii="Times New Roman" w:eastAsia="Times New Roman" w:hAnsi="Times New Roman" w:cs="Times New Roman"/>
                <w:i/>
                <w:iCs/>
                <w:color w:val="0D0D0D" w:themeColor="text1" w:themeTint="F2"/>
                <w:sz w:val="24"/>
                <w:szCs w:val="24"/>
                <w:lang w:eastAsia="ru-RU"/>
              </w:rPr>
              <w:t xml:space="preserve"> год</w:t>
            </w:r>
          </w:p>
        </w:tc>
        <w:tc>
          <w:tcPr>
            <w:tcW w:w="798" w:type="dxa"/>
          </w:tcPr>
          <w:p w14:paraId="0B400B9A" w14:textId="13B6D91F" w:rsidR="00A20DCB" w:rsidRPr="007F2B09" w:rsidRDefault="00A20DCB" w:rsidP="00C44ACF">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w:t>
            </w:r>
            <w:r w:rsidR="00811CB2">
              <w:rPr>
                <w:rFonts w:ascii="Times New Roman" w:eastAsia="Times New Roman" w:hAnsi="Times New Roman" w:cs="Times New Roman"/>
                <w:i/>
                <w:iCs/>
                <w:color w:val="0D0D0D" w:themeColor="text1" w:themeTint="F2"/>
                <w:sz w:val="24"/>
                <w:szCs w:val="24"/>
                <w:lang w:eastAsia="ru-RU"/>
              </w:rPr>
              <w:t>3</w:t>
            </w:r>
            <w:r w:rsidRPr="007F2B09">
              <w:rPr>
                <w:rFonts w:ascii="Times New Roman" w:eastAsia="Times New Roman" w:hAnsi="Times New Roman" w:cs="Times New Roman"/>
                <w:i/>
                <w:iCs/>
                <w:color w:val="0D0D0D" w:themeColor="text1" w:themeTint="F2"/>
                <w:sz w:val="24"/>
                <w:szCs w:val="24"/>
                <w:lang w:eastAsia="ru-RU"/>
              </w:rPr>
              <w:t xml:space="preserve"> год</w:t>
            </w:r>
          </w:p>
        </w:tc>
      </w:tr>
      <w:tr w:rsidR="00811CB2" w:rsidRPr="007F2B09" w14:paraId="15F66C5F" w14:textId="77777777" w:rsidTr="00C55A23">
        <w:tc>
          <w:tcPr>
            <w:tcW w:w="1739" w:type="dxa"/>
            <w:vAlign w:val="center"/>
          </w:tcPr>
          <w:p w14:paraId="6E0D10BD" w14:textId="236225F8"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Налоговые и неналоговые</w:t>
            </w:r>
          </w:p>
        </w:tc>
        <w:tc>
          <w:tcPr>
            <w:tcW w:w="1412" w:type="dxa"/>
            <w:vAlign w:val="center"/>
          </w:tcPr>
          <w:p w14:paraId="143E389E" w14:textId="77777777" w:rsidR="00811CB2" w:rsidRPr="007F2B09" w:rsidRDefault="00811CB2" w:rsidP="00C55A23">
            <w:pPr>
              <w:spacing w:line="276" w:lineRule="auto"/>
              <w:jc w:val="center"/>
              <w:textAlignment w:val="baseline"/>
              <w:rPr>
                <w:rFonts w:ascii="Times New Roman" w:hAnsi="Times New Roman" w:cs="Times New Roman"/>
                <w:i/>
                <w:iCs/>
                <w:snapToGrid w:val="0"/>
                <w:color w:val="0D0D0D" w:themeColor="text1" w:themeTint="F2"/>
                <w:sz w:val="24"/>
                <w:szCs w:val="24"/>
              </w:rPr>
            </w:pPr>
          </w:p>
          <w:p w14:paraId="06480E09" w14:textId="3D7169AA"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snapToGrid w:val="0"/>
                <w:color w:val="0D0D0D" w:themeColor="text1" w:themeTint="F2"/>
                <w:sz w:val="24"/>
                <w:szCs w:val="24"/>
              </w:rPr>
              <w:t>332</w:t>
            </w:r>
            <w:r>
              <w:rPr>
                <w:rFonts w:ascii="Times New Roman" w:hAnsi="Times New Roman" w:cs="Times New Roman"/>
                <w:i/>
                <w:iCs/>
                <w:snapToGrid w:val="0"/>
                <w:color w:val="0D0D0D" w:themeColor="text1" w:themeTint="F2"/>
                <w:sz w:val="24"/>
                <w:szCs w:val="24"/>
              </w:rPr>
              <w:t> 509</w:t>
            </w:r>
          </w:p>
        </w:tc>
        <w:tc>
          <w:tcPr>
            <w:tcW w:w="1412" w:type="dxa"/>
            <w:vAlign w:val="center"/>
          </w:tcPr>
          <w:p w14:paraId="77629DB8" w14:textId="77777777" w:rsidR="00811CB2"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54F2DFD" w14:textId="42EF74DA" w:rsidR="00811CB2" w:rsidRPr="00811CB2"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811CB2">
              <w:rPr>
                <w:rFonts w:ascii="Times New Roman" w:eastAsia="Times New Roman" w:hAnsi="Times New Roman" w:cs="Times New Roman"/>
                <w:i/>
                <w:iCs/>
                <w:color w:val="0D0D0D" w:themeColor="text1" w:themeTint="F2"/>
                <w:sz w:val="24"/>
                <w:szCs w:val="24"/>
                <w:lang w:eastAsia="ru-RU"/>
              </w:rPr>
              <w:t>392 916,6</w:t>
            </w:r>
          </w:p>
        </w:tc>
        <w:tc>
          <w:tcPr>
            <w:tcW w:w="1461" w:type="dxa"/>
            <w:vAlign w:val="center"/>
          </w:tcPr>
          <w:p w14:paraId="48D6B4AD" w14:textId="77777777" w:rsidR="00C55A23"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9A3F7AA" w14:textId="6FDE364C" w:rsidR="00811CB2" w:rsidRPr="007F2B09"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557 106,4</w:t>
            </w:r>
          </w:p>
        </w:tc>
        <w:tc>
          <w:tcPr>
            <w:tcW w:w="1176" w:type="dxa"/>
            <w:vAlign w:val="center"/>
          </w:tcPr>
          <w:p w14:paraId="1DEBCC10" w14:textId="77777777" w:rsidR="00811CB2"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4260E370" w14:textId="7D364729" w:rsidR="003B7028" w:rsidRPr="003B7028" w:rsidRDefault="003B7028"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3B7028">
              <w:rPr>
                <w:rFonts w:ascii="Times New Roman" w:eastAsia="Times New Roman" w:hAnsi="Times New Roman" w:cs="Times New Roman"/>
                <w:i/>
                <w:iCs/>
                <w:color w:val="0D0D0D" w:themeColor="text1" w:themeTint="F2"/>
                <w:sz w:val="24"/>
                <w:szCs w:val="24"/>
                <w:lang w:eastAsia="ru-RU"/>
              </w:rPr>
              <w:t>571 243,9</w:t>
            </w:r>
          </w:p>
        </w:tc>
        <w:tc>
          <w:tcPr>
            <w:tcW w:w="756" w:type="dxa"/>
            <w:vAlign w:val="center"/>
          </w:tcPr>
          <w:p w14:paraId="509FDF16" w14:textId="77777777"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1A021FC0" w14:textId="5060C06D"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w:t>
            </w:r>
            <w:r w:rsidR="00933EB6">
              <w:rPr>
                <w:rFonts w:ascii="Times New Roman" w:eastAsia="Times New Roman" w:hAnsi="Times New Roman" w:cs="Times New Roman"/>
                <w:i/>
                <w:iCs/>
                <w:color w:val="0D0D0D" w:themeColor="text1" w:themeTint="F2"/>
                <w:sz w:val="24"/>
                <w:szCs w:val="24"/>
                <w:lang w:eastAsia="ru-RU"/>
              </w:rPr>
              <w:t>71</w:t>
            </w:r>
            <w:r w:rsidRPr="007F2B09">
              <w:rPr>
                <w:rFonts w:ascii="Times New Roman" w:eastAsia="Times New Roman" w:hAnsi="Times New Roman" w:cs="Times New Roman"/>
                <w:i/>
                <w:iCs/>
                <w:color w:val="0D0D0D" w:themeColor="text1" w:themeTint="F2"/>
                <w:sz w:val="24"/>
                <w:szCs w:val="24"/>
                <w:lang w:eastAsia="ru-RU"/>
              </w:rPr>
              <w:t>,</w:t>
            </w:r>
            <w:r w:rsidR="00933EB6">
              <w:rPr>
                <w:rFonts w:ascii="Times New Roman" w:eastAsia="Times New Roman" w:hAnsi="Times New Roman" w:cs="Times New Roman"/>
                <w:i/>
                <w:iCs/>
                <w:color w:val="0D0D0D" w:themeColor="text1" w:themeTint="F2"/>
                <w:sz w:val="24"/>
                <w:szCs w:val="24"/>
                <w:lang w:eastAsia="ru-RU"/>
              </w:rPr>
              <w:t>8</w:t>
            </w:r>
          </w:p>
        </w:tc>
        <w:tc>
          <w:tcPr>
            <w:tcW w:w="756" w:type="dxa"/>
            <w:vAlign w:val="center"/>
          </w:tcPr>
          <w:p w14:paraId="4863DFDE"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E88B6FB" w14:textId="7C031330"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w:t>
            </w:r>
            <w:r w:rsidR="00933EB6">
              <w:rPr>
                <w:rFonts w:ascii="Times New Roman" w:eastAsia="Times New Roman" w:hAnsi="Times New Roman" w:cs="Times New Roman"/>
                <w:i/>
                <w:iCs/>
                <w:color w:val="0D0D0D" w:themeColor="text1" w:themeTint="F2"/>
                <w:sz w:val="24"/>
                <w:szCs w:val="24"/>
                <w:lang w:eastAsia="ru-RU"/>
              </w:rPr>
              <w:t>45</w:t>
            </w:r>
            <w:r>
              <w:rPr>
                <w:rFonts w:ascii="Times New Roman" w:eastAsia="Times New Roman" w:hAnsi="Times New Roman" w:cs="Times New Roman"/>
                <w:i/>
                <w:iCs/>
                <w:color w:val="0D0D0D" w:themeColor="text1" w:themeTint="F2"/>
                <w:sz w:val="24"/>
                <w:szCs w:val="24"/>
                <w:lang w:eastAsia="ru-RU"/>
              </w:rPr>
              <w:t>,</w:t>
            </w:r>
            <w:r w:rsidR="00933EB6">
              <w:rPr>
                <w:rFonts w:ascii="Times New Roman" w:eastAsia="Times New Roman" w:hAnsi="Times New Roman" w:cs="Times New Roman"/>
                <w:i/>
                <w:iCs/>
                <w:color w:val="0D0D0D" w:themeColor="text1" w:themeTint="F2"/>
                <w:sz w:val="24"/>
                <w:szCs w:val="24"/>
                <w:lang w:eastAsia="ru-RU"/>
              </w:rPr>
              <w:t>4</w:t>
            </w:r>
          </w:p>
        </w:tc>
        <w:tc>
          <w:tcPr>
            <w:tcW w:w="798" w:type="dxa"/>
            <w:vAlign w:val="center"/>
          </w:tcPr>
          <w:p w14:paraId="48053733" w14:textId="77777777"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3DE097CC" w14:textId="33748B3D"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10</w:t>
            </w:r>
            <w:r w:rsidR="00933EB6">
              <w:rPr>
                <w:rFonts w:ascii="Times New Roman" w:eastAsia="Times New Roman" w:hAnsi="Times New Roman" w:cs="Times New Roman"/>
                <w:i/>
                <w:iCs/>
                <w:color w:val="0D0D0D" w:themeColor="text1" w:themeTint="F2"/>
                <w:sz w:val="24"/>
                <w:szCs w:val="24"/>
                <w:lang w:eastAsia="ru-RU"/>
              </w:rPr>
              <w:t>2</w:t>
            </w:r>
            <w:r w:rsidRPr="007F2B09">
              <w:rPr>
                <w:rFonts w:ascii="Times New Roman" w:eastAsia="Times New Roman" w:hAnsi="Times New Roman" w:cs="Times New Roman"/>
                <w:i/>
                <w:iCs/>
                <w:color w:val="0D0D0D" w:themeColor="text1" w:themeTint="F2"/>
                <w:sz w:val="24"/>
                <w:szCs w:val="24"/>
                <w:lang w:eastAsia="ru-RU"/>
              </w:rPr>
              <w:t>,</w:t>
            </w:r>
            <w:r w:rsidR="00933EB6">
              <w:rPr>
                <w:rFonts w:ascii="Times New Roman" w:eastAsia="Times New Roman" w:hAnsi="Times New Roman" w:cs="Times New Roman"/>
                <w:i/>
                <w:iCs/>
                <w:color w:val="0D0D0D" w:themeColor="text1" w:themeTint="F2"/>
                <w:sz w:val="24"/>
                <w:szCs w:val="24"/>
                <w:lang w:eastAsia="ru-RU"/>
              </w:rPr>
              <w:t>5</w:t>
            </w:r>
          </w:p>
        </w:tc>
      </w:tr>
      <w:tr w:rsidR="00811CB2" w:rsidRPr="007F2B09" w14:paraId="212EF4E4" w14:textId="77777777" w:rsidTr="00C55A23">
        <w:tc>
          <w:tcPr>
            <w:tcW w:w="1739" w:type="dxa"/>
            <w:vAlign w:val="center"/>
          </w:tcPr>
          <w:p w14:paraId="29A84311" w14:textId="184A158A"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Безвозмездные поступления</w:t>
            </w:r>
          </w:p>
        </w:tc>
        <w:tc>
          <w:tcPr>
            <w:tcW w:w="1412" w:type="dxa"/>
            <w:vAlign w:val="center"/>
          </w:tcPr>
          <w:p w14:paraId="47022C00" w14:textId="77777777" w:rsidR="00811CB2" w:rsidRPr="007F2B09" w:rsidRDefault="00811CB2" w:rsidP="00C55A23">
            <w:pPr>
              <w:spacing w:line="276" w:lineRule="auto"/>
              <w:jc w:val="center"/>
              <w:textAlignment w:val="baseline"/>
              <w:rPr>
                <w:rFonts w:ascii="Times New Roman" w:hAnsi="Times New Roman" w:cs="Times New Roman"/>
                <w:i/>
                <w:iCs/>
                <w:color w:val="0D0D0D" w:themeColor="text1" w:themeTint="F2"/>
                <w:sz w:val="24"/>
                <w:szCs w:val="24"/>
              </w:rPr>
            </w:pPr>
          </w:p>
          <w:p w14:paraId="3721B2C0" w14:textId="395EE846"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289 525,6</w:t>
            </w:r>
          </w:p>
        </w:tc>
        <w:tc>
          <w:tcPr>
            <w:tcW w:w="1412" w:type="dxa"/>
            <w:vAlign w:val="center"/>
          </w:tcPr>
          <w:p w14:paraId="28457487" w14:textId="77777777" w:rsidR="00811CB2"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22D345D8" w14:textId="53EDE7AA" w:rsidR="00811CB2" w:rsidRPr="00811CB2"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811CB2">
              <w:rPr>
                <w:rFonts w:ascii="Times New Roman" w:hAnsi="Times New Roman" w:cs="Times New Roman"/>
                <w:i/>
                <w:sz w:val="24"/>
                <w:szCs w:val="24"/>
              </w:rPr>
              <w:t>315 556,2</w:t>
            </w:r>
          </w:p>
        </w:tc>
        <w:tc>
          <w:tcPr>
            <w:tcW w:w="1461" w:type="dxa"/>
            <w:vAlign w:val="center"/>
          </w:tcPr>
          <w:p w14:paraId="60745835" w14:textId="77777777" w:rsidR="00C55A23"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E2B3DFF" w14:textId="6A68E20A" w:rsidR="00811CB2" w:rsidRPr="007F2B09"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355 580,4</w:t>
            </w:r>
          </w:p>
        </w:tc>
        <w:tc>
          <w:tcPr>
            <w:tcW w:w="1176" w:type="dxa"/>
            <w:vAlign w:val="center"/>
          </w:tcPr>
          <w:p w14:paraId="0E655EE0" w14:textId="77777777" w:rsidR="003B7028" w:rsidRDefault="003B7028"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BF620E5" w14:textId="48BCCF31" w:rsidR="00811CB2" w:rsidRPr="003B7028" w:rsidRDefault="003B7028"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3B7028">
              <w:rPr>
                <w:rFonts w:ascii="Times New Roman" w:eastAsia="Times New Roman" w:hAnsi="Times New Roman" w:cs="Times New Roman"/>
                <w:i/>
                <w:iCs/>
                <w:color w:val="0D0D0D" w:themeColor="text1" w:themeTint="F2"/>
                <w:sz w:val="24"/>
                <w:szCs w:val="24"/>
                <w:lang w:eastAsia="ru-RU"/>
              </w:rPr>
              <w:t>304 160,1</w:t>
            </w:r>
          </w:p>
        </w:tc>
        <w:tc>
          <w:tcPr>
            <w:tcW w:w="756" w:type="dxa"/>
            <w:vAlign w:val="center"/>
          </w:tcPr>
          <w:p w14:paraId="435A8187"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C58F96A" w14:textId="36CE2B46" w:rsidR="00811CB2" w:rsidRPr="007F2B09" w:rsidRDefault="00933EB6"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105,1</w:t>
            </w:r>
          </w:p>
        </w:tc>
        <w:tc>
          <w:tcPr>
            <w:tcW w:w="756" w:type="dxa"/>
            <w:vAlign w:val="center"/>
          </w:tcPr>
          <w:p w14:paraId="525322D7" w14:textId="77777777"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6C6513AC" w14:textId="40E2D9D3"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w:t>
            </w:r>
            <w:r w:rsidR="00933EB6">
              <w:rPr>
                <w:rFonts w:ascii="Times New Roman" w:eastAsia="Times New Roman" w:hAnsi="Times New Roman" w:cs="Times New Roman"/>
                <w:i/>
                <w:iCs/>
                <w:color w:val="0D0D0D" w:themeColor="text1" w:themeTint="F2"/>
                <w:sz w:val="24"/>
                <w:szCs w:val="24"/>
                <w:lang w:eastAsia="ru-RU"/>
              </w:rPr>
              <w:t>6</w:t>
            </w:r>
            <w:r w:rsidRPr="007F2B09">
              <w:rPr>
                <w:rFonts w:ascii="Times New Roman" w:eastAsia="Times New Roman" w:hAnsi="Times New Roman" w:cs="Times New Roman"/>
                <w:i/>
                <w:iCs/>
                <w:color w:val="0D0D0D" w:themeColor="text1" w:themeTint="F2"/>
                <w:sz w:val="24"/>
                <w:szCs w:val="24"/>
                <w:lang w:eastAsia="ru-RU"/>
              </w:rPr>
              <w:t>,</w:t>
            </w:r>
            <w:r w:rsidR="00933EB6">
              <w:rPr>
                <w:rFonts w:ascii="Times New Roman" w:eastAsia="Times New Roman" w:hAnsi="Times New Roman" w:cs="Times New Roman"/>
                <w:i/>
                <w:iCs/>
                <w:color w:val="0D0D0D" w:themeColor="text1" w:themeTint="F2"/>
                <w:sz w:val="24"/>
                <w:szCs w:val="24"/>
                <w:lang w:eastAsia="ru-RU"/>
              </w:rPr>
              <w:t>4</w:t>
            </w:r>
          </w:p>
        </w:tc>
        <w:tc>
          <w:tcPr>
            <w:tcW w:w="798" w:type="dxa"/>
            <w:vAlign w:val="center"/>
          </w:tcPr>
          <w:p w14:paraId="6162D5C4"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CB0A837" w14:textId="26C496BB" w:rsidR="00811CB2" w:rsidRPr="00FE3018" w:rsidRDefault="00933EB6"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85</w:t>
            </w:r>
            <w:r w:rsidR="00811CB2" w:rsidRPr="00FE3018">
              <w:rPr>
                <w:rFonts w:ascii="Times New Roman" w:eastAsia="Times New Roman" w:hAnsi="Times New Roman" w:cs="Times New Roman"/>
                <w:i/>
                <w:iCs/>
                <w:color w:val="0D0D0D" w:themeColor="text1" w:themeTint="F2"/>
                <w:sz w:val="24"/>
                <w:szCs w:val="24"/>
                <w:lang w:eastAsia="ru-RU"/>
              </w:rPr>
              <w:t>,5</w:t>
            </w:r>
          </w:p>
        </w:tc>
      </w:tr>
      <w:tr w:rsidR="00811CB2" w:rsidRPr="007F2B09" w14:paraId="5481D882" w14:textId="77777777" w:rsidTr="00C55A23">
        <w:tc>
          <w:tcPr>
            <w:tcW w:w="1739" w:type="dxa"/>
            <w:vAlign w:val="center"/>
          </w:tcPr>
          <w:p w14:paraId="7394A6EA" w14:textId="77777777"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1758BBF" w14:textId="30DB994B"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Доходы всего</w:t>
            </w:r>
          </w:p>
        </w:tc>
        <w:tc>
          <w:tcPr>
            <w:tcW w:w="1412" w:type="dxa"/>
            <w:vAlign w:val="center"/>
          </w:tcPr>
          <w:p w14:paraId="1B3CEECA" w14:textId="77777777" w:rsidR="00811CB2" w:rsidRPr="007F2B09" w:rsidRDefault="00811CB2" w:rsidP="00C55A23">
            <w:pPr>
              <w:spacing w:line="276" w:lineRule="auto"/>
              <w:jc w:val="center"/>
              <w:textAlignment w:val="baseline"/>
              <w:rPr>
                <w:rFonts w:ascii="Times New Roman" w:hAnsi="Times New Roman" w:cs="Times New Roman"/>
                <w:i/>
                <w:iCs/>
                <w:color w:val="0D0D0D" w:themeColor="text1" w:themeTint="F2"/>
                <w:sz w:val="24"/>
                <w:szCs w:val="24"/>
              </w:rPr>
            </w:pPr>
          </w:p>
          <w:p w14:paraId="357EEBB7" w14:textId="0BA172AF"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622 034,6</w:t>
            </w:r>
          </w:p>
        </w:tc>
        <w:tc>
          <w:tcPr>
            <w:tcW w:w="1412" w:type="dxa"/>
            <w:vAlign w:val="center"/>
          </w:tcPr>
          <w:p w14:paraId="1E1AB5F4" w14:textId="77777777" w:rsidR="00811CB2" w:rsidRDefault="00811CB2" w:rsidP="00C55A23">
            <w:pPr>
              <w:spacing w:line="276" w:lineRule="auto"/>
              <w:jc w:val="center"/>
              <w:textAlignment w:val="baseline"/>
              <w:rPr>
                <w:rFonts w:ascii="Times New Roman" w:hAnsi="Times New Roman" w:cs="Times New Roman"/>
                <w:i/>
                <w:sz w:val="24"/>
                <w:szCs w:val="24"/>
              </w:rPr>
            </w:pPr>
          </w:p>
          <w:p w14:paraId="61259056" w14:textId="0915A2FF" w:rsidR="00811CB2" w:rsidRPr="00811CB2"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811CB2">
              <w:rPr>
                <w:rFonts w:ascii="Times New Roman" w:hAnsi="Times New Roman" w:cs="Times New Roman"/>
                <w:i/>
                <w:sz w:val="24"/>
                <w:szCs w:val="24"/>
              </w:rPr>
              <w:t>708 472,7</w:t>
            </w:r>
          </w:p>
        </w:tc>
        <w:tc>
          <w:tcPr>
            <w:tcW w:w="1461" w:type="dxa"/>
            <w:vAlign w:val="center"/>
          </w:tcPr>
          <w:p w14:paraId="6A91FBAD" w14:textId="77777777" w:rsidR="00C55A23"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91F30AB" w14:textId="2061FF75" w:rsidR="00811CB2" w:rsidRPr="007F2B09"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912 686,8</w:t>
            </w:r>
          </w:p>
        </w:tc>
        <w:tc>
          <w:tcPr>
            <w:tcW w:w="1176" w:type="dxa"/>
            <w:vAlign w:val="center"/>
          </w:tcPr>
          <w:p w14:paraId="7B395526" w14:textId="77777777" w:rsidR="003B7028" w:rsidRDefault="003B7028"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3C9B12DF" w14:textId="79062153" w:rsidR="00811CB2" w:rsidRPr="00134B3B" w:rsidRDefault="003B7028"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875 403,9</w:t>
            </w:r>
          </w:p>
        </w:tc>
        <w:tc>
          <w:tcPr>
            <w:tcW w:w="756" w:type="dxa"/>
            <w:vAlign w:val="center"/>
          </w:tcPr>
          <w:p w14:paraId="3CE51607" w14:textId="77777777" w:rsidR="00811CB2" w:rsidRPr="00134B3B"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42FCD81" w14:textId="6E482226" w:rsidR="00811CB2" w:rsidRPr="00134B3B" w:rsidRDefault="00933EB6"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140,7</w:t>
            </w:r>
          </w:p>
        </w:tc>
        <w:tc>
          <w:tcPr>
            <w:tcW w:w="756" w:type="dxa"/>
            <w:vAlign w:val="center"/>
          </w:tcPr>
          <w:p w14:paraId="5A7F543D" w14:textId="77777777"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58EB9532" w14:textId="0D375D3B" w:rsidR="00811CB2" w:rsidRPr="007F2B09" w:rsidRDefault="00933EB6"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123,6</w:t>
            </w:r>
          </w:p>
        </w:tc>
        <w:tc>
          <w:tcPr>
            <w:tcW w:w="798" w:type="dxa"/>
            <w:vAlign w:val="center"/>
          </w:tcPr>
          <w:p w14:paraId="78AC9668" w14:textId="77777777"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60C77601" w14:textId="2995AC13"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9</w:t>
            </w:r>
            <w:r w:rsidR="00933EB6">
              <w:rPr>
                <w:rFonts w:ascii="Times New Roman" w:eastAsia="Times New Roman" w:hAnsi="Times New Roman" w:cs="Times New Roman"/>
                <w:i/>
                <w:iCs/>
                <w:color w:val="0D0D0D" w:themeColor="text1" w:themeTint="F2"/>
                <w:sz w:val="24"/>
                <w:szCs w:val="24"/>
                <w:lang w:eastAsia="ru-RU"/>
              </w:rPr>
              <w:t>5,9</w:t>
            </w:r>
          </w:p>
        </w:tc>
      </w:tr>
      <w:tr w:rsidR="00811CB2" w:rsidRPr="007F2B09" w14:paraId="36E1C5B5" w14:textId="77777777" w:rsidTr="00C55A23">
        <w:tc>
          <w:tcPr>
            <w:tcW w:w="1739" w:type="dxa"/>
            <w:vAlign w:val="center"/>
          </w:tcPr>
          <w:p w14:paraId="776E5E5D" w14:textId="77777777"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45BD8C2" w14:textId="5469BC6C"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Расходы</w:t>
            </w:r>
          </w:p>
        </w:tc>
        <w:tc>
          <w:tcPr>
            <w:tcW w:w="1412" w:type="dxa"/>
            <w:vAlign w:val="center"/>
          </w:tcPr>
          <w:p w14:paraId="20981C09" w14:textId="77777777" w:rsidR="00811CB2" w:rsidRPr="007F2B09" w:rsidRDefault="00811CB2" w:rsidP="00C55A23">
            <w:pPr>
              <w:spacing w:line="276" w:lineRule="auto"/>
              <w:jc w:val="center"/>
              <w:textAlignment w:val="baseline"/>
              <w:rPr>
                <w:rFonts w:ascii="Times New Roman" w:hAnsi="Times New Roman" w:cs="Times New Roman"/>
                <w:i/>
                <w:iCs/>
                <w:color w:val="0D0D0D" w:themeColor="text1" w:themeTint="F2"/>
                <w:sz w:val="24"/>
                <w:szCs w:val="24"/>
              </w:rPr>
            </w:pPr>
          </w:p>
          <w:p w14:paraId="229742AD" w14:textId="0678403E"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651 227,6</w:t>
            </w:r>
          </w:p>
        </w:tc>
        <w:tc>
          <w:tcPr>
            <w:tcW w:w="1412" w:type="dxa"/>
            <w:vAlign w:val="center"/>
          </w:tcPr>
          <w:p w14:paraId="3BD578C5" w14:textId="77777777" w:rsidR="00C55A23" w:rsidRDefault="00C55A23" w:rsidP="00C55A23">
            <w:pPr>
              <w:spacing w:line="276" w:lineRule="auto"/>
              <w:jc w:val="center"/>
              <w:textAlignment w:val="baseline"/>
              <w:rPr>
                <w:rFonts w:ascii="Times New Roman" w:hAnsi="Times New Roman" w:cs="Times New Roman"/>
                <w:i/>
                <w:iCs/>
                <w:sz w:val="24"/>
                <w:szCs w:val="24"/>
              </w:rPr>
            </w:pPr>
          </w:p>
          <w:p w14:paraId="1FE5A32B" w14:textId="1CE943A9" w:rsidR="00811CB2" w:rsidRPr="00C55A23" w:rsidRDefault="00C55A23"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C55A23">
              <w:rPr>
                <w:rFonts w:ascii="Times New Roman" w:hAnsi="Times New Roman" w:cs="Times New Roman"/>
                <w:i/>
                <w:iCs/>
                <w:sz w:val="24"/>
                <w:szCs w:val="24"/>
              </w:rPr>
              <w:t>701 294,3</w:t>
            </w:r>
          </w:p>
        </w:tc>
        <w:tc>
          <w:tcPr>
            <w:tcW w:w="1461" w:type="dxa"/>
            <w:vAlign w:val="center"/>
          </w:tcPr>
          <w:p w14:paraId="62814F0E" w14:textId="77777777" w:rsidR="00C55A23"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7B16490" w14:textId="15C2B0A5" w:rsidR="00811CB2" w:rsidRPr="007F2B09"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980 698,6</w:t>
            </w:r>
          </w:p>
        </w:tc>
        <w:tc>
          <w:tcPr>
            <w:tcW w:w="1176" w:type="dxa"/>
            <w:vAlign w:val="center"/>
          </w:tcPr>
          <w:p w14:paraId="36B4FDB7" w14:textId="77777777" w:rsidR="00811CB2" w:rsidRDefault="00811CB2" w:rsidP="00C55A23">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p>
          <w:p w14:paraId="7B6BCE23" w14:textId="78C037AA" w:rsidR="003B7028" w:rsidRPr="00134B3B" w:rsidRDefault="003B7028" w:rsidP="00C55A23">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r>
              <w:rPr>
                <w:rFonts w:ascii="Times New Roman" w:eastAsia="Times New Roman" w:hAnsi="Times New Roman" w:cs="Times New Roman"/>
                <w:bCs/>
                <w:i/>
                <w:iCs/>
                <w:color w:val="0D0D0D" w:themeColor="text1" w:themeTint="F2"/>
                <w:sz w:val="24"/>
                <w:szCs w:val="24"/>
                <w:lang w:eastAsia="ru-RU"/>
              </w:rPr>
              <w:t>912 280,2</w:t>
            </w:r>
          </w:p>
        </w:tc>
        <w:tc>
          <w:tcPr>
            <w:tcW w:w="756" w:type="dxa"/>
            <w:vAlign w:val="center"/>
          </w:tcPr>
          <w:p w14:paraId="04D3B7AA"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1D00F25" w14:textId="029EE3D9" w:rsidR="00811CB2" w:rsidRPr="007F2B09" w:rsidRDefault="003F63A4"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140,1</w:t>
            </w:r>
          </w:p>
        </w:tc>
        <w:tc>
          <w:tcPr>
            <w:tcW w:w="756" w:type="dxa"/>
            <w:vAlign w:val="center"/>
          </w:tcPr>
          <w:p w14:paraId="01045D37"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5E1F726" w14:textId="5769E81E" w:rsidR="00811CB2" w:rsidRPr="007F2B09" w:rsidRDefault="003F63A4"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130,1</w:t>
            </w:r>
          </w:p>
        </w:tc>
        <w:tc>
          <w:tcPr>
            <w:tcW w:w="798" w:type="dxa"/>
            <w:vAlign w:val="center"/>
          </w:tcPr>
          <w:p w14:paraId="7C887B80"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8D35E9F" w14:textId="57CB0474" w:rsidR="00811CB2" w:rsidRPr="007F2B09" w:rsidRDefault="003F63A4"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93</w:t>
            </w:r>
          </w:p>
        </w:tc>
      </w:tr>
      <w:tr w:rsidR="00811CB2" w:rsidRPr="007F2B09" w14:paraId="58E21B89" w14:textId="77777777" w:rsidTr="00C55A23">
        <w:tc>
          <w:tcPr>
            <w:tcW w:w="1739" w:type="dxa"/>
            <w:vAlign w:val="center"/>
          </w:tcPr>
          <w:p w14:paraId="27D7708C" w14:textId="14233378"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Дефицит (-)</w:t>
            </w:r>
          </w:p>
          <w:p w14:paraId="69D551E8" w14:textId="5D94B8BE" w:rsidR="00811CB2" w:rsidRPr="007F2B09" w:rsidRDefault="00811CB2" w:rsidP="00811CB2">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Профицит (+)</w:t>
            </w:r>
          </w:p>
        </w:tc>
        <w:tc>
          <w:tcPr>
            <w:tcW w:w="1412" w:type="dxa"/>
            <w:vAlign w:val="center"/>
          </w:tcPr>
          <w:p w14:paraId="51207AE7" w14:textId="77777777" w:rsidR="00811CB2" w:rsidRPr="007F2B09" w:rsidRDefault="00811CB2" w:rsidP="00C55A23">
            <w:pPr>
              <w:spacing w:line="276" w:lineRule="auto"/>
              <w:jc w:val="center"/>
              <w:textAlignment w:val="baseline"/>
              <w:rPr>
                <w:rFonts w:ascii="Times New Roman" w:hAnsi="Times New Roman" w:cs="Times New Roman"/>
                <w:i/>
                <w:iCs/>
                <w:color w:val="0D0D0D" w:themeColor="text1" w:themeTint="F2"/>
                <w:sz w:val="24"/>
                <w:szCs w:val="24"/>
              </w:rPr>
            </w:pPr>
          </w:p>
          <w:p w14:paraId="37B42652" w14:textId="0A605CC1" w:rsidR="00811CB2" w:rsidRPr="007F2B09" w:rsidRDefault="00811CB2" w:rsidP="00C55A23">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5526C1">
              <w:rPr>
                <w:rFonts w:ascii="Times New Roman" w:hAnsi="Times New Roman" w:cs="Times New Roman"/>
                <w:i/>
                <w:sz w:val="24"/>
                <w:szCs w:val="24"/>
              </w:rPr>
              <w:t>- 29</w:t>
            </w:r>
            <w:r w:rsidR="00C55A23">
              <w:rPr>
                <w:rFonts w:ascii="Times New Roman" w:hAnsi="Times New Roman" w:cs="Times New Roman"/>
                <w:i/>
                <w:sz w:val="24"/>
                <w:szCs w:val="24"/>
              </w:rPr>
              <w:t> </w:t>
            </w:r>
            <w:r w:rsidRPr="005526C1">
              <w:rPr>
                <w:rFonts w:ascii="Times New Roman" w:hAnsi="Times New Roman" w:cs="Times New Roman"/>
                <w:i/>
                <w:sz w:val="24"/>
                <w:szCs w:val="24"/>
              </w:rPr>
              <w:t>193</w:t>
            </w:r>
          </w:p>
        </w:tc>
        <w:tc>
          <w:tcPr>
            <w:tcW w:w="1412" w:type="dxa"/>
            <w:vAlign w:val="center"/>
          </w:tcPr>
          <w:p w14:paraId="15538750" w14:textId="77777777" w:rsidR="00C55A23"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52EE6FE" w14:textId="2DD31183" w:rsidR="00811CB2" w:rsidRPr="00C55A23"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C55A23">
              <w:rPr>
                <w:rFonts w:ascii="Times New Roman" w:eastAsia="Times New Roman" w:hAnsi="Times New Roman" w:cs="Times New Roman"/>
                <w:i/>
                <w:iCs/>
                <w:color w:val="0D0D0D" w:themeColor="text1" w:themeTint="F2"/>
                <w:sz w:val="24"/>
                <w:szCs w:val="24"/>
                <w:lang w:eastAsia="ru-RU"/>
              </w:rPr>
              <w:t>+7 178,4</w:t>
            </w:r>
          </w:p>
        </w:tc>
        <w:tc>
          <w:tcPr>
            <w:tcW w:w="1461" w:type="dxa"/>
            <w:vAlign w:val="center"/>
          </w:tcPr>
          <w:p w14:paraId="61898A2A" w14:textId="77777777" w:rsidR="00C55A23"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3605186" w14:textId="7F4A541B" w:rsidR="00811CB2" w:rsidRPr="007F2B09" w:rsidRDefault="00C55A23"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-68 011,8</w:t>
            </w:r>
          </w:p>
        </w:tc>
        <w:tc>
          <w:tcPr>
            <w:tcW w:w="1176" w:type="dxa"/>
            <w:vAlign w:val="center"/>
          </w:tcPr>
          <w:p w14:paraId="6B12DC4B" w14:textId="77777777" w:rsidR="00811CB2" w:rsidRDefault="00811CB2" w:rsidP="00C55A23">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p>
          <w:p w14:paraId="612464CF" w14:textId="7A147788" w:rsidR="003B7028" w:rsidRPr="00134B3B" w:rsidRDefault="00353DED" w:rsidP="00C55A23">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r>
              <w:rPr>
                <w:rFonts w:ascii="Times New Roman" w:eastAsia="Times New Roman" w:hAnsi="Times New Roman" w:cs="Times New Roman"/>
                <w:bCs/>
                <w:i/>
                <w:iCs/>
                <w:color w:val="0D0D0D" w:themeColor="text1" w:themeTint="F2"/>
                <w:sz w:val="24"/>
                <w:szCs w:val="24"/>
                <w:lang w:eastAsia="ru-RU"/>
              </w:rPr>
              <w:t>-</w:t>
            </w:r>
            <w:r w:rsidR="003B7028">
              <w:rPr>
                <w:rFonts w:ascii="Times New Roman" w:eastAsia="Times New Roman" w:hAnsi="Times New Roman" w:cs="Times New Roman"/>
                <w:bCs/>
                <w:i/>
                <w:iCs/>
                <w:color w:val="0D0D0D" w:themeColor="text1" w:themeTint="F2"/>
                <w:sz w:val="24"/>
                <w:szCs w:val="24"/>
                <w:lang w:eastAsia="ru-RU"/>
              </w:rPr>
              <w:t>36 876,3</w:t>
            </w:r>
          </w:p>
        </w:tc>
        <w:tc>
          <w:tcPr>
            <w:tcW w:w="756" w:type="dxa"/>
            <w:vAlign w:val="center"/>
          </w:tcPr>
          <w:p w14:paraId="5123EF6F"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C3C3EF4" w14:textId="1388C3D6" w:rsidR="00811CB2" w:rsidRPr="007F2B09" w:rsidRDefault="003F63A4"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126,3</w:t>
            </w:r>
          </w:p>
        </w:tc>
        <w:tc>
          <w:tcPr>
            <w:tcW w:w="756" w:type="dxa"/>
            <w:vAlign w:val="center"/>
          </w:tcPr>
          <w:p w14:paraId="6128C375"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3E47E3BE" w14:textId="699BB146" w:rsidR="00811CB2" w:rsidRPr="007F2B09" w:rsidRDefault="003F63A4"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w:t>
            </w:r>
          </w:p>
        </w:tc>
        <w:tc>
          <w:tcPr>
            <w:tcW w:w="798" w:type="dxa"/>
            <w:vAlign w:val="center"/>
          </w:tcPr>
          <w:p w14:paraId="41E104E6" w14:textId="77777777" w:rsidR="00811CB2" w:rsidRPr="007F2B09" w:rsidRDefault="00811CB2"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66F8C657" w14:textId="0971272A" w:rsidR="00811CB2" w:rsidRPr="007F2B09" w:rsidRDefault="003F63A4" w:rsidP="00C55A23">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5</w:t>
            </w:r>
            <w:r w:rsidR="00811CB2">
              <w:rPr>
                <w:rFonts w:ascii="Times New Roman" w:eastAsia="Times New Roman" w:hAnsi="Times New Roman" w:cs="Times New Roman"/>
                <w:i/>
                <w:iCs/>
                <w:color w:val="0D0D0D" w:themeColor="text1" w:themeTint="F2"/>
                <w:sz w:val="24"/>
                <w:szCs w:val="24"/>
                <w:lang w:eastAsia="ru-RU"/>
              </w:rPr>
              <w:t>4,</w:t>
            </w:r>
            <w:r>
              <w:rPr>
                <w:rFonts w:ascii="Times New Roman" w:eastAsia="Times New Roman" w:hAnsi="Times New Roman" w:cs="Times New Roman"/>
                <w:i/>
                <w:iCs/>
                <w:color w:val="0D0D0D" w:themeColor="text1" w:themeTint="F2"/>
                <w:sz w:val="24"/>
                <w:szCs w:val="24"/>
                <w:lang w:eastAsia="ru-RU"/>
              </w:rPr>
              <w:t>2</w:t>
            </w:r>
          </w:p>
        </w:tc>
      </w:tr>
    </w:tbl>
    <w:p w14:paraId="7D4FC6D2" w14:textId="77777777" w:rsidR="008C4DEF" w:rsidRPr="007F2B09" w:rsidRDefault="008C4DE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155273D5" w14:textId="2D7483A8" w:rsidR="008C4DEF" w:rsidRPr="007F2B09" w:rsidRDefault="00AA501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213C6D">
        <w:rPr>
          <w:rFonts w:ascii="Times New Roman" w:eastAsia="Times New Roman" w:hAnsi="Times New Roman" w:cs="Times New Roman"/>
          <w:color w:val="0D0D0D" w:themeColor="text1" w:themeTint="F2"/>
          <w:sz w:val="28"/>
          <w:szCs w:val="28"/>
          <w:lang w:eastAsia="ru-RU"/>
        </w:rPr>
        <w:t xml:space="preserve"> </w:t>
      </w:r>
      <w:r w:rsidR="0040218C" w:rsidRPr="007F2B09">
        <w:rPr>
          <w:rFonts w:ascii="Times New Roman" w:eastAsia="Times New Roman" w:hAnsi="Times New Roman" w:cs="Times New Roman"/>
          <w:color w:val="0D0D0D" w:themeColor="text1" w:themeTint="F2"/>
          <w:sz w:val="28"/>
          <w:szCs w:val="28"/>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В 202</w:t>
      </w:r>
      <w:r w:rsidR="00AD2D6D">
        <w:rPr>
          <w:rFonts w:ascii="Times New Roman" w:eastAsia="Times New Roman" w:hAnsi="Times New Roman" w:cs="Times New Roman"/>
          <w:color w:val="0D0D0D" w:themeColor="text1" w:themeTint="F2"/>
          <w:sz w:val="28"/>
          <w:szCs w:val="28"/>
          <w:lang w:eastAsia="ru-RU"/>
        </w:rPr>
        <w:t>4</w:t>
      </w:r>
      <w:r w:rsidR="00E56750" w:rsidRPr="007F2B09">
        <w:rPr>
          <w:rFonts w:ascii="Times New Roman" w:eastAsia="Times New Roman" w:hAnsi="Times New Roman" w:cs="Times New Roman"/>
          <w:color w:val="0D0D0D" w:themeColor="text1" w:themeTint="F2"/>
          <w:sz w:val="28"/>
          <w:szCs w:val="28"/>
          <w:lang w:eastAsia="ru-RU"/>
        </w:rPr>
        <w:t xml:space="preserve"> году прогнозируется снижение объема доходов </w:t>
      </w:r>
      <w:r w:rsidR="00AD2D6D">
        <w:rPr>
          <w:rFonts w:ascii="Times New Roman" w:eastAsia="Times New Roman" w:hAnsi="Times New Roman" w:cs="Times New Roman"/>
          <w:color w:val="0D0D0D" w:themeColor="text1" w:themeTint="F2"/>
          <w:sz w:val="28"/>
          <w:szCs w:val="28"/>
          <w:lang w:eastAsia="ru-RU"/>
        </w:rPr>
        <w:t xml:space="preserve">бюджета </w:t>
      </w:r>
      <w:r w:rsidR="00E56750" w:rsidRPr="007F2B09">
        <w:rPr>
          <w:rFonts w:ascii="Times New Roman" w:eastAsia="Times New Roman" w:hAnsi="Times New Roman" w:cs="Times New Roman"/>
          <w:color w:val="0D0D0D" w:themeColor="text1" w:themeTint="F2"/>
          <w:sz w:val="28"/>
          <w:szCs w:val="28"/>
          <w:lang w:eastAsia="ru-RU"/>
        </w:rPr>
        <w:t xml:space="preserve">по отношению к ожидаемой оценке </w:t>
      </w:r>
      <w:r w:rsidR="00AD2D6D">
        <w:rPr>
          <w:rFonts w:ascii="Times New Roman" w:eastAsia="Times New Roman" w:hAnsi="Times New Roman" w:cs="Times New Roman"/>
          <w:color w:val="0D0D0D" w:themeColor="text1" w:themeTint="F2"/>
          <w:sz w:val="28"/>
          <w:szCs w:val="28"/>
          <w:lang w:eastAsia="ru-RU"/>
        </w:rPr>
        <w:t xml:space="preserve">его </w:t>
      </w:r>
      <w:r w:rsidR="00E56750" w:rsidRPr="007F2B09">
        <w:rPr>
          <w:rFonts w:ascii="Times New Roman" w:eastAsia="Times New Roman" w:hAnsi="Times New Roman" w:cs="Times New Roman"/>
          <w:color w:val="0D0D0D" w:themeColor="text1" w:themeTint="F2"/>
          <w:sz w:val="28"/>
          <w:szCs w:val="28"/>
          <w:lang w:eastAsia="ru-RU"/>
        </w:rPr>
        <w:t xml:space="preserve">исполнения </w:t>
      </w:r>
      <w:r w:rsidR="00AD2D6D">
        <w:rPr>
          <w:rFonts w:ascii="Times New Roman" w:eastAsia="Times New Roman" w:hAnsi="Times New Roman" w:cs="Times New Roman"/>
          <w:color w:val="0D0D0D" w:themeColor="text1" w:themeTint="F2"/>
          <w:sz w:val="28"/>
          <w:szCs w:val="28"/>
          <w:lang w:eastAsia="ru-RU"/>
        </w:rPr>
        <w:t xml:space="preserve">в </w:t>
      </w:r>
      <w:r w:rsidR="00E56750" w:rsidRPr="007F2B09">
        <w:rPr>
          <w:rFonts w:ascii="Times New Roman" w:eastAsia="Times New Roman" w:hAnsi="Times New Roman" w:cs="Times New Roman"/>
          <w:color w:val="0D0D0D" w:themeColor="text1" w:themeTint="F2"/>
          <w:sz w:val="28"/>
          <w:szCs w:val="28"/>
          <w:lang w:eastAsia="ru-RU"/>
        </w:rPr>
        <w:t>202</w:t>
      </w:r>
      <w:r w:rsidR="00AD2D6D">
        <w:rPr>
          <w:rFonts w:ascii="Times New Roman" w:eastAsia="Times New Roman" w:hAnsi="Times New Roman" w:cs="Times New Roman"/>
          <w:color w:val="0D0D0D" w:themeColor="text1" w:themeTint="F2"/>
          <w:sz w:val="28"/>
          <w:szCs w:val="28"/>
          <w:lang w:eastAsia="ru-RU"/>
        </w:rPr>
        <w:t>3</w:t>
      </w:r>
      <w:r w:rsidR="00E56750" w:rsidRPr="007F2B09">
        <w:rPr>
          <w:rFonts w:ascii="Times New Roman" w:eastAsia="Times New Roman" w:hAnsi="Times New Roman" w:cs="Times New Roman"/>
          <w:color w:val="0D0D0D" w:themeColor="text1" w:themeTint="F2"/>
          <w:sz w:val="28"/>
          <w:szCs w:val="28"/>
          <w:lang w:eastAsia="ru-RU"/>
        </w:rPr>
        <w:t xml:space="preserve"> год</w:t>
      </w:r>
      <w:r w:rsidR="00AD2D6D">
        <w:rPr>
          <w:rFonts w:ascii="Times New Roman" w:eastAsia="Times New Roman" w:hAnsi="Times New Roman" w:cs="Times New Roman"/>
          <w:color w:val="0D0D0D" w:themeColor="text1" w:themeTint="F2"/>
          <w:sz w:val="28"/>
          <w:szCs w:val="28"/>
          <w:lang w:eastAsia="ru-RU"/>
        </w:rPr>
        <w:t>у</w:t>
      </w:r>
      <w:r w:rsidR="00E56750" w:rsidRPr="007F2B09">
        <w:rPr>
          <w:rFonts w:ascii="Times New Roman" w:eastAsia="Times New Roman" w:hAnsi="Times New Roman" w:cs="Times New Roman"/>
          <w:color w:val="0D0D0D" w:themeColor="text1" w:themeTint="F2"/>
          <w:sz w:val="28"/>
          <w:szCs w:val="28"/>
          <w:lang w:eastAsia="ru-RU"/>
        </w:rPr>
        <w:t xml:space="preserve"> на </w:t>
      </w:r>
      <w:r w:rsidR="00AD2D6D">
        <w:rPr>
          <w:rFonts w:ascii="Times New Roman" w:eastAsia="Times New Roman" w:hAnsi="Times New Roman" w:cs="Times New Roman"/>
          <w:sz w:val="28"/>
          <w:szCs w:val="28"/>
          <w:lang w:eastAsia="ru-RU"/>
        </w:rPr>
        <w:t>37 282,9</w:t>
      </w:r>
      <w:r w:rsidRPr="00AA501F">
        <w:rPr>
          <w:rFonts w:ascii="Times New Roman" w:eastAsia="Times New Roman" w:hAnsi="Times New Roman" w:cs="Times New Roman"/>
          <w:sz w:val="28"/>
          <w:szCs w:val="28"/>
          <w:lang w:eastAsia="ru-RU"/>
        </w:rPr>
        <w:t> тыс. рублей или </w:t>
      </w:r>
      <w:r w:rsidR="00AD2D6D">
        <w:rPr>
          <w:rFonts w:ascii="Times New Roman" w:eastAsia="Times New Roman" w:hAnsi="Times New Roman" w:cs="Times New Roman"/>
          <w:sz w:val="28"/>
          <w:szCs w:val="28"/>
          <w:lang w:eastAsia="ru-RU"/>
        </w:rPr>
        <w:t>4,1</w:t>
      </w:r>
      <w:r w:rsidRPr="00AA501F">
        <w:rPr>
          <w:rFonts w:ascii="Times New Roman" w:eastAsia="Times New Roman" w:hAnsi="Times New Roman" w:cs="Times New Roman"/>
          <w:sz w:val="28"/>
          <w:szCs w:val="28"/>
          <w:lang w:eastAsia="ru-RU"/>
        </w:rPr>
        <w:t>%</w:t>
      </w:r>
      <w:r w:rsidRPr="0007010E">
        <w:rPr>
          <w:rFonts w:ascii="Times New Roman" w:eastAsia="Times New Roman" w:hAnsi="Times New Roman" w:cs="Times New Roman"/>
          <w:sz w:val="26"/>
          <w:szCs w:val="26"/>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и снижения объема расходов к ожидаемой оценке исполнения 202</w:t>
      </w:r>
      <w:r w:rsidR="00AD2D6D">
        <w:rPr>
          <w:rFonts w:ascii="Times New Roman" w:eastAsia="Times New Roman" w:hAnsi="Times New Roman" w:cs="Times New Roman"/>
          <w:color w:val="0D0D0D" w:themeColor="text1" w:themeTint="F2"/>
          <w:sz w:val="28"/>
          <w:szCs w:val="28"/>
          <w:lang w:eastAsia="ru-RU"/>
        </w:rPr>
        <w:t>3</w:t>
      </w:r>
      <w:r w:rsidR="00E56750" w:rsidRPr="007F2B09">
        <w:rPr>
          <w:rFonts w:ascii="Times New Roman" w:eastAsia="Times New Roman" w:hAnsi="Times New Roman" w:cs="Times New Roman"/>
          <w:color w:val="0D0D0D" w:themeColor="text1" w:themeTint="F2"/>
          <w:sz w:val="28"/>
          <w:szCs w:val="28"/>
          <w:lang w:eastAsia="ru-RU"/>
        </w:rPr>
        <w:t xml:space="preserve"> года на </w:t>
      </w:r>
      <w:r w:rsidR="00353DED">
        <w:rPr>
          <w:rFonts w:ascii="Times New Roman" w:eastAsia="Times New Roman" w:hAnsi="Times New Roman" w:cs="Times New Roman"/>
          <w:color w:val="0D0D0D" w:themeColor="text1" w:themeTint="F2"/>
          <w:sz w:val="28"/>
          <w:szCs w:val="28"/>
          <w:lang w:eastAsia="ru-RU"/>
        </w:rPr>
        <w:t>68 418,4</w:t>
      </w:r>
      <w:r w:rsidR="00E56750" w:rsidRPr="007F2B09">
        <w:rPr>
          <w:rFonts w:ascii="Times New Roman" w:eastAsia="Times New Roman" w:hAnsi="Times New Roman" w:cs="Times New Roman"/>
          <w:color w:val="0D0D0D" w:themeColor="text1" w:themeTint="F2"/>
          <w:sz w:val="28"/>
          <w:szCs w:val="28"/>
          <w:lang w:eastAsia="ru-RU"/>
        </w:rPr>
        <w:t xml:space="preserve"> тыс.</w:t>
      </w:r>
      <w:r w:rsidR="0040218C" w:rsidRPr="007F2B09">
        <w:rPr>
          <w:rFonts w:ascii="Times New Roman" w:eastAsia="Times New Roman" w:hAnsi="Times New Roman" w:cs="Times New Roman"/>
          <w:color w:val="0D0D0D" w:themeColor="text1" w:themeTint="F2"/>
          <w:sz w:val="28"/>
          <w:szCs w:val="28"/>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руб</w:t>
      </w:r>
      <w:r w:rsidR="0040218C" w:rsidRPr="007F2B09">
        <w:rPr>
          <w:rFonts w:ascii="Times New Roman" w:eastAsia="Times New Roman" w:hAnsi="Times New Roman" w:cs="Times New Roman"/>
          <w:color w:val="0D0D0D" w:themeColor="text1" w:themeTint="F2"/>
          <w:sz w:val="28"/>
          <w:szCs w:val="28"/>
          <w:lang w:eastAsia="ru-RU"/>
        </w:rPr>
        <w:t>лей</w:t>
      </w:r>
      <w:r w:rsidR="00E56750" w:rsidRPr="007F2B09">
        <w:rPr>
          <w:rFonts w:ascii="Times New Roman" w:eastAsia="Times New Roman" w:hAnsi="Times New Roman" w:cs="Times New Roman"/>
          <w:color w:val="0D0D0D" w:themeColor="text1" w:themeTint="F2"/>
          <w:sz w:val="28"/>
          <w:szCs w:val="28"/>
          <w:lang w:eastAsia="ru-RU"/>
        </w:rPr>
        <w:t xml:space="preserve"> или на </w:t>
      </w:r>
      <w:r w:rsidR="00AD2D6D">
        <w:rPr>
          <w:rFonts w:ascii="Times New Roman" w:eastAsia="Times New Roman" w:hAnsi="Times New Roman" w:cs="Times New Roman"/>
          <w:color w:val="0D0D0D" w:themeColor="text1" w:themeTint="F2"/>
          <w:sz w:val="28"/>
          <w:szCs w:val="28"/>
          <w:lang w:eastAsia="ru-RU"/>
        </w:rPr>
        <w:t>7</w:t>
      </w:r>
      <w:r w:rsidR="00E56750" w:rsidRPr="007F2B09">
        <w:rPr>
          <w:rFonts w:ascii="Times New Roman" w:eastAsia="Times New Roman" w:hAnsi="Times New Roman" w:cs="Times New Roman"/>
          <w:color w:val="0D0D0D" w:themeColor="text1" w:themeTint="F2"/>
          <w:sz w:val="28"/>
          <w:szCs w:val="28"/>
          <w:lang w:eastAsia="ru-RU"/>
        </w:rPr>
        <w:t>%. Снижение доходов</w:t>
      </w:r>
      <w:r w:rsidR="00E341AC">
        <w:rPr>
          <w:rFonts w:ascii="Times New Roman" w:eastAsia="Times New Roman" w:hAnsi="Times New Roman" w:cs="Times New Roman"/>
          <w:color w:val="0D0D0D" w:themeColor="text1" w:themeTint="F2"/>
          <w:sz w:val="28"/>
          <w:szCs w:val="28"/>
          <w:lang w:eastAsia="ru-RU"/>
        </w:rPr>
        <w:t xml:space="preserve"> и</w:t>
      </w:r>
      <w:r w:rsidR="00E56750" w:rsidRPr="007F2B09">
        <w:rPr>
          <w:rFonts w:ascii="Times New Roman" w:eastAsia="Times New Roman" w:hAnsi="Times New Roman" w:cs="Times New Roman"/>
          <w:color w:val="0D0D0D" w:themeColor="text1" w:themeTint="F2"/>
          <w:sz w:val="28"/>
          <w:szCs w:val="28"/>
          <w:lang w:eastAsia="ru-RU"/>
        </w:rPr>
        <w:t>, соответственно, расходов на 202</w:t>
      </w:r>
      <w:r w:rsidR="00AD2D6D">
        <w:rPr>
          <w:rFonts w:ascii="Times New Roman" w:eastAsia="Times New Roman" w:hAnsi="Times New Roman" w:cs="Times New Roman"/>
          <w:color w:val="0D0D0D" w:themeColor="text1" w:themeTint="F2"/>
          <w:sz w:val="28"/>
          <w:szCs w:val="28"/>
          <w:lang w:eastAsia="ru-RU"/>
        </w:rPr>
        <w:t>4</w:t>
      </w:r>
      <w:r w:rsidR="00E56750" w:rsidRPr="007F2B09">
        <w:rPr>
          <w:rFonts w:ascii="Times New Roman" w:eastAsia="Times New Roman" w:hAnsi="Times New Roman" w:cs="Times New Roman"/>
          <w:color w:val="0D0D0D" w:themeColor="text1" w:themeTint="F2"/>
          <w:sz w:val="28"/>
          <w:szCs w:val="28"/>
          <w:lang w:eastAsia="ru-RU"/>
        </w:rPr>
        <w:t xml:space="preserve"> год связано</w:t>
      </w:r>
      <w:r w:rsidR="00E341AC">
        <w:rPr>
          <w:rFonts w:ascii="Times New Roman" w:eastAsia="Times New Roman" w:hAnsi="Times New Roman" w:cs="Times New Roman"/>
          <w:color w:val="0D0D0D" w:themeColor="text1" w:themeTint="F2"/>
          <w:sz w:val="28"/>
          <w:szCs w:val="28"/>
          <w:lang w:eastAsia="ru-RU"/>
        </w:rPr>
        <w:t xml:space="preserve">, </w:t>
      </w:r>
      <w:r w:rsidR="00E341AC" w:rsidRPr="007F2B09">
        <w:rPr>
          <w:rFonts w:ascii="Times New Roman" w:eastAsia="Times New Roman" w:hAnsi="Times New Roman" w:cs="Times New Roman"/>
          <w:color w:val="0D0D0D" w:themeColor="text1" w:themeTint="F2"/>
          <w:sz w:val="28"/>
          <w:szCs w:val="28"/>
          <w:lang w:eastAsia="ru-RU"/>
        </w:rPr>
        <w:t>в основном</w:t>
      </w:r>
      <w:r w:rsidR="00E341AC">
        <w:rPr>
          <w:rFonts w:ascii="Times New Roman" w:eastAsia="Times New Roman" w:hAnsi="Times New Roman" w:cs="Times New Roman"/>
          <w:color w:val="0D0D0D" w:themeColor="text1" w:themeTint="F2"/>
          <w:sz w:val="28"/>
          <w:szCs w:val="28"/>
          <w:lang w:eastAsia="ru-RU"/>
        </w:rPr>
        <w:t>,</w:t>
      </w:r>
      <w:r w:rsidR="00E56750" w:rsidRPr="007F2B09">
        <w:rPr>
          <w:rFonts w:ascii="Times New Roman" w:eastAsia="Times New Roman" w:hAnsi="Times New Roman" w:cs="Times New Roman"/>
          <w:color w:val="0D0D0D" w:themeColor="text1" w:themeTint="F2"/>
          <w:sz w:val="28"/>
          <w:szCs w:val="28"/>
          <w:lang w:eastAsia="ru-RU"/>
        </w:rPr>
        <w:t xml:space="preserve"> с плановыми объемами безвозмездных поступлений из </w:t>
      </w:r>
      <w:r w:rsidR="004A2A35" w:rsidRPr="007F2B09">
        <w:rPr>
          <w:rFonts w:ascii="Times New Roman" w:eastAsia="Times New Roman" w:hAnsi="Times New Roman" w:cs="Times New Roman"/>
          <w:color w:val="0D0D0D" w:themeColor="text1" w:themeTint="F2"/>
          <w:sz w:val="28"/>
          <w:szCs w:val="28"/>
          <w:lang w:eastAsia="ru-RU"/>
        </w:rPr>
        <w:t xml:space="preserve">областного </w:t>
      </w:r>
      <w:r w:rsidR="00E56750" w:rsidRPr="007F2B09">
        <w:rPr>
          <w:rFonts w:ascii="Times New Roman" w:eastAsia="Times New Roman" w:hAnsi="Times New Roman" w:cs="Times New Roman"/>
          <w:color w:val="0D0D0D" w:themeColor="text1" w:themeTint="F2"/>
          <w:sz w:val="28"/>
          <w:szCs w:val="28"/>
          <w:lang w:eastAsia="ru-RU"/>
        </w:rPr>
        <w:t xml:space="preserve">бюджета, которые в течение очередного финансового года будут </w:t>
      </w:r>
      <w:r w:rsidR="00E56750" w:rsidRPr="004A16F2">
        <w:rPr>
          <w:rFonts w:ascii="Times New Roman" w:eastAsia="Times New Roman" w:hAnsi="Times New Roman" w:cs="Times New Roman"/>
          <w:color w:val="0D0D0D" w:themeColor="text1" w:themeTint="F2"/>
          <w:sz w:val="28"/>
          <w:szCs w:val="28"/>
          <w:lang w:eastAsia="ru-RU"/>
        </w:rPr>
        <w:t>скорректированы и увеличены</w:t>
      </w:r>
      <w:r w:rsidR="00E56750" w:rsidRPr="007F2B09">
        <w:rPr>
          <w:rFonts w:ascii="Times New Roman" w:eastAsia="Times New Roman" w:hAnsi="Times New Roman" w:cs="Times New Roman"/>
          <w:color w:val="0D0D0D" w:themeColor="text1" w:themeTint="F2"/>
          <w:sz w:val="28"/>
          <w:szCs w:val="28"/>
          <w:lang w:eastAsia="ru-RU"/>
        </w:rPr>
        <w:t>.</w:t>
      </w:r>
    </w:p>
    <w:p w14:paraId="37AB5B49" w14:textId="77777777" w:rsidR="00216C60" w:rsidRPr="007F2B09" w:rsidRDefault="00216C60"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766D6D30" w14:textId="71C307AD" w:rsidR="00550F67" w:rsidRPr="007F2B09" w:rsidRDefault="00550F67"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Доходы бюджета муниципального образования</w:t>
      </w:r>
    </w:p>
    <w:p w14:paraId="065A3320" w14:textId="44B88905" w:rsidR="008C4DEF" w:rsidRPr="007F2B09" w:rsidRDefault="00550F67"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«Катангский район»</w:t>
      </w:r>
    </w:p>
    <w:p w14:paraId="2D8D84CA" w14:textId="42A17922" w:rsidR="008C4DEF" w:rsidRPr="007F2B09" w:rsidRDefault="008C4DEF"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0CA60256" w14:textId="485CE8AE" w:rsidR="003D287C" w:rsidRPr="002427FC" w:rsidRDefault="006D62FF" w:rsidP="00C44ACF">
      <w:pPr>
        <w:spacing w:after="0"/>
        <w:jc w:val="both"/>
        <w:rPr>
          <w:rFonts w:ascii="Times New Roman" w:eastAsia="Calibri" w:hAnsi="Times New Roman" w:cs="Times New Roman"/>
          <w:color w:val="0D0D0D" w:themeColor="text1" w:themeTint="F2"/>
          <w:sz w:val="28"/>
          <w:szCs w:val="28"/>
        </w:rPr>
      </w:pPr>
      <w:r w:rsidRPr="002427FC">
        <w:rPr>
          <w:rFonts w:ascii="Times New Roman" w:eastAsia="Times New Roman" w:hAnsi="Times New Roman" w:cs="Times New Roman"/>
          <w:color w:val="0D0D0D" w:themeColor="text1" w:themeTint="F2"/>
          <w:sz w:val="28"/>
          <w:szCs w:val="28"/>
          <w:lang w:eastAsia="ru-RU"/>
        </w:rPr>
        <w:t xml:space="preserve">      </w:t>
      </w:r>
      <w:r w:rsidR="003D287C" w:rsidRPr="002427FC">
        <w:rPr>
          <w:rFonts w:ascii="Times New Roman" w:eastAsia="Times New Roman" w:hAnsi="Times New Roman" w:cs="Times New Roman"/>
          <w:color w:val="0D0D0D" w:themeColor="text1" w:themeTint="F2"/>
          <w:sz w:val="28"/>
          <w:szCs w:val="28"/>
          <w:lang w:eastAsia="ru-RU"/>
        </w:rPr>
        <w:t>Формирование прогнозных показателей доходов бюджета района на 202</w:t>
      </w:r>
      <w:r w:rsidR="009C01F7" w:rsidRPr="002427FC">
        <w:rPr>
          <w:rFonts w:ascii="Times New Roman" w:eastAsia="Times New Roman" w:hAnsi="Times New Roman" w:cs="Times New Roman"/>
          <w:color w:val="0D0D0D" w:themeColor="text1" w:themeTint="F2"/>
          <w:sz w:val="28"/>
          <w:szCs w:val="28"/>
          <w:lang w:eastAsia="ru-RU"/>
        </w:rPr>
        <w:t>4</w:t>
      </w:r>
      <w:r w:rsidR="003D287C" w:rsidRPr="002427FC">
        <w:rPr>
          <w:rFonts w:ascii="Times New Roman" w:eastAsia="Times New Roman" w:hAnsi="Times New Roman" w:cs="Times New Roman"/>
          <w:color w:val="0D0D0D" w:themeColor="text1" w:themeTint="F2"/>
          <w:sz w:val="28"/>
          <w:szCs w:val="28"/>
          <w:lang w:eastAsia="ru-RU"/>
        </w:rPr>
        <w:t xml:space="preserve"> год и плановый период осуществлялось с учетом требований налогового и бюджетного законодательства.  </w:t>
      </w:r>
      <w:r w:rsidR="003D287C" w:rsidRPr="002427FC">
        <w:rPr>
          <w:rFonts w:ascii="Times New Roman" w:eastAsia="Calibri" w:hAnsi="Times New Roman" w:cs="Times New Roman"/>
          <w:color w:val="0D0D0D" w:themeColor="text1" w:themeTint="F2"/>
          <w:sz w:val="28"/>
          <w:szCs w:val="28"/>
        </w:rPr>
        <w:t>При подготовке прогноза доходов на 202</w:t>
      </w:r>
      <w:r w:rsidR="009C01F7" w:rsidRPr="002427FC">
        <w:rPr>
          <w:rFonts w:ascii="Times New Roman" w:eastAsia="Calibri" w:hAnsi="Times New Roman" w:cs="Times New Roman"/>
          <w:color w:val="0D0D0D" w:themeColor="text1" w:themeTint="F2"/>
          <w:sz w:val="28"/>
          <w:szCs w:val="28"/>
        </w:rPr>
        <w:t>4</w:t>
      </w:r>
      <w:r w:rsidR="003D287C" w:rsidRPr="002427FC">
        <w:rPr>
          <w:rFonts w:ascii="Times New Roman" w:eastAsia="Calibri" w:hAnsi="Times New Roman" w:cs="Times New Roman"/>
          <w:color w:val="0D0D0D" w:themeColor="text1" w:themeTint="F2"/>
          <w:sz w:val="28"/>
          <w:szCs w:val="28"/>
        </w:rPr>
        <w:t xml:space="preserve"> год и на плановый период 202</w:t>
      </w:r>
      <w:r w:rsidR="009C01F7" w:rsidRPr="002427FC">
        <w:rPr>
          <w:rFonts w:ascii="Times New Roman" w:eastAsia="Calibri" w:hAnsi="Times New Roman" w:cs="Times New Roman"/>
          <w:color w:val="0D0D0D" w:themeColor="text1" w:themeTint="F2"/>
          <w:sz w:val="28"/>
          <w:szCs w:val="28"/>
        </w:rPr>
        <w:t>5</w:t>
      </w:r>
      <w:r w:rsidR="003D287C" w:rsidRPr="002427FC">
        <w:rPr>
          <w:rFonts w:ascii="Times New Roman" w:eastAsia="Calibri" w:hAnsi="Times New Roman" w:cs="Times New Roman"/>
          <w:color w:val="0D0D0D" w:themeColor="text1" w:themeTint="F2"/>
          <w:sz w:val="28"/>
          <w:szCs w:val="28"/>
        </w:rPr>
        <w:t xml:space="preserve"> и 202</w:t>
      </w:r>
      <w:r w:rsidR="009C01F7" w:rsidRPr="002427FC">
        <w:rPr>
          <w:rFonts w:ascii="Times New Roman" w:eastAsia="Calibri" w:hAnsi="Times New Roman" w:cs="Times New Roman"/>
          <w:color w:val="0D0D0D" w:themeColor="text1" w:themeTint="F2"/>
          <w:sz w:val="28"/>
          <w:szCs w:val="28"/>
        </w:rPr>
        <w:t>6</w:t>
      </w:r>
      <w:r w:rsidR="003D287C" w:rsidRPr="002427FC">
        <w:rPr>
          <w:rFonts w:ascii="Times New Roman" w:eastAsia="Calibri" w:hAnsi="Times New Roman" w:cs="Times New Roman"/>
          <w:color w:val="0D0D0D" w:themeColor="text1" w:themeTint="F2"/>
          <w:sz w:val="28"/>
          <w:szCs w:val="28"/>
        </w:rPr>
        <w:t xml:space="preserve"> годов учтены положения </w:t>
      </w:r>
      <w:bookmarkStart w:id="9" w:name="_Hlk495839098"/>
      <w:r w:rsidR="003D287C" w:rsidRPr="002427FC">
        <w:rPr>
          <w:rFonts w:ascii="Times New Roman" w:eastAsia="Calibri" w:hAnsi="Times New Roman" w:cs="Times New Roman"/>
          <w:color w:val="0D0D0D" w:themeColor="text1" w:themeTint="F2"/>
          <w:sz w:val="28"/>
          <w:szCs w:val="28"/>
        </w:rPr>
        <w:t xml:space="preserve">проекта </w:t>
      </w:r>
      <w:bookmarkEnd w:id="9"/>
      <w:r w:rsidR="003D287C" w:rsidRPr="002427FC">
        <w:rPr>
          <w:rFonts w:ascii="Times New Roman" w:eastAsia="Calibri" w:hAnsi="Times New Roman" w:cs="Times New Roman"/>
          <w:color w:val="0D0D0D" w:themeColor="text1" w:themeTint="F2"/>
          <w:sz w:val="28"/>
          <w:szCs w:val="28"/>
        </w:rPr>
        <w:t xml:space="preserve">Закона Иркутской области «Об областном бюджете </w:t>
      </w:r>
      <w:bookmarkStart w:id="10" w:name="_Hlk87537433"/>
      <w:r w:rsidR="003D287C" w:rsidRPr="002427FC">
        <w:rPr>
          <w:rFonts w:ascii="Times New Roman" w:eastAsia="Calibri" w:hAnsi="Times New Roman" w:cs="Times New Roman"/>
          <w:color w:val="0D0D0D" w:themeColor="text1" w:themeTint="F2"/>
          <w:sz w:val="28"/>
          <w:szCs w:val="28"/>
        </w:rPr>
        <w:t>на 202</w:t>
      </w:r>
      <w:r w:rsidR="009C01F7" w:rsidRPr="002427FC">
        <w:rPr>
          <w:rFonts w:ascii="Times New Roman" w:eastAsia="Calibri" w:hAnsi="Times New Roman" w:cs="Times New Roman"/>
          <w:color w:val="0D0D0D" w:themeColor="text1" w:themeTint="F2"/>
          <w:sz w:val="28"/>
          <w:szCs w:val="28"/>
        </w:rPr>
        <w:t>4</w:t>
      </w:r>
      <w:r w:rsidR="003D287C" w:rsidRPr="002427FC">
        <w:rPr>
          <w:rFonts w:ascii="Times New Roman" w:eastAsia="Calibri" w:hAnsi="Times New Roman" w:cs="Times New Roman"/>
          <w:color w:val="0D0D0D" w:themeColor="text1" w:themeTint="F2"/>
          <w:sz w:val="28"/>
          <w:szCs w:val="28"/>
        </w:rPr>
        <w:t xml:space="preserve"> год и на плановый период 202</w:t>
      </w:r>
      <w:r w:rsidR="009C01F7" w:rsidRPr="002427FC">
        <w:rPr>
          <w:rFonts w:ascii="Times New Roman" w:eastAsia="Calibri" w:hAnsi="Times New Roman" w:cs="Times New Roman"/>
          <w:color w:val="0D0D0D" w:themeColor="text1" w:themeTint="F2"/>
          <w:sz w:val="28"/>
          <w:szCs w:val="28"/>
        </w:rPr>
        <w:t>5</w:t>
      </w:r>
      <w:r w:rsidR="003D287C" w:rsidRPr="002427FC">
        <w:rPr>
          <w:rFonts w:ascii="Times New Roman" w:eastAsia="Calibri" w:hAnsi="Times New Roman" w:cs="Times New Roman"/>
          <w:color w:val="0D0D0D" w:themeColor="text1" w:themeTint="F2"/>
          <w:sz w:val="28"/>
          <w:szCs w:val="28"/>
        </w:rPr>
        <w:t xml:space="preserve"> и 202</w:t>
      </w:r>
      <w:r w:rsidR="009C01F7" w:rsidRPr="002427FC">
        <w:rPr>
          <w:rFonts w:ascii="Times New Roman" w:eastAsia="Calibri" w:hAnsi="Times New Roman" w:cs="Times New Roman"/>
          <w:color w:val="0D0D0D" w:themeColor="text1" w:themeTint="F2"/>
          <w:sz w:val="28"/>
          <w:szCs w:val="28"/>
        </w:rPr>
        <w:t>6</w:t>
      </w:r>
      <w:r w:rsidR="003D287C" w:rsidRPr="002427FC">
        <w:rPr>
          <w:rFonts w:ascii="Times New Roman" w:eastAsia="Calibri" w:hAnsi="Times New Roman" w:cs="Times New Roman"/>
          <w:color w:val="0D0D0D" w:themeColor="text1" w:themeTint="F2"/>
          <w:sz w:val="28"/>
          <w:szCs w:val="28"/>
        </w:rPr>
        <w:t xml:space="preserve"> годов</w:t>
      </w:r>
      <w:bookmarkEnd w:id="10"/>
      <w:r w:rsidR="003D287C" w:rsidRPr="002427FC">
        <w:rPr>
          <w:rFonts w:ascii="Times New Roman" w:eastAsia="Calibri" w:hAnsi="Times New Roman" w:cs="Times New Roman"/>
          <w:color w:val="0D0D0D" w:themeColor="text1" w:themeTint="F2"/>
          <w:sz w:val="28"/>
          <w:szCs w:val="28"/>
        </w:rPr>
        <w:t>».</w:t>
      </w:r>
    </w:p>
    <w:p w14:paraId="17818C9C" w14:textId="0BAF681B" w:rsidR="003D287C" w:rsidRPr="007F2B09" w:rsidRDefault="003D287C" w:rsidP="00C44ACF">
      <w:pPr>
        <w:spacing w:after="0"/>
        <w:jc w:val="both"/>
        <w:outlineLvl w:val="0"/>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Calibri" w:hAnsi="Times New Roman" w:cs="Times New Roman"/>
          <w:color w:val="0D0D0D" w:themeColor="text1" w:themeTint="F2"/>
          <w:sz w:val="28"/>
          <w:szCs w:val="28"/>
        </w:rPr>
        <w:t xml:space="preserve">В соответствии со статьей 169 Бюджетного кодекса Российской Федерации составление доходной части проекта бюджета </w:t>
      </w:r>
      <w:r w:rsidR="00A17EE9"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«Катангский район» </w:t>
      </w:r>
      <w:r w:rsidRPr="007F2B09">
        <w:rPr>
          <w:rFonts w:ascii="Times New Roman" w:eastAsia="Calibri" w:hAnsi="Times New Roman" w:cs="Times New Roman"/>
          <w:color w:val="0D0D0D" w:themeColor="text1" w:themeTint="F2"/>
          <w:sz w:val="28"/>
          <w:szCs w:val="28"/>
        </w:rPr>
        <w:t>на 202</w:t>
      </w:r>
      <w:r w:rsidR="009C01F7">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 и на плановый период 202</w:t>
      </w:r>
      <w:r w:rsidR="009C01F7">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и 202</w:t>
      </w:r>
      <w:r w:rsidR="009C01F7">
        <w:rPr>
          <w:rFonts w:ascii="Times New Roman" w:eastAsia="Calibri" w:hAnsi="Times New Roman" w:cs="Times New Roman"/>
          <w:color w:val="0D0D0D" w:themeColor="text1" w:themeTint="F2"/>
          <w:sz w:val="28"/>
          <w:szCs w:val="28"/>
        </w:rPr>
        <w:t>6</w:t>
      </w:r>
      <w:r w:rsidRPr="007F2B09">
        <w:rPr>
          <w:rFonts w:ascii="Times New Roman" w:eastAsia="Calibri" w:hAnsi="Times New Roman" w:cs="Times New Roman"/>
          <w:color w:val="0D0D0D" w:themeColor="text1" w:themeTint="F2"/>
          <w:sz w:val="28"/>
          <w:szCs w:val="28"/>
        </w:rPr>
        <w:t xml:space="preserve"> годов осуществлялось на основе Прогноза социально-экономического развития </w:t>
      </w:r>
      <w:r w:rsidR="00A17EE9"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«Катангский район» </w:t>
      </w:r>
      <w:r w:rsidRPr="007F2B09">
        <w:rPr>
          <w:rFonts w:ascii="Times New Roman" w:eastAsia="Calibri" w:hAnsi="Times New Roman" w:cs="Times New Roman"/>
          <w:color w:val="0D0D0D" w:themeColor="text1" w:themeTint="F2"/>
          <w:sz w:val="28"/>
          <w:szCs w:val="28"/>
        </w:rPr>
        <w:t>на 202</w:t>
      </w:r>
      <w:r w:rsidR="009C01F7">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 и на плановый период 202</w:t>
      </w:r>
      <w:r w:rsidR="009C01F7">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и 202</w:t>
      </w:r>
      <w:r w:rsidR="009C01F7">
        <w:rPr>
          <w:rFonts w:ascii="Times New Roman" w:eastAsia="Calibri" w:hAnsi="Times New Roman" w:cs="Times New Roman"/>
          <w:color w:val="0D0D0D" w:themeColor="text1" w:themeTint="F2"/>
          <w:sz w:val="28"/>
          <w:szCs w:val="28"/>
        </w:rPr>
        <w:t>6</w:t>
      </w:r>
      <w:r w:rsidRPr="007F2B09">
        <w:rPr>
          <w:rFonts w:ascii="Times New Roman" w:eastAsia="Calibri" w:hAnsi="Times New Roman" w:cs="Times New Roman"/>
          <w:color w:val="0D0D0D" w:themeColor="text1" w:themeTint="F2"/>
          <w:sz w:val="28"/>
          <w:szCs w:val="28"/>
        </w:rPr>
        <w:t xml:space="preserve"> годов.</w:t>
      </w:r>
    </w:p>
    <w:p w14:paraId="666B4F4E" w14:textId="38147929" w:rsidR="00EE5DE4" w:rsidRPr="007F2B09" w:rsidRDefault="003D287C" w:rsidP="00A15187">
      <w:pPr>
        <w:spacing w:after="0"/>
        <w:ind w:right="-284"/>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11017B" w:rsidRPr="007F2B09">
        <w:rPr>
          <w:rFonts w:ascii="Times New Roman" w:eastAsia="Times New Roman" w:hAnsi="Times New Roman" w:cs="Times New Roman"/>
          <w:color w:val="0D0D0D" w:themeColor="text1" w:themeTint="F2"/>
          <w:sz w:val="28"/>
          <w:szCs w:val="28"/>
          <w:lang w:eastAsia="ru-RU"/>
        </w:rPr>
        <w:t xml:space="preserve"> </w:t>
      </w:r>
      <w:r w:rsidR="001D7593" w:rsidRPr="007F2B09">
        <w:rPr>
          <w:rFonts w:ascii="Times New Roman" w:eastAsia="Times New Roman" w:hAnsi="Times New Roman" w:cs="Times New Roman"/>
          <w:color w:val="0D0D0D" w:themeColor="text1" w:themeTint="F2"/>
          <w:sz w:val="28"/>
          <w:szCs w:val="28"/>
          <w:lang w:eastAsia="ru-RU"/>
        </w:rPr>
        <w:t xml:space="preserve"> Динамика доходной части бюджета муниципального образования </w:t>
      </w:r>
      <w:r w:rsidR="002B5E22" w:rsidRPr="007F2B09">
        <w:rPr>
          <w:rFonts w:ascii="Times New Roman" w:eastAsia="Times New Roman" w:hAnsi="Times New Roman" w:cs="Times New Roman"/>
          <w:color w:val="0D0D0D" w:themeColor="text1" w:themeTint="F2"/>
          <w:sz w:val="28"/>
          <w:szCs w:val="28"/>
          <w:lang w:eastAsia="ru-RU"/>
        </w:rPr>
        <w:t>«Катангский район»</w:t>
      </w:r>
      <w:r w:rsidR="001D7593" w:rsidRPr="007F2B09">
        <w:rPr>
          <w:rFonts w:ascii="Times New Roman" w:eastAsia="Times New Roman" w:hAnsi="Times New Roman" w:cs="Times New Roman"/>
          <w:color w:val="0D0D0D" w:themeColor="text1" w:themeTint="F2"/>
          <w:sz w:val="28"/>
          <w:szCs w:val="28"/>
          <w:lang w:eastAsia="ru-RU"/>
        </w:rPr>
        <w:t xml:space="preserve"> представлена в виде диаграммы.</w:t>
      </w:r>
    </w:p>
    <w:p w14:paraId="45E567C1" w14:textId="77777777" w:rsidR="001D7593" w:rsidRPr="007F2B09" w:rsidRDefault="001D7593"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31C4D732" w14:textId="154AAD8F" w:rsidR="00EE5DE4" w:rsidRPr="007F2B09" w:rsidRDefault="001D7593" w:rsidP="00C44ACF">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6CF0FB2C" wp14:editId="37937DAC">
            <wp:extent cx="6210300" cy="8429625"/>
            <wp:effectExtent l="0" t="0" r="0" b="9525"/>
            <wp:docPr id="3" name="Диаграмма 3">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A318A9" w14:textId="77777777" w:rsidR="00393AFC" w:rsidRDefault="00C2229C" w:rsidP="00C44ACF">
      <w:pPr>
        <w:spacing w:after="0"/>
        <w:ind w:right="-284"/>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49BE5566" w14:textId="46A75A08" w:rsidR="002B5E22" w:rsidRDefault="00C2229C" w:rsidP="00C44ACF">
      <w:pPr>
        <w:spacing w:after="0"/>
        <w:ind w:right="-284"/>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2B5E22" w:rsidRPr="007F2B09">
        <w:rPr>
          <w:rFonts w:ascii="Times New Roman" w:eastAsia="Times New Roman" w:hAnsi="Times New Roman" w:cs="Times New Roman"/>
          <w:color w:val="0D0D0D" w:themeColor="text1" w:themeTint="F2"/>
          <w:sz w:val="28"/>
          <w:szCs w:val="28"/>
          <w:lang w:eastAsia="ru-RU"/>
        </w:rPr>
        <w:t xml:space="preserve"> </w:t>
      </w:r>
      <w:r w:rsidR="00727AF6">
        <w:rPr>
          <w:rFonts w:ascii="Times New Roman" w:eastAsia="Times New Roman" w:hAnsi="Times New Roman" w:cs="Times New Roman"/>
          <w:color w:val="0D0D0D" w:themeColor="text1" w:themeTint="F2"/>
          <w:sz w:val="28"/>
          <w:szCs w:val="28"/>
          <w:lang w:eastAsia="ru-RU"/>
        </w:rPr>
        <w:t>Динамика</w:t>
      </w:r>
      <w:r w:rsidR="002B5E22" w:rsidRPr="007F2B09">
        <w:rPr>
          <w:rFonts w:ascii="Times New Roman" w:eastAsia="Times New Roman" w:hAnsi="Times New Roman" w:cs="Times New Roman"/>
          <w:color w:val="0D0D0D" w:themeColor="text1" w:themeTint="F2"/>
          <w:sz w:val="28"/>
          <w:szCs w:val="28"/>
          <w:lang w:eastAsia="ru-RU"/>
        </w:rPr>
        <w:t xml:space="preserve"> налоговых, неналоговых и безвозмездных поступления районного бюджета в 20</w:t>
      </w:r>
      <w:r w:rsidR="009263BC">
        <w:rPr>
          <w:rFonts w:ascii="Times New Roman" w:eastAsia="Times New Roman" w:hAnsi="Times New Roman" w:cs="Times New Roman"/>
          <w:color w:val="0D0D0D" w:themeColor="text1" w:themeTint="F2"/>
          <w:sz w:val="28"/>
          <w:szCs w:val="28"/>
          <w:lang w:eastAsia="ru-RU"/>
        </w:rPr>
        <w:t>2</w:t>
      </w:r>
      <w:r w:rsidR="002F21ED">
        <w:rPr>
          <w:rFonts w:ascii="Times New Roman" w:eastAsia="Times New Roman" w:hAnsi="Times New Roman" w:cs="Times New Roman"/>
          <w:color w:val="0D0D0D" w:themeColor="text1" w:themeTint="F2"/>
          <w:sz w:val="28"/>
          <w:szCs w:val="28"/>
          <w:lang w:eastAsia="ru-RU"/>
        </w:rPr>
        <w:t xml:space="preserve">1 </w:t>
      </w:r>
      <w:r w:rsidR="002B5E22" w:rsidRPr="007F2B09">
        <w:rPr>
          <w:rFonts w:ascii="Times New Roman" w:eastAsia="Times New Roman" w:hAnsi="Times New Roman" w:cs="Times New Roman"/>
          <w:color w:val="0D0D0D" w:themeColor="text1" w:themeTint="F2"/>
          <w:sz w:val="28"/>
          <w:szCs w:val="28"/>
          <w:lang w:eastAsia="ru-RU"/>
        </w:rPr>
        <w:t>- 202</w:t>
      </w:r>
      <w:r w:rsidR="002F21ED">
        <w:rPr>
          <w:rFonts w:ascii="Times New Roman" w:eastAsia="Times New Roman" w:hAnsi="Times New Roman" w:cs="Times New Roman"/>
          <w:color w:val="0D0D0D" w:themeColor="text1" w:themeTint="F2"/>
          <w:sz w:val="28"/>
          <w:szCs w:val="28"/>
          <w:lang w:eastAsia="ru-RU"/>
        </w:rPr>
        <w:t>6</w:t>
      </w:r>
      <w:r w:rsidR="002B5E22" w:rsidRPr="007F2B09">
        <w:rPr>
          <w:rFonts w:ascii="Times New Roman" w:eastAsia="Times New Roman" w:hAnsi="Times New Roman" w:cs="Times New Roman"/>
          <w:color w:val="0D0D0D" w:themeColor="text1" w:themeTint="F2"/>
          <w:sz w:val="28"/>
          <w:szCs w:val="28"/>
          <w:lang w:eastAsia="ru-RU"/>
        </w:rPr>
        <w:t xml:space="preserve"> годах представлена в таблице № 2:</w:t>
      </w:r>
    </w:p>
    <w:p w14:paraId="654277D7" w14:textId="72FDE9E1" w:rsidR="00CD4A0B" w:rsidRPr="002427FC" w:rsidRDefault="002427FC" w:rsidP="00C44ACF">
      <w:pPr>
        <w:spacing w:after="0"/>
        <w:ind w:right="-284"/>
        <w:jc w:val="both"/>
        <w:outlineLvl w:val="0"/>
        <w:rPr>
          <w:rFonts w:ascii="Times New Roman" w:eastAsia="Times New Roman" w:hAnsi="Times New Roman" w:cs="Times New Roman"/>
          <w:color w:val="0D0D0D" w:themeColor="text1" w:themeTint="F2"/>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t xml:space="preserve"> </w:t>
      </w:r>
      <w:r>
        <w:rPr>
          <w:rFonts w:ascii="Times New Roman" w:eastAsia="Times New Roman" w:hAnsi="Times New Roman" w:cs="Times New Roman"/>
          <w:color w:val="0D0D0D" w:themeColor="text1" w:themeTint="F2"/>
          <w:sz w:val="28"/>
          <w:szCs w:val="28"/>
          <w:lang w:eastAsia="ru-RU"/>
        </w:rPr>
        <w:tab/>
        <w:t xml:space="preserve">                  </w:t>
      </w:r>
      <w:r>
        <w:rPr>
          <w:rFonts w:ascii="Times New Roman" w:eastAsia="Times New Roman" w:hAnsi="Times New Roman" w:cs="Times New Roman"/>
          <w:color w:val="0D0D0D" w:themeColor="text1" w:themeTint="F2"/>
          <w:lang w:eastAsia="ru-RU"/>
        </w:rPr>
        <w:t>тыс. рублей</w:t>
      </w:r>
    </w:p>
    <w:tbl>
      <w:tblPr>
        <w:tblW w:w="5815" w:type="pct"/>
        <w:tblInd w:w="-1139" w:type="dxa"/>
        <w:tblLayout w:type="fixed"/>
        <w:tblLook w:val="04A0" w:firstRow="1" w:lastRow="0" w:firstColumn="1" w:lastColumn="0" w:noHBand="0" w:noVBand="1"/>
      </w:tblPr>
      <w:tblGrid>
        <w:gridCol w:w="1553"/>
        <w:gridCol w:w="999"/>
        <w:gridCol w:w="1136"/>
        <w:gridCol w:w="1133"/>
        <w:gridCol w:w="710"/>
        <w:gridCol w:w="1131"/>
        <w:gridCol w:w="710"/>
        <w:gridCol w:w="1133"/>
        <w:gridCol w:w="710"/>
        <w:gridCol w:w="1274"/>
        <w:gridCol w:w="710"/>
      </w:tblGrid>
      <w:tr w:rsidR="00794966" w:rsidRPr="007F2B09" w14:paraId="25CD0C75" w14:textId="77777777" w:rsidTr="00794966">
        <w:trPr>
          <w:trHeight w:val="15"/>
          <w:tblHeader/>
        </w:trPr>
        <w:tc>
          <w:tcPr>
            <w:tcW w:w="693" w:type="pct"/>
            <w:tcBorders>
              <w:top w:val="single" w:sz="4" w:space="0" w:color="auto"/>
              <w:left w:val="single" w:sz="4" w:space="0" w:color="auto"/>
              <w:bottom w:val="single" w:sz="4" w:space="0" w:color="auto"/>
              <w:right w:val="single" w:sz="4" w:space="0" w:color="auto"/>
            </w:tcBorders>
            <w:noWrap/>
            <w:vAlign w:val="center"/>
            <w:hideMark/>
          </w:tcPr>
          <w:p w14:paraId="7B815347" w14:textId="77777777" w:rsidR="00554400" w:rsidRPr="007F2B09" w:rsidRDefault="00554400" w:rsidP="00C44ACF">
            <w:pPr>
              <w:ind w:right="-12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Показатель</w:t>
            </w:r>
          </w:p>
        </w:tc>
        <w:tc>
          <w:tcPr>
            <w:tcW w:w="446" w:type="pct"/>
            <w:tcBorders>
              <w:top w:val="single" w:sz="4" w:space="0" w:color="auto"/>
              <w:left w:val="single" w:sz="4" w:space="0" w:color="auto"/>
              <w:bottom w:val="single" w:sz="4" w:space="0" w:color="auto"/>
              <w:right w:val="single" w:sz="4" w:space="0" w:color="auto"/>
            </w:tcBorders>
            <w:vAlign w:val="center"/>
            <w:hideMark/>
          </w:tcPr>
          <w:p w14:paraId="1DE51FF5" w14:textId="6F2DB2F0" w:rsidR="00554400" w:rsidRPr="007F2B09" w:rsidRDefault="00554400" w:rsidP="00C44ACF">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1</w:t>
            </w:r>
            <w:r w:rsidRPr="007F2B09">
              <w:rPr>
                <w:rFonts w:ascii="Times New Roman" w:eastAsia="Calibri" w:hAnsi="Times New Roman" w:cs="Times New Roman"/>
                <w:b/>
                <w:bCs/>
                <w:i/>
                <w:iCs/>
                <w:color w:val="0D0D0D" w:themeColor="text1" w:themeTint="F2"/>
                <w:sz w:val="20"/>
                <w:szCs w:val="20"/>
              </w:rPr>
              <w:t>г.,</w:t>
            </w:r>
          </w:p>
          <w:p w14:paraId="7A07BA84" w14:textId="77777777" w:rsidR="00554400" w:rsidRPr="007F2B09" w:rsidRDefault="00554400" w:rsidP="00C44ACF">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факт</w:t>
            </w:r>
          </w:p>
        </w:tc>
        <w:tc>
          <w:tcPr>
            <w:tcW w:w="507" w:type="pct"/>
            <w:tcBorders>
              <w:top w:val="single" w:sz="4" w:space="0" w:color="auto"/>
              <w:left w:val="nil"/>
              <w:bottom w:val="single" w:sz="4" w:space="0" w:color="auto"/>
              <w:right w:val="single" w:sz="4" w:space="0" w:color="auto"/>
            </w:tcBorders>
            <w:vAlign w:val="center"/>
            <w:hideMark/>
          </w:tcPr>
          <w:p w14:paraId="4EEECE76" w14:textId="77777777" w:rsidR="00554400" w:rsidRDefault="00554400" w:rsidP="00554400">
            <w:pPr>
              <w:spacing w:after="0"/>
              <w:ind w:right="-119"/>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w:t>
            </w:r>
            <w:r w:rsidRPr="007F2B09">
              <w:rPr>
                <w:rFonts w:ascii="Times New Roman" w:eastAsia="Calibri" w:hAnsi="Times New Roman" w:cs="Times New Roman"/>
                <w:b/>
                <w:bCs/>
                <w:i/>
                <w:iCs/>
                <w:color w:val="0D0D0D" w:themeColor="text1" w:themeTint="F2"/>
                <w:sz w:val="20"/>
                <w:szCs w:val="20"/>
                <w:lang w:val="en-US"/>
              </w:rPr>
              <w:t>2</w:t>
            </w:r>
            <w:r>
              <w:rPr>
                <w:rFonts w:ascii="Times New Roman" w:eastAsia="Calibri" w:hAnsi="Times New Roman" w:cs="Times New Roman"/>
                <w:b/>
                <w:bCs/>
                <w:i/>
                <w:iCs/>
                <w:color w:val="0D0D0D" w:themeColor="text1" w:themeTint="F2"/>
                <w:sz w:val="20"/>
                <w:szCs w:val="20"/>
              </w:rPr>
              <w:t>2</w:t>
            </w:r>
            <w:r w:rsidRPr="007F2B09">
              <w:rPr>
                <w:rFonts w:ascii="Times New Roman" w:eastAsia="Calibri" w:hAnsi="Times New Roman" w:cs="Times New Roman"/>
                <w:b/>
                <w:bCs/>
                <w:i/>
                <w:iCs/>
                <w:color w:val="0D0D0D" w:themeColor="text1" w:themeTint="F2"/>
                <w:sz w:val="20"/>
                <w:szCs w:val="20"/>
              </w:rPr>
              <w:t xml:space="preserve"> г., </w:t>
            </w:r>
          </w:p>
          <w:p w14:paraId="158B42DB" w14:textId="3A736513" w:rsidR="00554400" w:rsidRPr="007F2B09" w:rsidRDefault="00554400" w:rsidP="00554400">
            <w:pPr>
              <w:spacing w:after="0"/>
              <w:ind w:right="-119"/>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факт</w:t>
            </w:r>
          </w:p>
        </w:tc>
        <w:tc>
          <w:tcPr>
            <w:tcW w:w="506" w:type="pct"/>
            <w:tcBorders>
              <w:top w:val="single" w:sz="4" w:space="0" w:color="auto"/>
              <w:left w:val="nil"/>
              <w:bottom w:val="single" w:sz="4" w:space="0" w:color="auto"/>
              <w:right w:val="single" w:sz="4" w:space="0" w:color="auto"/>
            </w:tcBorders>
          </w:tcPr>
          <w:p w14:paraId="6FE160D1" w14:textId="77777777" w:rsidR="00554400" w:rsidRDefault="00554400" w:rsidP="00C44ACF">
            <w:pPr>
              <w:ind w:right="-92"/>
              <w:jc w:val="center"/>
              <w:rPr>
                <w:rFonts w:ascii="Times New Roman" w:eastAsia="Calibri" w:hAnsi="Times New Roman" w:cs="Times New Roman"/>
                <w:b/>
                <w:bCs/>
                <w:i/>
                <w:iCs/>
                <w:color w:val="0D0D0D" w:themeColor="text1" w:themeTint="F2"/>
                <w:sz w:val="20"/>
                <w:szCs w:val="20"/>
              </w:rPr>
            </w:pPr>
          </w:p>
          <w:p w14:paraId="7376DB0B" w14:textId="77777777" w:rsidR="00554400" w:rsidRDefault="00554400" w:rsidP="00554400">
            <w:pPr>
              <w:spacing w:after="0"/>
              <w:ind w:right="-92"/>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2023 г.,</w:t>
            </w:r>
          </w:p>
          <w:p w14:paraId="3965C150" w14:textId="35A2C97C" w:rsidR="00554400" w:rsidRPr="007F2B09" w:rsidRDefault="00554400" w:rsidP="00554400">
            <w:pPr>
              <w:spacing w:after="0"/>
              <w:ind w:right="-92"/>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оценка</w:t>
            </w:r>
          </w:p>
        </w:tc>
        <w:tc>
          <w:tcPr>
            <w:tcW w:w="317" w:type="pct"/>
            <w:tcBorders>
              <w:top w:val="single" w:sz="4" w:space="0" w:color="auto"/>
              <w:left w:val="single" w:sz="4" w:space="0" w:color="auto"/>
              <w:bottom w:val="single" w:sz="4" w:space="0" w:color="auto"/>
              <w:right w:val="single" w:sz="4" w:space="0" w:color="auto"/>
            </w:tcBorders>
            <w:vAlign w:val="center"/>
            <w:hideMark/>
          </w:tcPr>
          <w:p w14:paraId="1A908A6D" w14:textId="3C577266" w:rsidR="00554400" w:rsidRPr="007F2B09" w:rsidRDefault="00554400" w:rsidP="00C44ACF">
            <w:pPr>
              <w:ind w:right="-9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Pr>
                <w:rFonts w:ascii="Times New Roman" w:eastAsia="Calibri" w:hAnsi="Times New Roman" w:cs="Times New Roman"/>
                <w:b/>
                <w:bCs/>
                <w:i/>
                <w:iCs/>
                <w:color w:val="0D0D0D" w:themeColor="text1" w:themeTint="F2"/>
                <w:sz w:val="20"/>
                <w:szCs w:val="20"/>
              </w:rPr>
              <w:t>2</w:t>
            </w: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3</w:t>
            </w:r>
            <w:r w:rsidRPr="007F2B09">
              <w:rPr>
                <w:rFonts w:ascii="Times New Roman" w:eastAsia="Calibri" w:hAnsi="Times New Roman" w:cs="Times New Roman"/>
                <w:b/>
                <w:bCs/>
                <w:i/>
                <w:iCs/>
                <w:color w:val="0D0D0D" w:themeColor="text1" w:themeTint="F2"/>
                <w:sz w:val="20"/>
                <w:szCs w:val="20"/>
              </w:rPr>
              <w:t>,</w:t>
            </w:r>
            <w:r w:rsidR="002427FC">
              <w:rPr>
                <w:rFonts w:ascii="Times New Roman" w:eastAsia="Calibri" w:hAnsi="Times New Roman" w:cs="Times New Roman"/>
                <w:b/>
                <w:bCs/>
                <w:i/>
                <w:iCs/>
                <w:color w:val="0D0D0D" w:themeColor="text1" w:themeTint="F2"/>
                <w:sz w:val="20"/>
                <w:szCs w:val="20"/>
              </w:rPr>
              <w:t xml:space="preserve"> </w:t>
            </w:r>
            <w:r>
              <w:rPr>
                <w:rFonts w:ascii="Times New Roman" w:eastAsia="Calibri" w:hAnsi="Times New Roman" w:cs="Times New Roman"/>
                <w:b/>
                <w:bCs/>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vAlign w:val="center"/>
            <w:hideMark/>
          </w:tcPr>
          <w:p w14:paraId="361B3A49" w14:textId="78B81E6B" w:rsidR="00554400" w:rsidRPr="007F2B09" w:rsidRDefault="00554400" w:rsidP="00C44ACF">
            <w:pPr>
              <w:ind w:right="-11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4</w:t>
            </w:r>
            <w:r w:rsidRPr="007F2B09">
              <w:rPr>
                <w:rFonts w:ascii="Times New Roman" w:eastAsia="Calibri" w:hAnsi="Times New Roman" w:cs="Times New Roman"/>
                <w:b/>
                <w:bCs/>
                <w:i/>
                <w:iCs/>
                <w:color w:val="0D0D0D" w:themeColor="text1" w:themeTint="F2"/>
                <w:sz w:val="20"/>
                <w:szCs w:val="20"/>
              </w:rPr>
              <w:t xml:space="preserve"> г., </w:t>
            </w:r>
            <w:r w:rsidR="002D2B17">
              <w:rPr>
                <w:rFonts w:ascii="Times New Roman" w:eastAsia="Calibri" w:hAnsi="Times New Roman" w:cs="Times New Roman"/>
                <w:b/>
                <w:bCs/>
                <w:i/>
                <w:iCs/>
                <w:color w:val="0D0D0D" w:themeColor="text1" w:themeTint="F2"/>
                <w:sz w:val="20"/>
                <w:szCs w:val="20"/>
              </w:rPr>
              <w:t>план</w:t>
            </w:r>
          </w:p>
        </w:tc>
        <w:tc>
          <w:tcPr>
            <w:tcW w:w="317" w:type="pct"/>
            <w:tcBorders>
              <w:top w:val="single" w:sz="4" w:space="0" w:color="auto"/>
              <w:left w:val="nil"/>
              <w:bottom w:val="single" w:sz="4" w:space="0" w:color="auto"/>
              <w:right w:val="single" w:sz="4" w:space="0" w:color="auto"/>
            </w:tcBorders>
            <w:vAlign w:val="center"/>
            <w:hideMark/>
          </w:tcPr>
          <w:p w14:paraId="4D97CF52" w14:textId="2F9A106F" w:rsidR="00554400" w:rsidRPr="007F2B09" w:rsidRDefault="00554400" w:rsidP="00C44ACF">
            <w:pPr>
              <w:ind w:right="-106"/>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Pr>
                <w:rFonts w:ascii="Times New Roman" w:eastAsia="Calibri" w:hAnsi="Times New Roman" w:cs="Times New Roman"/>
                <w:b/>
                <w:bCs/>
                <w:i/>
                <w:iCs/>
                <w:color w:val="0D0D0D" w:themeColor="text1" w:themeTint="F2"/>
                <w:sz w:val="20"/>
                <w:szCs w:val="20"/>
              </w:rPr>
              <w:t>3</w:t>
            </w: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4</w:t>
            </w:r>
            <w:r w:rsidRPr="007F2B09">
              <w:rPr>
                <w:rFonts w:ascii="Times New Roman" w:eastAsia="Calibri" w:hAnsi="Times New Roman" w:cs="Times New Roman"/>
                <w:b/>
                <w:bCs/>
                <w:i/>
                <w:iCs/>
                <w:color w:val="0D0D0D" w:themeColor="text1" w:themeTint="F2"/>
                <w:sz w:val="20"/>
                <w:szCs w:val="20"/>
              </w:rPr>
              <w:t>,</w:t>
            </w:r>
            <w:r w:rsidR="002427FC">
              <w:rPr>
                <w:rFonts w:ascii="Times New Roman" w:eastAsia="Calibri" w:hAnsi="Times New Roman" w:cs="Times New Roman"/>
                <w:b/>
                <w:bCs/>
                <w:i/>
                <w:iCs/>
                <w:color w:val="0D0D0D" w:themeColor="text1" w:themeTint="F2"/>
                <w:sz w:val="20"/>
                <w:szCs w:val="20"/>
              </w:rPr>
              <w:t xml:space="preserve"> </w:t>
            </w:r>
            <w:r w:rsidRPr="007F2B09">
              <w:rPr>
                <w:rFonts w:ascii="Times New Roman" w:eastAsia="Calibri" w:hAnsi="Times New Roman" w:cs="Times New Roman"/>
                <w:b/>
                <w:bCs/>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53F95D98" w14:textId="098BEB13" w:rsidR="00554400" w:rsidRPr="007F2B09" w:rsidRDefault="00554400" w:rsidP="00C44ACF">
            <w:pPr>
              <w:ind w:right="-10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5</w:t>
            </w:r>
            <w:r w:rsidRPr="007F2B09">
              <w:rPr>
                <w:rFonts w:ascii="Times New Roman" w:eastAsia="Calibri" w:hAnsi="Times New Roman" w:cs="Times New Roman"/>
                <w:b/>
                <w:bCs/>
                <w:i/>
                <w:iCs/>
                <w:color w:val="0D0D0D" w:themeColor="text1" w:themeTint="F2"/>
                <w:sz w:val="20"/>
                <w:szCs w:val="20"/>
              </w:rPr>
              <w:t xml:space="preserve"> г., </w:t>
            </w:r>
            <w:r w:rsidR="002D2B17">
              <w:rPr>
                <w:rFonts w:ascii="Times New Roman" w:eastAsia="Calibri" w:hAnsi="Times New Roman" w:cs="Times New Roman"/>
                <w:b/>
                <w:bCs/>
                <w:i/>
                <w:iCs/>
                <w:color w:val="0D0D0D" w:themeColor="text1" w:themeTint="F2"/>
                <w:sz w:val="20"/>
                <w:szCs w:val="20"/>
              </w:rPr>
              <w:t>план</w:t>
            </w:r>
          </w:p>
        </w:tc>
        <w:tc>
          <w:tcPr>
            <w:tcW w:w="317" w:type="pct"/>
            <w:tcBorders>
              <w:top w:val="single" w:sz="4" w:space="0" w:color="auto"/>
              <w:left w:val="single" w:sz="4" w:space="0" w:color="auto"/>
              <w:bottom w:val="single" w:sz="4" w:space="0" w:color="auto"/>
              <w:right w:val="single" w:sz="4" w:space="0" w:color="auto"/>
            </w:tcBorders>
            <w:vAlign w:val="center"/>
            <w:hideMark/>
          </w:tcPr>
          <w:p w14:paraId="20888423" w14:textId="53A88091" w:rsidR="00554400" w:rsidRPr="007F2B09" w:rsidRDefault="00554400" w:rsidP="00C44ACF">
            <w:pPr>
              <w:ind w:right="-11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Pr>
                <w:rFonts w:ascii="Times New Roman" w:eastAsia="Calibri" w:hAnsi="Times New Roman" w:cs="Times New Roman"/>
                <w:b/>
                <w:bCs/>
                <w:i/>
                <w:iCs/>
                <w:color w:val="0D0D0D" w:themeColor="text1" w:themeTint="F2"/>
                <w:sz w:val="20"/>
                <w:szCs w:val="20"/>
              </w:rPr>
              <w:t>4</w:t>
            </w: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5</w:t>
            </w:r>
            <w:r w:rsidRPr="007F2B09">
              <w:rPr>
                <w:rFonts w:ascii="Times New Roman" w:eastAsia="Calibri" w:hAnsi="Times New Roman" w:cs="Times New Roman"/>
                <w:b/>
                <w:bCs/>
                <w:i/>
                <w:iCs/>
                <w:color w:val="0D0D0D" w:themeColor="text1" w:themeTint="F2"/>
                <w:sz w:val="20"/>
                <w:szCs w:val="20"/>
              </w:rPr>
              <w:t>,</w:t>
            </w:r>
            <w:r w:rsidR="002427FC">
              <w:rPr>
                <w:rFonts w:ascii="Times New Roman" w:eastAsia="Calibri" w:hAnsi="Times New Roman" w:cs="Times New Roman"/>
                <w:b/>
                <w:bCs/>
                <w:i/>
                <w:iCs/>
                <w:color w:val="0D0D0D" w:themeColor="text1" w:themeTint="F2"/>
                <w:sz w:val="20"/>
                <w:szCs w:val="20"/>
              </w:rPr>
              <w:t xml:space="preserve"> </w:t>
            </w:r>
            <w:r w:rsidRPr="007F2B09">
              <w:rPr>
                <w:rFonts w:ascii="Times New Roman" w:eastAsia="Calibri" w:hAnsi="Times New Roman" w:cs="Times New Roman"/>
                <w:b/>
                <w:bCs/>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387036" w14:textId="77777777" w:rsidR="002D2B17" w:rsidRDefault="00554400" w:rsidP="002D2B17">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6</w:t>
            </w:r>
            <w:r w:rsidRPr="007F2B09">
              <w:rPr>
                <w:rFonts w:ascii="Times New Roman" w:eastAsia="Calibri" w:hAnsi="Times New Roman" w:cs="Times New Roman"/>
                <w:b/>
                <w:bCs/>
                <w:i/>
                <w:iCs/>
                <w:color w:val="0D0D0D" w:themeColor="text1" w:themeTint="F2"/>
                <w:sz w:val="20"/>
                <w:szCs w:val="20"/>
              </w:rPr>
              <w:t xml:space="preserve"> г., </w:t>
            </w:r>
          </w:p>
          <w:p w14:paraId="3041E61E" w14:textId="0773A0CE" w:rsidR="00554400" w:rsidRPr="007F2B09" w:rsidRDefault="002D2B17" w:rsidP="002D2B17">
            <w:pPr>
              <w:ind w:right="-107"/>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 xml:space="preserve">      план</w:t>
            </w:r>
          </w:p>
        </w:tc>
        <w:tc>
          <w:tcPr>
            <w:tcW w:w="317" w:type="pct"/>
            <w:tcBorders>
              <w:top w:val="single" w:sz="4" w:space="0" w:color="auto"/>
              <w:left w:val="single" w:sz="4" w:space="0" w:color="auto"/>
              <w:bottom w:val="single" w:sz="4" w:space="0" w:color="auto"/>
              <w:right w:val="single" w:sz="4" w:space="0" w:color="auto"/>
            </w:tcBorders>
            <w:vAlign w:val="center"/>
            <w:hideMark/>
          </w:tcPr>
          <w:p w14:paraId="6B25D79A" w14:textId="02591C29" w:rsidR="00554400" w:rsidRPr="007F2B09" w:rsidRDefault="00554400" w:rsidP="00C44ACF">
            <w:pPr>
              <w:ind w:right="-84"/>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 202</w:t>
            </w:r>
            <w:r>
              <w:rPr>
                <w:rFonts w:ascii="Times New Roman" w:eastAsia="Calibri" w:hAnsi="Times New Roman" w:cs="Times New Roman"/>
                <w:b/>
                <w:bCs/>
                <w:i/>
                <w:iCs/>
                <w:color w:val="0D0D0D" w:themeColor="text1" w:themeTint="F2"/>
                <w:sz w:val="20"/>
                <w:szCs w:val="20"/>
              </w:rPr>
              <w:t>5</w:t>
            </w:r>
            <w:r w:rsidRPr="007F2B09">
              <w:rPr>
                <w:rFonts w:ascii="Times New Roman" w:eastAsia="Calibri" w:hAnsi="Times New Roman" w:cs="Times New Roman"/>
                <w:b/>
                <w:bCs/>
                <w:i/>
                <w:iCs/>
                <w:color w:val="0D0D0D" w:themeColor="text1" w:themeTint="F2"/>
                <w:sz w:val="20"/>
                <w:szCs w:val="20"/>
              </w:rPr>
              <w:t>-202</w:t>
            </w:r>
            <w:r>
              <w:rPr>
                <w:rFonts w:ascii="Times New Roman" w:eastAsia="Calibri" w:hAnsi="Times New Roman" w:cs="Times New Roman"/>
                <w:b/>
                <w:bCs/>
                <w:i/>
                <w:iCs/>
                <w:color w:val="0D0D0D" w:themeColor="text1" w:themeTint="F2"/>
                <w:sz w:val="20"/>
                <w:szCs w:val="20"/>
              </w:rPr>
              <w:t>6</w:t>
            </w:r>
            <w:r w:rsidRPr="007F2B09">
              <w:rPr>
                <w:rFonts w:ascii="Times New Roman" w:eastAsia="Calibri" w:hAnsi="Times New Roman" w:cs="Times New Roman"/>
                <w:b/>
                <w:bCs/>
                <w:i/>
                <w:iCs/>
                <w:color w:val="0D0D0D" w:themeColor="text1" w:themeTint="F2"/>
                <w:sz w:val="20"/>
                <w:szCs w:val="20"/>
              </w:rPr>
              <w:t>,</w:t>
            </w:r>
            <w:r w:rsidR="002427FC">
              <w:rPr>
                <w:rFonts w:ascii="Times New Roman" w:eastAsia="Calibri" w:hAnsi="Times New Roman" w:cs="Times New Roman"/>
                <w:b/>
                <w:bCs/>
                <w:i/>
                <w:iCs/>
                <w:color w:val="0D0D0D" w:themeColor="text1" w:themeTint="F2"/>
                <w:sz w:val="20"/>
                <w:szCs w:val="20"/>
              </w:rPr>
              <w:t xml:space="preserve"> </w:t>
            </w:r>
            <w:r w:rsidRPr="007F2B09">
              <w:rPr>
                <w:rFonts w:ascii="Times New Roman" w:eastAsia="Calibri" w:hAnsi="Times New Roman" w:cs="Times New Roman"/>
                <w:b/>
                <w:bCs/>
                <w:i/>
                <w:iCs/>
                <w:color w:val="0D0D0D" w:themeColor="text1" w:themeTint="F2"/>
                <w:sz w:val="20"/>
                <w:szCs w:val="20"/>
              </w:rPr>
              <w:t>%</w:t>
            </w:r>
          </w:p>
        </w:tc>
      </w:tr>
      <w:tr w:rsidR="00794966" w:rsidRPr="007F2B09" w14:paraId="4E32711B" w14:textId="77777777" w:rsidTr="00794966">
        <w:trPr>
          <w:trHeight w:val="1090"/>
          <w:tblHeader/>
        </w:trPr>
        <w:tc>
          <w:tcPr>
            <w:tcW w:w="693" w:type="pct"/>
            <w:tcBorders>
              <w:top w:val="single" w:sz="4" w:space="0" w:color="auto"/>
              <w:left w:val="single" w:sz="4" w:space="0" w:color="auto"/>
              <w:bottom w:val="single" w:sz="4" w:space="0" w:color="auto"/>
              <w:right w:val="single" w:sz="4" w:space="0" w:color="auto"/>
            </w:tcBorders>
            <w:noWrap/>
            <w:vAlign w:val="center"/>
          </w:tcPr>
          <w:p w14:paraId="4663B25B" w14:textId="77777777" w:rsidR="00554400" w:rsidRPr="007F2B09" w:rsidRDefault="00554400" w:rsidP="00C44ACF">
            <w:pPr>
              <w:ind w:right="-12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Всего доходов</w:t>
            </w:r>
          </w:p>
        </w:tc>
        <w:tc>
          <w:tcPr>
            <w:tcW w:w="446" w:type="pct"/>
            <w:tcBorders>
              <w:top w:val="single" w:sz="4" w:space="0" w:color="auto"/>
              <w:left w:val="single" w:sz="4" w:space="0" w:color="auto"/>
              <w:bottom w:val="single" w:sz="4" w:space="0" w:color="auto"/>
              <w:right w:val="single" w:sz="4" w:space="0" w:color="auto"/>
            </w:tcBorders>
            <w:vAlign w:val="center"/>
          </w:tcPr>
          <w:p w14:paraId="0D51C977" w14:textId="42C7CF88" w:rsidR="00554400" w:rsidRPr="009263BC" w:rsidRDefault="00554400" w:rsidP="00C44ACF">
            <w:pPr>
              <w:ind w:right="-107"/>
              <w:jc w:val="center"/>
              <w:rPr>
                <w:rFonts w:ascii="Times New Roman" w:eastAsia="Calibri" w:hAnsi="Times New Roman" w:cs="Times New Roman"/>
                <w:b/>
                <w:bCs/>
                <w:i/>
                <w:iCs/>
                <w:color w:val="0D0D0D" w:themeColor="text1" w:themeTint="F2"/>
                <w:sz w:val="20"/>
                <w:szCs w:val="20"/>
              </w:rPr>
            </w:pPr>
            <w:r w:rsidRPr="009263BC">
              <w:rPr>
                <w:rFonts w:ascii="Times New Roman" w:hAnsi="Times New Roman" w:cs="Times New Roman"/>
                <w:b/>
                <w:bCs/>
                <w:i/>
                <w:sz w:val="20"/>
                <w:szCs w:val="20"/>
              </w:rPr>
              <w:t>622 034,6</w:t>
            </w:r>
          </w:p>
        </w:tc>
        <w:tc>
          <w:tcPr>
            <w:tcW w:w="507" w:type="pct"/>
            <w:tcBorders>
              <w:top w:val="single" w:sz="4" w:space="0" w:color="auto"/>
              <w:left w:val="nil"/>
              <w:bottom w:val="single" w:sz="4" w:space="0" w:color="auto"/>
              <w:right w:val="single" w:sz="4" w:space="0" w:color="auto"/>
            </w:tcBorders>
            <w:vAlign w:val="center"/>
          </w:tcPr>
          <w:p w14:paraId="15AA92F4" w14:textId="692F6342" w:rsidR="00554400" w:rsidRPr="009A6191" w:rsidRDefault="009A6191" w:rsidP="00C44ACF">
            <w:pPr>
              <w:ind w:right="-119"/>
              <w:jc w:val="center"/>
              <w:rPr>
                <w:rFonts w:ascii="Times New Roman" w:eastAsia="Calibri" w:hAnsi="Times New Roman" w:cs="Times New Roman"/>
                <w:b/>
                <w:bCs/>
                <w:i/>
                <w:iCs/>
                <w:color w:val="0D0D0D" w:themeColor="text1" w:themeTint="F2"/>
                <w:sz w:val="20"/>
                <w:szCs w:val="20"/>
              </w:rPr>
            </w:pPr>
            <w:r w:rsidRPr="009A6191">
              <w:rPr>
                <w:rFonts w:ascii="Times New Roman" w:hAnsi="Times New Roman" w:cs="Times New Roman"/>
                <w:b/>
                <w:bCs/>
                <w:i/>
                <w:sz w:val="20"/>
                <w:szCs w:val="20"/>
              </w:rPr>
              <w:t>708 472,6</w:t>
            </w:r>
          </w:p>
        </w:tc>
        <w:tc>
          <w:tcPr>
            <w:tcW w:w="506" w:type="pct"/>
            <w:tcBorders>
              <w:top w:val="single" w:sz="4" w:space="0" w:color="auto"/>
              <w:left w:val="nil"/>
              <w:bottom w:val="single" w:sz="4" w:space="0" w:color="auto"/>
              <w:right w:val="single" w:sz="4" w:space="0" w:color="auto"/>
            </w:tcBorders>
            <w:vAlign w:val="center"/>
          </w:tcPr>
          <w:p w14:paraId="4FA5F5C2" w14:textId="51F371F8" w:rsidR="00554400" w:rsidRPr="009A6191" w:rsidRDefault="008F0B4D" w:rsidP="00393AFC">
            <w:pPr>
              <w:ind w:right="-92"/>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912 686,8</w:t>
            </w:r>
          </w:p>
        </w:tc>
        <w:tc>
          <w:tcPr>
            <w:tcW w:w="317" w:type="pct"/>
            <w:tcBorders>
              <w:top w:val="single" w:sz="4" w:space="0" w:color="auto"/>
              <w:left w:val="single" w:sz="4" w:space="0" w:color="auto"/>
              <w:bottom w:val="single" w:sz="4" w:space="0" w:color="auto"/>
              <w:right w:val="single" w:sz="4" w:space="0" w:color="auto"/>
            </w:tcBorders>
            <w:vAlign w:val="center"/>
          </w:tcPr>
          <w:p w14:paraId="4BD4615F" w14:textId="6C37192F" w:rsidR="00554400" w:rsidRPr="007F2B09" w:rsidRDefault="00554400" w:rsidP="00C44ACF">
            <w:pPr>
              <w:ind w:right="-92"/>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w:t>
            </w:r>
            <w:r w:rsidR="00156571">
              <w:rPr>
                <w:rFonts w:ascii="Times New Roman" w:eastAsia="Calibri" w:hAnsi="Times New Roman" w:cs="Times New Roman"/>
                <w:b/>
                <w:bCs/>
                <w:i/>
                <w:iCs/>
                <w:color w:val="0D0D0D" w:themeColor="text1" w:themeTint="F2"/>
                <w:sz w:val="20"/>
                <w:szCs w:val="20"/>
              </w:rPr>
              <w:t>2</w:t>
            </w:r>
            <w:r>
              <w:rPr>
                <w:rFonts w:ascii="Times New Roman" w:eastAsia="Calibri" w:hAnsi="Times New Roman" w:cs="Times New Roman"/>
                <w:b/>
                <w:bCs/>
                <w:i/>
                <w:iCs/>
                <w:color w:val="0D0D0D" w:themeColor="text1" w:themeTint="F2"/>
                <w:sz w:val="20"/>
                <w:szCs w:val="20"/>
              </w:rPr>
              <w:t>8</w:t>
            </w:r>
            <w:r w:rsidR="00156571">
              <w:rPr>
                <w:rFonts w:ascii="Times New Roman" w:eastAsia="Calibri" w:hAnsi="Times New Roman" w:cs="Times New Roman"/>
                <w:b/>
                <w:bCs/>
                <w:i/>
                <w:iCs/>
                <w:color w:val="0D0D0D" w:themeColor="text1" w:themeTint="F2"/>
                <w:sz w:val="20"/>
                <w:szCs w:val="20"/>
              </w:rPr>
              <w:t>,8</w:t>
            </w:r>
          </w:p>
        </w:tc>
        <w:tc>
          <w:tcPr>
            <w:tcW w:w="505" w:type="pct"/>
            <w:tcBorders>
              <w:top w:val="single" w:sz="4" w:space="0" w:color="auto"/>
              <w:left w:val="nil"/>
              <w:bottom w:val="single" w:sz="4" w:space="0" w:color="auto"/>
              <w:right w:val="single" w:sz="4" w:space="0" w:color="auto"/>
            </w:tcBorders>
            <w:vAlign w:val="center"/>
          </w:tcPr>
          <w:p w14:paraId="2DA86556" w14:textId="6FA97D80" w:rsidR="00554400" w:rsidRPr="00FF0599" w:rsidRDefault="00FF0599" w:rsidP="00C44ACF">
            <w:pPr>
              <w:ind w:right="-111"/>
              <w:jc w:val="center"/>
              <w:rPr>
                <w:rFonts w:ascii="Times New Roman" w:eastAsia="Calibri" w:hAnsi="Times New Roman" w:cs="Times New Roman"/>
                <w:b/>
                <w:bCs/>
                <w:i/>
                <w:iCs/>
                <w:color w:val="0D0D0D" w:themeColor="text1" w:themeTint="F2"/>
                <w:sz w:val="20"/>
                <w:szCs w:val="20"/>
              </w:rPr>
            </w:pPr>
            <w:r w:rsidRPr="00FF0599">
              <w:rPr>
                <w:rFonts w:ascii="Times New Roman" w:hAnsi="Times New Roman"/>
                <w:b/>
                <w:i/>
                <w:iCs/>
                <w:color w:val="000000"/>
                <w:sz w:val="20"/>
                <w:szCs w:val="20"/>
              </w:rPr>
              <w:t>875 403,9</w:t>
            </w:r>
          </w:p>
        </w:tc>
        <w:tc>
          <w:tcPr>
            <w:tcW w:w="317" w:type="pct"/>
            <w:tcBorders>
              <w:top w:val="single" w:sz="4" w:space="0" w:color="auto"/>
              <w:left w:val="nil"/>
              <w:bottom w:val="single" w:sz="4" w:space="0" w:color="auto"/>
              <w:right w:val="single" w:sz="4" w:space="0" w:color="auto"/>
            </w:tcBorders>
            <w:vAlign w:val="center"/>
          </w:tcPr>
          <w:p w14:paraId="30445655" w14:textId="1D281F62" w:rsidR="00554400" w:rsidRPr="007F2B09" w:rsidRDefault="00554400" w:rsidP="00C44ACF">
            <w:pPr>
              <w:ind w:right="-106"/>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w:t>
            </w:r>
            <w:r>
              <w:rPr>
                <w:rFonts w:ascii="Times New Roman" w:eastAsia="Calibri" w:hAnsi="Times New Roman" w:cs="Times New Roman"/>
                <w:b/>
                <w:bCs/>
                <w:i/>
                <w:iCs/>
                <w:color w:val="0D0D0D" w:themeColor="text1" w:themeTint="F2"/>
                <w:sz w:val="20"/>
                <w:szCs w:val="20"/>
              </w:rPr>
              <w:t xml:space="preserve"> </w:t>
            </w:r>
            <w:r w:rsidR="00FF0599">
              <w:rPr>
                <w:rFonts w:ascii="Times New Roman" w:eastAsia="Calibri" w:hAnsi="Times New Roman" w:cs="Times New Roman"/>
                <w:b/>
                <w:bCs/>
                <w:i/>
                <w:iCs/>
                <w:color w:val="0D0D0D" w:themeColor="text1" w:themeTint="F2"/>
                <w:sz w:val="20"/>
                <w:szCs w:val="20"/>
              </w:rPr>
              <w:t>4,1</w:t>
            </w:r>
          </w:p>
        </w:tc>
        <w:tc>
          <w:tcPr>
            <w:tcW w:w="506" w:type="pct"/>
            <w:tcBorders>
              <w:top w:val="single" w:sz="4" w:space="0" w:color="auto"/>
              <w:left w:val="single" w:sz="4" w:space="0" w:color="auto"/>
              <w:bottom w:val="single" w:sz="4" w:space="0" w:color="auto"/>
              <w:right w:val="single" w:sz="4" w:space="0" w:color="auto"/>
            </w:tcBorders>
            <w:vAlign w:val="center"/>
          </w:tcPr>
          <w:p w14:paraId="48B0B64C" w14:textId="2F0116B7" w:rsidR="00554400" w:rsidRPr="00FF0599" w:rsidRDefault="00AE4DE8" w:rsidP="00C44ACF">
            <w:pPr>
              <w:ind w:right="-101"/>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i/>
                <w:iCs/>
                <w:color w:val="0D0D0D" w:themeColor="text1" w:themeTint="F2"/>
                <w:sz w:val="20"/>
                <w:szCs w:val="20"/>
              </w:rPr>
              <w:t>888 195,6</w:t>
            </w:r>
          </w:p>
        </w:tc>
        <w:tc>
          <w:tcPr>
            <w:tcW w:w="317" w:type="pct"/>
            <w:tcBorders>
              <w:top w:val="single" w:sz="4" w:space="0" w:color="auto"/>
              <w:left w:val="single" w:sz="4" w:space="0" w:color="auto"/>
              <w:bottom w:val="single" w:sz="4" w:space="0" w:color="auto"/>
              <w:right w:val="single" w:sz="4" w:space="0" w:color="auto"/>
            </w:tcBorders>
            <w:vAlign w:val="center"/>
          </w:tcPr>
          <w:p w14:paraId="3E4E5D06" w14:textId="25ABDB07" w:rsidR="00554400" w:rsidRPr="00FF0599" w:rsidRDefault="00C7233F" w:rsidP="00C44ACF">
            <w:pPr>
              <w:ind w:right="-117"/>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+1,5</w:t>
            </w:r>
          </w:p>
        </w:tc>
        <w:tc>
          <w:tcPr>
            <w:tcW w:w="569" w:type="pct"/>
            <w:tcBorders>
              <w:top w:val="single" w:sz="4" w:space="0" w:color="auto"/>
              <w:left w:val="single" w:sz="4" w:space="0" w:color="auto"/>
              <w:bottom w:val="single" w:sz="4" w:space="0" w:color="auto"/>
              <w:right w:val="single" w:sz="4" w:space="0" w:color="auto"/>
            </w:tcBorders>
            <w:vAlign w:val="center"/>
          </w:tcPr>
          <w:p w14:paraId="5F5379BB" w14:textId="7ECDEC64" w:rsidR="00554400" w:rsidRPr="00FF0599" w:rsidRDefault="006D59BF" w:rsidP="00C44ACF">
            <w:pPr>
              <w:ind w:right="-107"/>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i/>
                <w:iCs/>
                <w:color w:val="0D0D0D" w:themeColor="text1" w:themeTint="F2"/>
                <w:sz w:val="20"/>
                <w:szCs w:val="20"/>
              </w:rPr>
              <w:t>896 148,6</w:t>
            </w:r>
          </w:p>
        </w:tc>
        <w:tc>
          <w:tcPr>
            <w:tcW w:w="317" w:type="pct"/>
            <w:tcBorders>
              <w:top w:val="single" w:sz="4" w:space="0" w:color="auto"/>
              <w:left w:val="single" w:sz="4" w:space="0" w:color="auto"/>
              <w:bottom w:val="single" w:sz="4" w:space="0" w:color="auto"/>
              <w:right w:val="single" w:sz="4" w:space="0" w:color="auto"/>
            </w:tcBorders>
            <w:vAlign w:val="center"/>
          </w:tcPr>
          <w:p w14:paraId="2071F0DF" w14:textId="4CFCAB3A" w:rsidR="00393AFC" w:rsidRPr="00FF0599" w:rsidRDefault="006D59BF" w:rsidP="00393AFC">
            <w:pPr>
              <w:ind w:right="-84"/>
              <w:jc w:val="center"/>
              <w:rPr>
                <w:rFonts w:ascii="Times New Roman" w:eastAsia="Calibri" w:hAnsi="Times New Roman" w:cs="Times New Roman"/>
                <w:b/>
                <w:bCs/>
                <w:i/>
                <w:iCs/>
                <w:color w:val="0D0D0D" w:themeColor="text1" w:themeTint="F2"/>
                <w:sz w:val="20"/>
                <w:szCs w:val="20"/>
              </w:rPr>
            </w:pPr>
            <w:r>
              <w:rPr>
                <w:rFonts w:ascii="Times New Roman" w:eastAsia="Calibri" w:hAnsi="Times New Roman" w:cs="Times New Roman"/>
                <w:b/>
                <w:bCs/>
                <w:i/>
                <w:iCs/>
                <w:color w:val="0D0D0D" w:themeColor="text1" w:themeTint="F2"/>
                <w:sz w:val="20"/>
                <w:szCs w:val="20"/>
              </w:rPr>
              <w:t>+</w:t>
            </w:r>
            <w:r w:rsidR="00554400" w:rsidRPr="00FF0599">
              <w:rPr>
                <w:rFonts w:ascii="Times New Roman" w:eastAsia="Calibri" w:hAnsi="Times New Roman" w:cs="Times New Roman"/>
                <w:b/>
                <w:bCs/>
                <w:i/>
                <w:iCs/>
                <w:color w:val="0D0D0D" w:themeColor="text1" w:themeTint="F2"/>
                <w:sz w:val="20"/>
                <w:szCs w:val="20"/>
              </w:rPr>
              <w:t>0,</w:t>
            </w:r>
            <w:r>
              <w:rPr>
                <w:rFonts w:ascii="Times New Roman" w:eastAsia="Calibri" w:hAnsi="Times New Roman" w:cs="Times New Roman"/>
                <w:b/>
                <w:bCs/>
                <w:i/>
                <w:iCs/>
                <w:color w:val="0D0D0D" w:themeColor="text1" w:themeTint="F2"/>
                <w:sz w:val="20"/>
                <w:szCs w:val="20"/>
              </w:rPr>
              <w:t>9</w:t>
            </w:r>
          </w:p>
        </w:tc>
      </w:tr>
      <w:tr w:rsidR="002427FC" w:rsidRPr="007F2B09" w14:paraId="2CC95CEF" w14:textId="77777777" w:rsidTr="00794966">
        <w:trPr>
          <w:cantSplit/>
          <w:trHeight w:val="15"/>
        </w:trPr>
        <w:tc>
          <w:tcPr>
            <w:tcW w:w="693" w:type="pct"/>
            <w:tcBorders>
              <w:top w:val="single" w:sz="4" w:space="0" w:color="auto"/>
              <w:left w:val="single" w:sz="4" w:space="0" w:color="auto"/>
              <w:bottom w:val="single" w:sz="4" w:space="0" w:color="auto"/>
              <w:right w:val="single" w:sz="4" w:space="0" w:color="auto"/>
            </w:tcBorders>
            <w:vAlign w:val="center"/>
            <w:hideMark/>
          </w:tcPr>
          <w:p w14:paraId="0029E756"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Налоговые и неналоговые доходы</w:t>
            </w:r>
          </w:p>
        </w:tc>
        <w:tc>
          <w:tcPr>
            <w:tcW w:w="446" w:type="pct"/>
            <w:tcBorders>
              <w:top w:val="single" w:sz="4" w:space="0" w:color="auto"/>
              <w:left w:val="single" w:sz="4" w:space="0" w:color="auto"/>
              <w:bottom w:val="single" w:sz="4" w:space="0" w:color="auto"/>
              <w:right w:val="single" w:sz="4" w:space="0" w:color="auto"/>
            </w:tcBorders>
            <w:vAlign w:val="center"/>
            <w:hideMark/>
          </w:tcPr>
          <w:p w14:paraId="2B3A29B9" w14:textId="34BC15E3"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332</w:t>
            </w:r>
            <w:r>
              <w:rPr>
                <w:rFonts w:ascii="Times New Roman" w:eastAsia="Times New Roman" w:hAnsi="Times New Roman" w:cs="Times New Roman"/>
                <w:i/>
                <w:iCs/>
                <w:color w:val="0D0D0D" w:themeColor="text1" w:themeTint="F2"/>
                <w:sz w:val="20"/>
                <w:szCs w:val="20"/>
              </w:rPr>
              <w:t> 509</w:t>
            </w:r>
          </w:p>
        </w:tc>
        <w:tc>
          <w:tcPr>
            <w:tcW w:w="507" w:type="pct"/>
            <w:tcBorders>
              <w:top w:val="single" w:sz="4" w:space="0" w:color="auto"/>
              <w:left w:val="nil"/>
              <w:bottom w:val="single" w:sz="4" w:space="0" w:color="auto"/>
              <w:right w:val="single" w:sz="4" w:space="0" w:color="auto"/>
            </w:tcBorders>
            <w:vAlign w:val="center"/>
          </w:tcPr>
          <w:p w14:paraId="715F689C" w14:textId="0D636A37" w:rsidR="00554400"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392</w:t>
            </w:r>
            <w:r w:rsidR="002427FC">
              <w:rPr>
                <w:rFonts w:ascii="Times New Roman" w:eastAsia="Calibri" w:hAnsi="Times New Roman" w:cs="Times New Roman"/>
                <w:i/>
                <w:iCs/>
                <w:color w:val="0D0D0D" w:themeColor="text1" w:themeTint="F2"/>
                <w:sz w:val="20"/>
                <w:szCs w:val="20"/>
              </w:rPr>
              <w:t xml:space="preserve"> </w:t>
            </w:r>
            <w:r>
              <w:rPr>
                <w:rFonts w:ascii="Times New Roman" w:eastAsia="Calibri" w:hAnsi="Times New Roman" w:cs="Times New Roman"/>
                <w:i/>
                <w:iCs/>
                <w:color w:val="0D0D0D" w:themeColor="text1" w:themeTint="F2"/>
                <w:sz w:val="20"/>
                <w:szCs w:val="20"/>
              </w:rPr>
              <w:t>916,6</w:t>
            </w:r>
          </w:p>
        </w:tc>
        <w:tc>
          <w:tcPr>
            <w:tcW w:w="506" w:type="pct"/>
            <w:tcBorders>
              <w:top w:val="single" w:sz="4" w:space="0" w:color="auto"/>
              <w:left w:val="nil"/>
              <w:bottom w:val="single" w:sz="4" w:space="0" w:color="auto"/>
              <w:right w:val="single" w:sz="4" w:space="0" w:color="auto"/>
            </w:tcBorders>
          </w:tcPr>
          <w:p w14:paraId="0A54E6FD" w14:textId="77777777" w:rsidR="008F0B4D" w:rsidRDefault="008F0B4D" w:rsidP="00C44ACF">
            <w:pPr>
              <w:spacing w:after="0"/>
              <w:jc w:val="center"/>
              <w:rPr>
                <w:rFonts w:ascii="Times New Roman" w:eastAsia="Calibri" w:hAnsi="Times New Roman" w:cs="Times New Roman"/>
                <w:i/>
                <w:iCs/>
                <w:color w:val="0D0D0D" w:themeColor="text1" w:themeTint="F2"/>
                <w:sz w:val="20"/>
                <w:szCs w:val="20"/>
              </w:rPr>
            </w:pPr>
          </w:p>
          <w:p w14:paraId="0BD4F640" w14:textId="58B4DB31" w:rsidR="00554400" w:rsidRPr="007F2B09" w:rsidRDefault="008F0B4D"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557</w:t>
            </w:r>
            <w:r w:rsidR="00E43BEE">
              <w:rPr>
                <w:rFonts w:ascii="Times New Roman" w:eastAsia="Calibri" w:hAnsi="Times New Roman" w:cs="Times New Roman"/>
                <w:i/>
                <w:iCs/>
                <w:color w:val="0D0D0D" w:themeColor="text1" w:themeTint="F2"/>
                <w:sz w:val="20"/>
                <w:szCs w:val="20"/>
              </w:rPr>
              <w:t xml:space="preserve"> </w:t>
            </w:r>
            <w:r>
              <w:rPr>
                <w:rFonts w:ascii="Times New Roman" w:eastAsia="Calibri" w:hAnsi="Times New Roman" w:cs="Times New Roman"/>
                <w:i/>
                <w:iCs/>
                <w:color w:val="0D0D0D" w:themeColor="text1" w:themeTint="F2"/>
                <w:sz w:val="20"/>
                <w:szCs w:val="20"/>
              </w:rPr>
              <w:t>106,4</w:t>
            </w:r>
          </w:p>
        </w:tc>
        <w:tc>
          <w:tcPr>
            <w:tcW w:w="317" w:type="pct"/>
            <w:tcBorders>
              <w:top w:val="single" w:sz="4" w:space="0" w:color="auto"/>
              <w:left w:val="single" w:sz="4" w:space="0" w:color="auto"/>
              <w:bottom w:val="single" w:sz="4" w:space="0" w:color="auto"/>
              <w:right w:val="single" w:sz="4" w:space="0" w:color="auto"/>
            </w:tcBorders>
            <w:vAlign w:val="center"/>
            <w:hideMark/>
          </w:tcPr>
          <w:p w14:paraId="743D10AB" w14:textId="24FE751A"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156571">
              <w:rPr>
                <w:rFonts w:ascii="Times New Roman" w:eastAsia="Calibri" w:hAnsi="Times New Roman" w:cs="Times New Roman"/>
                <w:i/>
                <w:iCs/>
                <w:color w:val="0D0D0D" w:themeColor="text1" w:themeTint="F2"/>
                <w:sz w:val="20"/>
                <w:szCs w:val="20"/>
              </w:rPr>
              <w:t>41</w:t>
            </w:r>
            <w:r>
              <w:rPr>
                <w:rFonts w:ascii="Times New Roman" w:eastAsia="Calibri" w:hAnsi="Times New Roman" w:cs="Times New Roman"/>
                <w:i/>
                <w:iCs/>
                <w:color w:val="0D0D0D" w:themeColor="text1" w:themeTint="F2"/>
                <w:sz w:val="20"/>
                <w:szCs w:val="20"/>
              </w:rPr>
              <w:t>,</w:t>
            </w:r>
            <w:r w:rsidR="00156571">
              <w:rPr>
                <w:rFonts w:ascii="Times New Roman" w:eastAsia="Calibri" w:hAnsi="Times New Roman" w:cs="Times New Roman"/>
                <w:i/>
                <w:iCs/>
                <w:color w:val="0D0D0D" w:themeColor="text1" w:themeTint="F2"/>
                <w:sz w:val="20"/>
                <w:szCs w:val="20"/>
              </w:rPr>
              <w:t>8</w:t>
            </w:r>
          </w:p>
        </w:tc>
        <w:tc>
          <w:tcPr>
            <w:tcW w:w="505" w:type="pct"/>
            <w:tcBorders>
              <w:top w:val="single" w:sz="4" w:space="0" w:color="auto"/>
              <w:left w:val="nil"/>
              <w:bottom w:val="single" w:sz="4" w:space="0" w:color="auto"/>
              <w:right w:val="single" w:sz="4" w:space="0" w:color="auto"/>
            </w:tcBorders>
            <w:vAlign w:val="center"/>
            <w:hideMark/>
          </w:tcPr>
          <w:p w14:paraId="65B574D1" w14:textId="4629CD38" w:rsidR="00554400" w:rsidRPr="00FF0599" w:rsidRDefault="00FF0599"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Times New Roman" w:hAnsi="Times New Roman"/>
                <w:i/>
                <w:iCs/>
                <w:sz w:val="20"/>
                <w:szCs w:val="20"/>
              </w:rPr>
              <w:t>571 243,9</w:t>
            </w:r>
          </w:p>
        </w:tc>
        <w:tc>
          <w:tcPr>
            <w:tcW w:w="317" w:type="pct"/>
            <w:tcBorders>
              <w:top w:val="single" w:sz="4" w:space="0" w:color="auto"/>
              <w:left w:val="nil"/>
              <w:bottom w:val="single" w:sz="4" w:space="0" w:color="auto"/>
              <w:right w:val="single" w:sz="4" w:space="0" w:color="auto"/>
            </w:tcBorders>
            <w:vAlign w:val="center"/>
            <w:hideMark/>
          </w:tcPr>
          <w:p w14:paraId="7D4F6A23" w14:textId="26EBB962"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FF0599">
              <w:rPr>
                <w:rFonts w:ascii="Times New Roman" w:eastAsia="Calibri" w:hAnsi="Times New Roman" w:cs="Times New Roman"/>
                <w:i/>
                <w:iCs/>
                <w:color w:val="0D0D0D" w:themeColor="text1" w:themeTint="F2"/>
                <w:sz w:val="20"/>
                <w:szCs w:val="20"/>
              </w:rPr>
              <w:t>2</w:t>
            </w:r>
            <w:r w:rsidRPr="007F2B09">
              <w:rPr>
                <w:rFonts w:ascii="Times New Roman" w:eastAsia="Calibri" w:hAnsi="Times New Roman" w:cs="Times New Roman"/>
                <w:i/>
                <w:iCs/>
                <w:color w:val="0D0D0D" w:themeColor="text1" w:themeTint="F2"/>
                <w:sz w:val="20"/>
                <w:szCs w:val="20"/>
              </w:rPr>
              <w:t>,</w:t>
            </w:r>
            <w:r w:rsidR="00FF0599">
              <w:rPr>
                <w:rFonts w:ascii="Times New Roman" w:eastAsia="Calibri" w:hAnsi="Times New Roman" w:cs="Times New Roman"/>
                <w:i/>
                <w:iCs/>
                <w:color w:val="0D0D0D" w:themeColor="text1" w:themeTint="F2"/>
                <w:sz w:val="20"/>
                <w:szCs w:val="20"/>
              </w:rPr>
              <w:t>5</w:t>
            </w:r>
          </w:p>
        </w:tc>
        <w:tc>
          <w:tcPr>
            <w:tcW w:w="506" w:type="pct"/>
            <w:tcBorders>
              <w:top w:val="single" w:sz="4" w:space="0" w:color="auto"/>
              <w:left w:val="single" w:sz="4" w:space="0" w:color="auto"/>
              <w:bottom w:val="single" w:sz="4" w:space="0" w:color="auto"/>
              <w:right w:val="single" w:sz="4" w:space="0" w:color="auto"/>
            </w:tcBorders>
            <w:vAlign w:val="center"/>
            <w:hideMark/>
          </w:tcPr>
          <w:p w14:paraId="6AA7B65A" w14:textId="774BCC93" w:rsidR="00554400" w:rsidRPr="0048410F" w:rsidRDefault="00AE4DE8"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i/>
                <w:iCs/>
                <w:sz w:val="20"/>
                <w:szCs w:val="20"/>
              </w:rPr>
              <w:t>595 812,4</w:t>
            </w:r>
          </w:p>
        </w:tc>
        <w:tc>
          <w:tcPr>
            <w:tcW w:w="317" w:type="pct"/>
            <w:tcBorders>
              <w:top w:val="single" w:sz="4" w:space="0" w:color="auto"/>
              <w:left w:val="single" w:sz="4" w:space="0" w:color="auto"/>
              <w:bottom w:val="single" w:sz="4" w:space="0" w:color="auto"/>
              <w:right w:val="single" w:sz="4" w:space="0" w:color="auto"/>
            </w:tcBorders>
            <w:vAlign w:val="center"/>
            <w:hideMark/>
          </w:tcPr>
          <w:p w14:paraId="3F0B7B6E" w14:textId="6E3A4646"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r w:rsidR="00C7233F">
              <w:rPr>
                <w:rFonts w:ascii="Times New Roman" w:eastAsia="Calibri" w:hAnsi="Times New Roman" w:cs="Times New Roman"/>
                <w:i/>
                <w:iCs/>
                <w:color w:val="0D0D0D" w:themeColor="text1" w:themeTint="F2"/>
                <w:sz w:val="20"/>
                <w:szCs w:val="20"/>
              </w:rPr>
              <w:t>4</w:t>
            </w:r>
            <w:r w:rsidRPr="00FF0599">
              <w:rPr>
                <w:rFonts w:ascii="Times New Roman" w:eastAsia="Calibri" w:hAnsi="Times New Roman" w:cs="Times New Roman"/>
                <w:i/>
                <w:iCs/>
                <w:color w:val="0D0D0D" w:themeColor="text1" w:themeTint="F2"/>
                <w:sz w:val="20"/>
                <w:szCs w:val="20"/>
              </w:rPr>
              <w:t>,</w:t>
            </w:r>
            <w:r w:rsidR="00C7233F">
              <w:rPr>
                <w:rFonts w:ascii="Times New Roman" w:eastAsia="Calibri" w:hAnsi="Times New Roman" w:cs="Times New Roman"/>
                <w:i/>
                <w:iCs/>
                <w:color w:val="0D0D0D" w:themeColor="text1" w:themeTint="F2"/>
                <w:sz w:val="20"/>
                <w:szCs w:val="20"/>
              </w:rPr>
              <w:t>3</w:t>
            </w:r>
          </w:p>
        </w:tc>
        <w:tc>
          <w:tcPr>
            <w:tcW w:w="569" w:type="pct"/>
            <w:tcBorders>
              <w:top w:val="single" w:sz="4" w:space="0" w:color="auto"/>
              <w:left w:val="single" w:sz="4" w:space="0" w:color="auto"/>
              <w:bottom w:val="single" w:sz="4" w:space="0" w:color="auto"/>
              <w:right w:val="single" w:sz="4" w:space="0" w:color="auto"/>
            </w:tcBorders>
            <w:vAlign w:val="center"/>
            <w:hideMark/>
          </w:tcPr>
          <w:p w14:paraId="368AF18B" w14:textId="3BDF9B53" w:rsidR="00554400" w:rsidRPr="00FF0599" w:rsidRDefault="00554400"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FF0599">
              <w:rPr>
                <w:rFonts w:ascii="Times New Roman" w:eastAsia="Times New Roman" w:hAnsi="Times New Roman"/>
                <w:sz w:val="20"/>
                <w:szCs w:val="20"/>
              </w:rPr>
              <w:t xml:space="preserve"> </w:t>
            </w:r>
            <w:r w:rsidR="006D59BF">
              <w:rPr>
                <w:rFonts w:ascii="Times New Roman" w:eastAsia="Times New Roman" w:hAnsi="Times New Roman"/>
                <w:i/>
                <w:iCs/>
                <w:sz w:val="20"/>
                <w:szCs w:val="20"/>
              </w:rPr>
              <w:t>621 570,6</w:t>
            </w:r>
          </w:p>
        </w:tc>
        <w:tc>
          <w:tcPr>
            <w:tcW w:w="317" w:type="pct"/>
            <w:tcBorders>
              <w:top w:val="single" w:sz="4" w:space="0" w:color="auto"/>
              <w:left w:val="single" w:sz="4" w:space="0" w:color="auto"/>
              <w:bottom w:val="single" w:sz="4" w:space="0" w:color="auto"/>
              <w:right w:val="single" w:sz="4" w:space="0" w:color="auto"/>
            </w:tcBorders>
            <w:vAlign w:val="center"/>
            <w:hideMark/>
          </w:tcPr>
          <w:p w14:paraId="0B613F63" w14:textId="69E29DBA"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r w:rsidR="006D59BF">
              <w:rPr>
                <w:rFonts w:ascii="Times New Roman" w:eastAsia="Calibri" w:hAnsi="Times New Roman" w:cs="Times New Roman"/>
                <w:i/>
                <w:iCs/>
                <w:color w:val="0D0D0D" w:themeColor="text1" w:themeTint="F2"/>
                <w:sz w:val="20"/>
                <w:szCs w:val="20"/>
              </w:rPr>
              <w:t>4</w:t>
            </w:r>
            <w:r w:rsidRPr="00FF0599">
              <w:rPr>
                <w:rFonts w:ascii="Times New Roman" w:eastAsia="Calibri" w:hAnsi="Times New Roman" w:cs="Times New Roman"/>
                <w:i/>
                <w:iCs/>
                <w:color w:val="0D0D0D" w:themeColor="text1" w:themeTint="F2"/>
                <w:sz w:val="20"/>
                <w:szCs w:val="20"/>
              </w:rPr>
              <w:t>,</w:t>
            </w:r>
            <w:r w:rsidR="006D59BF">
              <w:rPr>
                <w:rFonts w:ascii="Times New Roman" w:eastAsia="Calibri" w:hAnsi="Times New Roman" w:cs="Times New Roman"/>
                <w:i/>
                <w:iCs/>
                <w:color w:val="0D0D0D" w:themeColor="text1" w:themeTint="F2"/>
                <w:sz w:val="20"/>
                <w:szCs w:val="20"/>
              </w:rPr>
              <w:t>3</w:t>
            </w:r>
          </w:p>
        </w:tc>
      </w:tr>
      <w:tr w:rsidR="00794966" w:rsidRPr="00FF0599" w14:paraId="66C4F3EF" w14:textId="77777777" w:rsidTr="00794966">
        <w:trPr>
          <w:cantSplit/>
          <w:trHeight w:val="15"/>
        </w:trPr>
        <w:tc>
          <w:tcPr>
            <w:tcW w:w="693" w:type="pct"/>
            <w:tcBorders>
              <w:top w:val="single" w:sz="4" w:space="0" w:color="auto"/>
              <w:left w:val="single" w:sz="4" w:space="0" w:color="auto"/>
              <w:bottom w:val="single" w:sz="4" w:space="0" w:color="auto"/>
              <w:right w:val="single" w:sz="4" w:space="0" w:color="auto"/>
            </w:tcBorders>
            <w:vAlign w:val="center"/>
          </w:tcPr>
          <w:p w14:paraId="43FEF77E"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vAlign w:val="center"/>
          </w:tcPr>
          <w:p w14:paraId="1542C7D6" w14:textId="3645B8F9" w:rsidR="00554400" w:rsidRPr="007F2B09" w:rsidRDefault="00554400"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53,5</w:t>
            </w:r>
          </w:p>
        </w:tc>
        <w:tc>
          <w:tcPr>
            <w:tcW w:w="507" w:type="pct"/>
            <w:tcBorders>
              <w:top w:val="single" w:sz="4" w:space="0" w:color="auto"/>
              <w:left w:val="nil"/>
              <w:bottom w:val="single" w:sz="4" w:space="0" w:color="auto"/>
              <w:right w:val="single" w:sz="4" w:space="0" w:color="auto"/>
            </w:tcBorders>
            <w:vAlign w:val="center"/>
          </w:tcPr>
          <w:p w14:paraId="3DF92892" w14:textId="74F5C756" w:rsidR="00554400" w:rsidRPr="007F2B09" w:rsidRDefault="00554400"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sidR="009A6191">
              <w:rPr>
                <w:rFonts w:ascii="Times New Roman" w:eastAsia="Times New Roman" w:hAnsi="Times New Roman" w:cs="Times New Roman"/>
                <w:i/>
                <w:iCs/>
                <w:color w:val="0D0D0D" w:themeColor="text1" w:themeTint="F2"/>
                <w:sz w:val="20"/>
                <w:szCs w:val="20"/>
              </w:rPr>
              <w:t>5</w:t>
            </w:r>
            <w:r w:rsidRPr="007F2B09">
              <w:rPr>
                <w:rFonts w:ascii="Times New Roman" w:eastAsia="Times New Roman" w:hAnsi="Times New Roman" w:cs="Times New Roman"/>
                <w:i/>
                <w:iCs/>
                <w:color w:val="0D0D0D" w:themeColor="text1" w:themeTint="F2"/>
                <w:sz w:val="20"/>
                <w:szCs w:val="20"/>
              </w:rPr>
              <w:t>,</w:t>
            </w:r>
            <w:r w:rsidR="009A6191">
              <w:rPr>
                <w:rFonts w:ascii="Times New Roman" w:eastAsia="Times New Roman" w:hAnsi="Times New Roman" w:cs="Times New Roman"/>
                <w:i/>
                <w:iCs/>
                <w:color w:val="0D0D0D" w:themeColor="text1" w:themeTint="F2"/>
                <w:sz w:val="20"/>
                <w:szCs w:val="20"/>
              </w:rPr>
              <w:t>5</w:t>
            </w:r>
          </w:p>
        </w:tc>
        <w:tc>
          <w:tcPr>
            <w:tcW w:w="506" w:type="pct"/>
            <w:tcBorders>
              <w:top w:val="single" w:sz="4" w:space="0" w:color="auto"/>
              <w:left w:val="nil"/>
              <w:bottom w:val="single" w:sz="4" w:space="0" w:color="auto"/>
              <w:right w:val="single" w:sz="4" w:space="0" w:color="auto"/>
            </w:tcBorders>
            <w:vAlign w:val="center"/>
          </w:tcPr>
          <w:p w14:paraId="4DA96968" w14:textId="4DB3D56E" w:rsidR="00554400" w:rsidRPr="007F2B09" w:rsidRDefault="008F0B4D" w:rsidP="008F0B4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61</w:t>
            </w:r>
          </w:p>
        </w:tc>
        <w:tc>
          <w:tcPr>
            <w:tcW w:w="317" w:type="pct"/>
            <w:tcBorders>
              <w:top w:val="single" w:sz="4" w:space="0" w:color="auto"/>
              <w:left w:val="single" w:sz="4" w:space="0" w:color="auto"/>
              <w:bottom w:val="single" w:sz="4" w:space="0" w:color="auto"/>
              <w:right w:val="single" w:sz="4" w:space="0" w:color="auto"/>
            </w:tcBorders>
            <w:vAlign w:val="center"/>
          </w:tcPr>
          <w:p w14:paraId="1A963BFD" w14:textId="03F79F5D"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vAlign w:val="center"/>
          </w:tcPr>
          <w:p w14:paraId="10880F50" w14:textId="1D2D49B5" w:rsidR="00554400" w:rsidRPr="007F2B09" w:rsidRDefault="00FF0599"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65,2</w:t>
            </w:r>
          </w:p>
        </w:tc>
        <w:tc>
          <w:tcPr>
            <w:tcW w:w="317" w:type="pct"/>
            <w:tcBorders>
              <w:top w:val="single" w:sz="4" w:space="0" w:color="auto"/>
              <w:left w:val="nil"/>
              <w:bottom w:val="single" w:sz="4" w:space="0" w:color="auto"/>
              <w:right w:val="single" w:sz="4" w:space="0" w:color="auto"/>
            </w:tcBorders>
            <w:vAlign w:val="center"/>
          </w:tcPr>
          <w:p w14:paraId="4EC01E98"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14:paraId="3B627F57" w14:textId="754CA5AB" w:rsidR="00554400" w:rsidRPr="0048410F" w:rsidRDefault="00554400"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48410F">
              <w:rPr>
                <w:rFonts w:ascii="Times New Roman" w:eastAsia="Times New Roman" w:hAnsi="Times New Roman" w:cs="Times New Roman"/>
                <w:i/>
                <w:iCs/>
                <w:color w:val="0D0D0D" w:themeColor="text1" w:themeTint="F2"/>
                <w:sz w:val="20"/>
                <w:szCs w:val="20"/>
              </w:rPr>
              <w:t>6</w:t>
            </w:r>
            <w:r w:rsidR="00C7233F">
              <w:rPr>
                <w:rFonts w:ascii="Times New Roman" w:eastAsia="Times New Roman" w:hAnsi="Times New Roman" w:cs="Times New Roman"/>
                <w:i/>
                <w:iCs/>
                <w:color w:val="0D0D0D" w:themeColor="text1" w:themeTint="F2"/>
                <w:sz w:val="20"/>
                <w:szCs w:val="20"/>
              </w:rPr>
              <w:t>7</w:t>
            </w:r>
            <w:r w:rsidRPr="0048410F">
              <w:rPr>
                <w:rFonts w:ascii="Times New Roman" w:eastAsia="Times New Roman" w:hAnsi="Times New Roman" w:cs="Times New Roman"/>
                <w:i/>
                <w:iCs/>
                <w:color w:val="0D0D0D" w:themeColor="text1" w:themeTint="F2"/>
                <w:sz w:val="20"/>
                <w:szCs w:val="20"/>
              </w:rPr>
              <w:t>,</w:t>
            </w:r>
            <w:r w:rsidR="00C7233F">
              <w:rPr>
                <w:rFonts w:ascii="Times New Roman" w:eastAsia="Times New Roman" w:hAnsi="Times New Roman" w:cs="Times New Roman"/>
                <w:i/>
                <w:iCs/>
                <w:color w:val="0D0D0D" w:themeColor="text1" w:themeTint="F2"/>
                <w:sz w:val="20"/>
                <w:szCs w:val="20"/>
              </w:rPr>
              <w:t>1</w:t>
            </w:r>
          </w:p>
        </w:tc>
        <w:tc>
          <w:tcPr>
            <w:tcW w:w="317" w:type="pct"/>
            <w:tcBorders>
              <w:top w:val="single" w:sz="4" w:space="0" w:color="auto"/>
              <w:left w:val="single" w:sz="4" w:space="0" w:color="auto"/>
              <w:bottom w:val="single" w:sz="4" w:space="0" w:color="auto"/>
              <w:right w:val="single" w:sz="4" w:space="0" w:color="auto"/>
            </w:tcBorders>
            <w:vAlign w:val="center"/>
          </w:tcPr>
          <w:p w14:paraId="4CBC0971" w14:textId="77777777"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64C30FE9" w14:textId="34709919" w:rsidR="00554400" w:rsidRPr="00FF0599" w:rsidRDefault="00554400"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FF0599">
              <w:rPr>
                <w:rFonts w:ascii="Times New Roman" w:eastAsia="Times New Roman" w:hAnsi="Times New Roman" w:cs="Times New Roman"/>
                <w:i/>
                <w:iCs/>
                <w:color w:val="0D0D0D" w:themeColor="text1" w:themeTint="F2"/>
                <w:sz w:val="20"/>
                <w:szCs w:val="20"/>
              </w:rPr>
              <w:t>6</w:t>
            </w:r>
            <w:r w:rsidR="006D59BF">
              <w:rPr>
                <w:rFonts w:ascii="Times New Roman" w:eastAsia="Times New Roman" w:hAnsi="Times New Roman" w:cs="Times New Roman"/>
                <w:i/>
                <w:iCs/>
                <w:color w:val="0D0D0D" w:themeColor="text1" w:themeTint="F2"/>
                <w:sz w:val="20"/>
                <w:szCs w:val="20"/>
              </w:rPr>
              <w:t>9</w:t>
            </w:r>
            <w:r w:rsidRPr="00FF0599">
              <w:rPr>
                <w:rFonts w:ascii="Times New Roman" w:eastAsia="Times New Roman" w:hAnsi="Times New Roman" w:cs="Times New Roman"/>
                <w:i/>
                <w:iCs/>
                <w:color w:val="0D0D0D" w:themeColor="text1" w:themeTint="F2"/>
                <w:sz w:val="20"/>
                <w:szCs w:val="20"/>
              </w:rPr>
              <w:t>,</w:t>
            </w:r>
            <w:r w:rsidR="006D59BF">
              <w:rPr>
                <w:rFonts w:ascii="Times New Roman" w:eastAsia="Times New Roman" w:hAnsi="Times New Roman" w:cs="Times New Roman"/>
                <w:i/>
                <w:iCs/>
                <w:color w:val="0D0D0D" w:themeColor="text1" w:themeTint="F2"/>
                <w:sz w:val="20"/>
                <w:szCs w:val="20"/>
              </w:rPr>
              <w:t>4</w:t>
            </w:r>
          </w:p>
        </w:tc>
        <w:tc>
          <w:tcPr>
            <w:tcW w:w="317" w:type="pct"/>
            <w:tcBorders>
              <w:top w:val="single" w:sz="4" w:space="0" w:color="auto"/>
              <w:left w:val="single" w:sz="4" w:space="0" w:color="auto"/>
              <w:bottom w:val="single" w:sz="4" w:space="0" w:color="auto"/>
              <w:right w:val="single" w:sz="4" w:space="0" w:color="auto"/>
            </w:tcBorders>
            <w:vAlign w:val="center"/>
          </w:tcPr>
          <w:p w14:paraId="6D725ED1" w14:textId="59AEAB9A" w:rsidR="00554400" w:rsidRDefault="00393AFC"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 xml:space="preserve"> </w:t>
            </w:r>
          </w:p>
          <w:p w14:paraId="29344A5A" w14:textId="125CFFD1" w:rsidR="00393AFC" w:rsidRDefault="00393AFC"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w:t>
            </w:r>
          </w:p>
          <w:p w14:paraId="2A465203" w14:textId="200D1301" w:rsidR="00393AFC" w:rsidRPr="00FF0599" w:rsidRDefault="00393AFC" w:rsidP="00C44ACF">
            <w:pPr>
              <w:spacing w:after="0"/>
              <w:jc w:val="center"/>
              <w:rPr>
                <w:rFonts w:ascii="Times New Roman" w:eastAsia="Calibri" w:hAnsi="Times New Roman" w:cs="Times New Roman"/>
                <w:i/>
                <w:iCs/>
                <w:color w:val="0D0D0D" w:themeColor="text1" w:themeTint="F2"/>
                <w:sz w:val="20"/>
                <w:szCs w:val="20"/>
              </w:rPr>
            </w:pPr>
          </w:p>
        </w:tc>
      </w:tr>
      <w:tr w:rsidR="00794966" w:rsidRPr="007F2B09" w14:paraId="24400705" w14:textId="77777777" w:rsidTr="00794966">
        <w:trPr>
          <w:cantSplit/>
          <w:trHeight w:val="794"/>
        </w:trPr>
        <w:tc>
          <w:tcPr>
            <w:tcW w:w="693" w:type="pct"/>
            <w:tcBorders>
              <w:top w:val="single" w:sz="4" w:space="0" w:color="auto"/>
              <w:left w:val="single" w:sz="4" w:space="0" w:color="auto"/>
              <w:bottom w:val="single" w:sz="4" w:space="0" w:color="auto"/>
              <w:right w:val="single" w:sz="4" w:space="0" w:color="auto"/>
            </w:tcBorders>
            <w:vAlign w:val="center"/>
          </w:tcPr>
          <w:p w14:paraId="2CCF1688"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Налоговые доходы</w:t>
            </w:r>
          </w:p>
        </w:tc>
        <w:tc>
          <w:tcPr>
            <w:tcW w:w="446" w:type="pct"/>
            <w:tcBorders>
              <w:top w:val="single" w:sz="4" w:space="0" w:color="auto"/>
              <w:left w:val="single" w:sz="4" w:space="0" w:color="auto"/>
              <w:bottom w:val="single" w:sz="4" w:space="0" w:color="auto"/>
              <w:right w:val="single" w:sz="4" w:space="0" w:color="auto"/>
            </w:tcBorders>
            <w:vAlign w:val="center"/>
          </w:tcPr>
          <w:p w14:paraId="5BE44F8E" w14:textId="6E04583D" w:rsidR="00554400" w:rsidRPr="009263BC" w:rsidRDefault="00554400" w:rsidP="00C44ACF">
            <w:pPr>
              <w:spacing w:after="0"/>
              <w:jc w:val="center"/>
              <w:rPr>
                <w:rFonts w:ascii="Times New Roman" w:eastAsia="Times New Roman" w:hAnsi="Times New Roman" w:cs="Times New Roman"/>
                <w:i/>
                <w:iCs/>
                <w:color w:val="0D0D0D" w:themeColor="text1" w:themeTint="F2"/>
                <w:sz w:val="20"/>
                <w:szCs w:val="20"/>
              </w:rPr>
            </w:pPr>
            <w:r w:rsidRPr="009263BC">
              <w:rPr>
                <w:rFonts w:ascii="Times New Roman" w:hAnsi="Times New Roman" w:cs="Times New Roman"/>
                <w:i/>
                <w:sz w:val="20"/>
                <w:szCs w:val="20"/>
              </w:rPr>
              <w:t>309 827</w:t>
            </w:r>
          </w:p>
        </w:tc>
        <w:tc>
          <w:tcPr>
            <w:tcW w:w="507" w:type="pct"/>
            <w:tcBorders>
              <w:top w:val="single" w:sz="4" w:space="0" w:color="auto"/>
              <w:left w:val="nil"/>
              <w:bottom w:val="single" w:sz="4" w:space="0" w:color="auto"/>
              <w:right w:val="single" w:sz="4" w:space="0" w:color="auto"/>
            </w:tcBorders>
            <w:vAlign w:val="center"/>
          </w:tcPr>
          <w:p w14:paraId="60CCE7AE" w14:textId="39EE71A9" w:rsidR="00554400" w:rsidRPr="009A6191" w:rsidRDefault="009A6191" w:rsidP="00C44ACF">
            <w:pPr>
              <w:spacing w:after="0"/>
              <w:jc w:val="center"/>
              <w:rPr>
                <w:rFonts w:ascii="Times New Roman" w:eastAsia="Times New Roman" w:hAnsi="Times New Roman" w:cs="Times New Roman"/>
                <w:i/>
                <w:iCs/>
                <w:color w:val="0D0D0D" w:themeColor="text1" w:themeTint="F2"/>
                <w:sz w:val="20"/>
                <w:szCs w:val="20"/>
              </w:rPr>
            </w:pPr>
            <w:r w:rsidRPr="009A6191">
              <w:rPr>
                <w:rFonts w:ascii="Times New Roman" w:hAnsi="Times New Roman" w:cs="Times New Roman"/>
                <w:i/>
                <w:sz w:val="20"/>
                <w:szCs w:val="20"/>
              </w:rPr>
              <w:t>378</w:t>
            </w:r>
            <w:r w:rsidR="002427FC">
              <w:rPr>
                <w:rFonts w:ascii="Times New Roman" w:hAnsi="Times New Roman" w:cs="Times New Roman"/>
                <w:i/>
                <w:sz w:val="20"/>
                <w:szCs w:val="20"/>
              </w:rPr>
              <w:t xml:space="preserve"> </w:t>
            </w:r>
            <w:r w:rsidRPr="009A6191">
              <w:rPr>
                <w:rFonts w:ascii="Times New Roman" w:hAnsi="Times New Roman" w:cs="Times New Roman"/>
                <w:i/>
                <w:sz w:val="20"/>
                <w:szCs w:val="20"/>
              </w:rPr>
              <w:t>611,7</w:t>
            </w:r>
          </w:p>
        </w:tc>
        <w:tc>
          <w:tcPr>
            <w:tcW w:w="506" w:type="pct"/>
            <w:tcBorders>
              <w:top w:val="single" w:sz="4" w:space="0" w:color="auto"/>
              <w:left w:val="nil"/>
              <w:bottom w:val="single" w:sz="4" w:space="0" w:color="auto"/>
              <w:right w:val="single" w:sz="4" w:space="0" w:color="auto"/>
            </w:tcBorders>
            <w:vAlign w:val="center"/>
          </w:tcPr>
          <w:p w14:paraId="12DFADE4" w14:textId="2D49BADF" w:rsidR="00554400" w:rsidRPr="00E26859" w:rsidRDefault="00FA5E5A" w:rsidP="00FA5E5A">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455</w:t>
            </w:r>
            <w:r w:rsidR="00E43BEE">
              <w:rPr>
                <w:rFonts w:ascii="Times New Roman" w:eastAsia="Calibri" w:hAnsi="Times New Roman" w:cs="Times New Roman"/>
                <w:i/>
                <w:iCs/>
                <w:color w:val="0D0D0D" w:themeColor="text1" w:themeTint="F2"/>
                <w:sz w:val="20"/>
                <w:szCs w:val="20"/>
              </w:rPr>
              <w:t xml:space="preserve"> </w:t>
            </w:r>
            <w:r>
              <w:rPr>
                <w:rFonts w:ascii="Times New Roman" w:eastAsia="Calibri" w:hAnsi="Times New Roman" w:cs="Times New Roman"/>
                <w:i/>
                <w:iCs/>
                <w:color w:val="0D0D0D" w:themeColor="text1" w:themeTint="F2"/>
                <w:sz w:val="20"/>
                <w:szCs w:val="20"/>
              </w:rPr>
              <w:t>200,6</w:t>
            </w:r>
          </w:p>
        </w:tc>
        <w:tc>
          <w:tcPr>
            <w:tcW w:w="317" w:type="pct"/>
            <w:tcBorders>
              <w:top w:val="single" w:sz="4" w:space="0" w:color="auto"/>
              <w:left w:val="single" w:sz="4" w:space="0" w:color="auto"/>
              <w:bottom w:val="single" w:sz="4" w:space="0" w:color="auto"/>
              <w:right w:val="single" w:sz="4" w:space="0" w:color="auto"/>
            </w:tcBorders>
            <w:vAlign w:val="center"/>
          </w:tcPr>
          <w:p w14:paraId="2FE0EA09" w14:textId="321E95EE" w:rsidR="00554400" w:rsidRPr="00E26859" w:rsidRDefault="00554400" w:rsidP="00C44ACF">
            <w:pPr>
              <w:spacing w:after="0"/>
              <w:jc w:val="center"/>
              <w:rPr>
                <w:rFonts w:ascii="Times New Roman" w:eastAsia="Calibri" w:hAnsi="Times New Roman" w:cs="Times New Roman"/>
                <w:i/>
                <w:iCs/>
                <w:color w:val="0D0D0D" w:themeColor="text1" w:themeTint="F2"/>
                <w:sz w:val="20"/>
                <w:szCs w:val="20"/>
              </w:rPr>
            </w:pPr>
            <w:r w:rsidRPr="00E26859">
              <w:rPr>
                <w:rFonts w:ascii="Times New Roman" w:eastAsia="Calibri" w:hAnsi="Times New Roman" w:cs="Times New Roman"/>
                <w:i/>
                <w:iCs/>
                <w:color w:val="0D0D0D" w:themeColor="text1" w:themeTint="F2"/>
                <w:sz w:val="20"/>
                <w:szCs w:val="20"/>
              </w:rPr>
              <w:t>+2</w:t>
            </w:r>
            <w:r w:rsidR="00156571">
              <w:rPr>
                <w:rFonts w:ascii="Times New Roman" w:eastAsia="Calibri" w:hAnsi="Times New Roman" w:cs="Times New Roman"/>
                <w:i/>
                <w:iCs/>
                <w:color w:val="0D0D0D" w:themeColor="text1" w:themeTint="F2"/>
                <w:sz w:val="20"/>
                <w:szCs w:val="20"/>
              </w:rPr>
              <w:t>0</w:t>
            </w:r>
            <w:r w:rsidRPr="00E26859">
              <w:rPr>
                <w:rFonts w:ascii="Times New Roman" w:eastAsia="Calibri" w:hAnsi="Times New Roman" w:cs="Times New Roman"/>
                <w:i/>
                <w:iCs/>
                <w:color w:val="0D0D0D" w:themeColor="text1" w:themeTint="F2"/>
                <w:sz w:val="20"/>
                <w:szCs w:val="20"/>
              </w:rPr>
              <w:t>,</w:t>
            </w:r>
            <w:r w:rsidR="00156571">
              <w:rPr>
                <w:rFonts w:ascii="Times New Roman" w:eastAsia="Calibri" w:hAnsi="Times New Roman" w:cs="Times New Roman"/>
                <w:i/>
                <w:iCs/>
                <w:color w:val="0D0D0D" w:themeColor="text1" w:themeTint="F2"/>
                <w:sz w:val="20"/>
                <w:szCs w:val="20"/>
              </w:rPr>
              <w:t>2</w:t>
            </w:r>
          </w:p>
        </w:tc>
        <w:tc>
          <w:tcPr>
            <w:tcW w:w="505" w:type="pct"/>
            <w:tcBorders>
              <w:top w:val="single" w:sz="4" w:space="0" w:color="auto"/>
              <w:left w:val="nil"/>
              <w:bottom w:val="single" w:sz="4" w:space="0" w:color="auto"/>
              <w:right w:val="single" w:sz="4" w:space="0" w:color="auto"/>
            </w:tcBorders>
            <w:vAlign w:val="center"/>
          </w:tcPr>
          <w:p w14:paraId="627F1D5B" w14:textId="23D3E4D8" w:rsidR="00554400" w:rsidRPr="007F2B09" w:rsidRDefault="00FF0599"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469 596,8</w:t>
            </w:r>
          </w:p>
        </w:tc>
        <w:tc>
          <w:tcPr>
            <w:tcW w:w="317" w:type="pct"/>
            <w:tcBorders>
              <w:top w:val="single" w:sz="4" w:space="0" w:color="auto"/>
              <w:left w:val="nil"/>
              <w:bottom w:val="single" w:sz="4" w:space="0" w:color="auto"/>
              <w:right w:val="single" w:sz="4" w:space="0" w:color="auto"/>
            </w:tcBorders>
            <w:vAlign w:val="center"/>
          </w:tcPr>
          <w:p w14:paraId="41960DD7" w14:textId="785099D9"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D120EA">
              <w:rPr>
                <w:rFonts w:ascii="Times New Roman" w:eastAsia="Calibri" w:hAnsi="Times New Roman" w:cs="Times New Roman"/>
                <w:i/>
                <w:iCs/>
                <w:color w:val="0D0D0D" w:themeColor="text1" w:themeTint="F2"/>
                <w:sz w:val="20"/>
                <w:szCs w:val="20"/>
              </w:rPr>
              <w:t>3,2</w:t>
            </w:r>
          </w:p>
        </w:tc>
        <w:tc>
          <w:tcPr>
            <w:tcW w:w="506" w:type="pct"/>
            <w:tcBorders>
              <w:top w:val="single" w:sz="4" w:space="0" w:color="auto"/>
              <w:left w:val="single" w:sz="4" w:space="0" w:color="auto"/>
              <w:bottom w:val="single" w:sz="4" w:space="0" w:color="auto"/>
              <w:right w:val="single" w:sz="4" w:space="0" w:color="auto"/>
            </w:tcBorders>
            <w:vAlign w:val="center"/>
          </w:tcPr>
          <w:p w14:paraId="349DCC85" w14:textId="19BCB724" w:rsidR="00554400" w:rsidRPr="0048410F" w:rsidRDefault="00F50456"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490 243,3</w:t>
            </w:r>
          </w:p>
        </w:tc>
        <w:tc>
          <w:tcPr>
            <w:tcW w:w="317" w:type="pct"/>
            <w:tcBorders>
              <w:top w:val="single" w:sz="4" w:space="0" w:color="auto"/>
              <w:left w:val="single" w:sz="4" w:space="0" w:color="auto"/>
              <w:bottom w:val="single" w:sz="4" w:space="0" w:color="auto"/>
              <w:right w:val="single" w:sz="4" w:space="0" w:color="auto"/>
            </w:tcBorders>
            <w:vAlign w:val="center"/>
          </w:tcPr>
          <w:p w14:paraId="24BBD4DF" w14:textId="2C1709CA"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r w:rsidR="00845E8E">
              <w:rPr>
                <w:rFonts w:ascii="Times New Roman" w:eastAsia="Calibri" w:hAnsi="Times New Roman" w:cs="Times New Roman"/>
                <w:i/>
                <w:iCs/>
                <w:color w:val="0D0D0D" w:themeColor="text1" w:themeTint="F2"/>
                <w:sz w:val="20"/>
                <w:szCs w:val="20"/>
              </w:rPr>
              <w:t>4</w:t>
            </w:r>
            <w:r w:rsidRPr="00FF0599">
              <w:rPr>
                <w:rFonts w:ascii="Times New Roman" w:eastAsia="Calibri" w:hAnsi="Times New Roman" w:cs="Times New Roman"/>
                <w:i/>
                <w:iCs/>
                <w:color w:val="0D0D0D" w:themeColor="text1" w:themeTint="F2"/>
                <w:sz w:val="20"/>
                <w:szCs w:val="20"/>
              </w:rPr>
              <w:t>,</w:t>
            </w:r>
            <w:r w:rsidR="00845E8E">
              <w:rPr>
                <w:rFonts w:ascii="Times New Roman" w:eastAsia="Calibri" w:hAnsi="Times New Roman" w:cs="Times New Roman"/>
                <w:i/>
                <w:iCs/>
                <w:color w:val="0D0D0D" w:themeColor="text1" w:themeTint="F2"/>
                <w:sz w:val="20"/>
                <w:szCs w:val="20"/>
              </w:rPr>
              <w:t>4</w:t>
            </w:r>
          </w:p>
        </w:tc>
        <w:tc>
          <w:tcPr>
            <w:tcW w:w="569" w:type="pct"/>
            <w:tcBorders>
              <w:top w:val="single" w:sz="4" w:space="0" w:color="auto"/>
              <w:left w:val="single" w:sz="4" w:space="0" w:color="auto"/>
              <w:bottom w:val="single" w:sz="4" w:space="0" w:color="auto"/>
              <w:right w:val="single" w:sz="4" w:space="0" w:color="auto"/>
            </w:tcBorders>
            <w:vAlign w:val="center"/>
          </w:tcPr>
          <w:p w14:paraId="54E23E96" w14:textId="3E9C7350" w:rsidR="00554400" w:rsidRPr="00FF0599" w:rsidRDefault="00F50456"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511 899,3</w:t>
            </w:r>
          </w:p>
        </w:tc>
        <w:tc>
          <w:tcPr>
            <w:tcW w:w="317" w:type="pct"/>
            <w:tcBorders>
              <w:top w:val="single" w:sz="4" w:space="0" w:color="auto"/>
              <w:left w:val="single" w:sz="4" w:space="0" w:color="auto"/>
              <w:bottom w:val="single" w:sz="4" w:space="0" w:color="auto"/>
              <w:right w:val="single" w:sz="4" w:space="0" w:color="auto"/>
            </w:tcBorders>
            <w:vAlign w:val="center"/>
          </w:tcPr>
          <w:p w14:paraId="0687D697" w14:textId="47CE38FF"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r w:rsidR="006D59BF">
              <w:rPr>
                <w:rFonts w:ascii="Times New Roman" w:eastAsia="Calibri" w:hAnsi="Times New Roman" w:cs="Times New Roman"/>
                <w:i/>
                <w:iCs/>
                <w:color w:val="0D0D0D" w:themeColor="text1" w:themeTint="F2"/>
                <w:sz w:val="20"/>
                <w:szCs w:val="20"/>
              </w:rPr>
              <w:t>4</w:t>
            </w:r>
            <w:r w:rsidRPr="00FF0599">
              <w:rPr>
                <w:rFonts w:ascii="Times New Roman" w:eastAsia="Calibri" w:hAnsi="Times New Roman" w:cs="Times New Roman"/>
                <w:i/>
                <w:iCs/>
                <w:color w:val="0D0D0D" w:themeColor="text1" w:themeTint="F2"/>
                <w:sz w:val="20"/>
                <w:szCs w:val="20"/>
              </w:rPr>
              <w:t>,</w:t>
            </w:r>
            <w:r w:rsidR="006D59BF">
              <w:rPr>
                <w:rFonts w:ascii="Times New Roman" w:eastAsia="Calibri" w:hAnsi="Times New Roman" w:cs="Times New Roman"/>
                <w:i/>
                <w:iCs/>
                <w:color w:val="0D0D0D" w:themeColor="text1" w:themeTint="F2"/>
                <w:sz w:val="20"/>
                <w:szCs w:val="20"/>
              </w:rPr>
              <w:t>4</w:t>
            </w:r>
          </w:p>
        </w:tc>
      </w:tr>
      <w:tr w:rsidR="00794966" w:rsidRPr="007F2B09" w14:paraId="557EBEF0" w14:textId="77777777" w:rsidTr="00794966">
        <w:trPr>
          <w:cantSplit/>
          <w:trHeight w:val="707"/>
        </w:trPr>
        <w:tc>
          <w:tcPr>
            <w:tcW w:w="693" w:type="pct"/>
            <w:tcBorders>
              <w:top w:val="single" w:sz="4" w:space="0" w:color="auto"/>
              <w:left w:val="single" w:sz="4" w:space="0" w:color="auto"/>
              <w:bottom w:val="single" w:sz="4" w:space="0" w:color="auto"/>
              <w:right w:val="single" w:sz="4" w:space="0" w:color="auto"/>
            </w:tcBorders>
            <w:vAlign w:val="center"/>
          </w:tcPr>
          <w:p w14:paraId="475A0C14"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vAlign w:val="center"/>
          </w:tcPr>
          <w:p w14:paraId="3FCBB0A5" w14:textId="48297F8E" w:rsidR="00554400" w:rsidRPr="009263BC" w:rsidRDefault="00554400" w:rsidP="00C44ACF">
            <w:pPr>
              <w:spacing w:after="0"/>
              <w:jc w:val="center"/>
              <w:rPr>
                <w:rFonts w:ascii="Times New Roman" w:eastAsia="Times New Roman" w:hAnsi="Times New Roman" w:cs="Times New Roman"/>
                <w:i/>
                <w:iCs/>
                <w:color w:val="0D0D0D" w:themeColor="text1" w:themeTint="F2"/>
                <w:sz w:val="20"/>
                <w:szCs w:val="20"/>
              </w:rPr>
            </w:pPr>
            <w:r w:rsidRPr="009263BC">
              <w:rPr>
                <w:rFonts w:ascii="Times New Roman" w:hAnsi="Times New Roman" w:cs="Times New Roman"/>
                <w:i/>
                <w:sz w:val="20"/>
                <w:szCs w:val="20"/>
              </w:rPr>
              <w:t>49,8</w:t>
            </w:r>
          </w:p>
        </w:tc>
        <w:tc>
          <w:tcPr>
            <w:tcW w:w="507" w:type="pct"/>
            <w:tcBorders>
              <w:top w:val="single" w:sz="4" w:space="0" w:color="auto"/>
              <w:left w:val="nil"/>
              <w:bottom w:val="single" w:sz="4" w:space="0" w:color="auto"/>
              <w:right w:val="single" w:sz="4" w:space="0" w:color="auto"/>
            </w:tcBorders>
            <w:vAlign w:val="center"/>
          </w:tcPr>
          <w:p w14:paraId="04447061" w14:textId="55B0890A" w:rsidR="00554400" w:rsidRPr="007F2B09" w:rsidRDefault="00554400"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sidR="009A6191">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w:t>
            </w:r>
            <w:r w:rsidR="009A6191">
              <w:rPr>
                <w:rFonts w:ascii="Times New Roman" w:eastAsia="Times New Roman" w:hAnsi="Times New Roman" w:cs="Times New Roman"/>
                <w:i/>
                <w:iCs/>
                <w:color w:val="0D0D0D" w:themeColor="text1" w:themeTint="F2"/>
                <w:sz w:val="20"/>
                <w:szCs w:val="20"/>
              </w:rPr>
              <w:t>4</w:t>
            </w:r>
          </w:p>
        </w:tc>
        <w:tc>
          <w:tcPr>
            <w:tcW w:w="506" w:type="pct"/>
            <w:tcBorders>
              <w:top w:val="single" w:sz="4" w:space="0" w:color="auto"/>
              <w:left w:val="nil"/>
              <w:bottom w:val="single" w:sz="4" w:space="0" w:color="auto"/>
              <w:right w:val="single" w:sz="4" w:space="0" w:color="auto"/>
            </w:tcBorders>
            <w:vAlign w:val="center"/>
          </w:tcPr>
          <w:p w14:paraId="780BF5C3" w14:textId="7A2D01A8" w:rsidR="00554400" w:rsidRPr="007F2B09" w:rsidRDefault="00FA5E5A" w:rsidP="00FA5E5A">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49,9</w:t>
            </w:r>
          </w:p>
        </w:tc>
        <w:tc>
          <w:tcPr>
            <w:tcW w:w="317" w:type="pct"/>
            <w:tcBorders>
              <w:top w:val="single" w:sz="4" w:space="0" w:color="auto"/>
              <w:left w:val="single" w:sz="4" w:space="0" w:color="auto"/>
              <w:bottom w:val="single" w:sz="4" w:space="0" w:color="auto"/>
              <w:right w:val="single" w:sz="4" w:space="0" w:color="auto"/>
            </w:tcBorders>
            <w:vAlign w:val="center"/>
          </w:tcPr>
          <w:p w14:paraId="5097E2D3" w14:textId="2A1EBB80"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vAlign w:val="center"/>
          </w:tcPr>
          <w:p w14:paraId="6DE58B39" w14:textId="20015F3F" w:rsidR="00554400" w:rsidRPr="007F2B09" w:rsidRDefault="00554400" w:rsidP="00C44ACF">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sidR="00FF0599">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w:t>
            </w:r>
            <w:r w:rsidR="00FF0599">
              <w:rPr>
                <w:rFonts w:ascii="Times New Roman" w:eastAsia="Times New Roman" w:hAnsi="Times New Roman" w:cs="Times New Roman"/>
                <w:i/>
                <w:iCs/>
                <w:color w:val="0D0D0D" w:themeColor="text1" w:themeTint="F2"/>
                <w:sz w:val="20"/>
                <w:szCs w:val="20"/>
              </w:rPr>
              <w:t>6</w:t>
            </w:r>
          </w:p>
        </w:tc>
        <w:tc>
          <w:tcPr>
            <w:tcW w:w="317" w:type="pct"/>
            <w:tcBorders>
              <w:top w:val="single" w:sz="4" w:space="0" w:color="auto"/>
              <w:left w:val="nil"/>
              <w:bottom w:val="single" w:sz="4" w:space="0" w:color="auto"/>
              <w:right w:val="single" w:sz="4" w:space="0" w:color="auto"/>
            </w:tcBorders>
            <w:vAlign w:val="center"/>
          </w:tcPr>
          <w:p w14:paraId="1A1AE9FE"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14:paraId="158F787D" w14:textId="10A29C59" w:rsidR="00554400" w:rsidRPr="00FF0599" w:rsidRDefault="00554400"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FF0599">
              <w:rPr>
                <w:rFonts w:ascii="Times New Roman" w:eastAsia="Times New Roman" w:hAnsi="Times New Roman" w:cs="Times New Roman"/>
                <w:i/>
                <w:iCs/>
                <w:color w:val="0D0D0D" w:themeColor="text1" w:themeTint="F2"/>
                <w:sz w:val="20"/>
                <w:szCs w:val="20"/>
              </w:rPr>
              <w:t>5</w:t>
            </w:r>
            <w:r w:rsidR="00845E8E">
              <w:rPr>
                <w:rFonts w:ascii="Times New Roman" w:eastAsia="Times New Roman" w:hAnsi="Times New Roman" w:cs="Times New Roman"/>
                <w:i/>
                <w:iCs/>
                <w:color w:val="0D0D0D" w:themeColor="text1" w:themeTint="F2"/>
                <w:sz w:val="20"/>
                <w:szCs w:val="20"/>
              </w:rPr>
              <w:t>5</w:t>
            </w:r>
            <w:r w:rsidRPr="00FF0599">
              <w:rPr>
                <w:rFonts w:ascii="Times New Roman" w:eastAsia="Times New Roman" w:hAnsi="Times New Roman" w:cs="Times New Roman"/>
                <w:i/>
                <w:iCs/>
                <w:color w:val="0D0D0D" w:themeColor="text1" w:themeTint="F2"/>
                <w:sz w:val="20"/>
                <w:szCs w:val="20"/>
              </w:rPr>
              <w:t>,</w:t>
            </w:r>
            <w:r w:rsidR="00845E8E">
              <w:rPr>
                <w:rFonts w:ascii="Times New Roman" w:eastAsia="Times New Roman" w:hAnsi="Times New Roman" w:cs="Times New Roman"/>
                <w:i/>
                <w:iCs/>
                <w:color w:val="0D0D0D" w:themeColor="text1" w:themeTint="F2"/>
                <w:sz w:val="20"/>
                <w:szCs w:val="20"/>
              </w:rPr>
              <w:t>2</w:t>
            </w:r>
          </w:p>
        </w:tc>
        <w:tc>
          <w:tcPr>
            <w:tcW w:w="317" w:type="pct"/>
            <w:tcBorders>
              <w:top w:val="single" w:sz="4" w:space="0" w:color="auto"/>
              <w:left w:val="single" w:sz="4" w:space="0" w:color="auto"/>
              <w:bottom w:val="single" w:sz="4" w:space="0" w:color="auto"/>
              <w:right w:val="single" w:sz="4" w:space="0" w:color="auto"/>
            </w:tcBorders>
            <w:vAlign w:val="center"/>
          </w:tcPr>
          <w:p w14:paraId="3C0E0444" w14:textId="77777777"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00C668AB" w14:textId="6A505572" w:rsidR="00554400" w:rsidRPr="00FF0599" w:rsidRDefault="006D59BF"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57,1</w:t>
            </w:r>
          </w:p>
        </w:tc>
        <w:tc>
          <w:tcPr>
            <w:tcW w:w="317" w:type="pct"/>
            <w:tcBorders>
              <w:top w:val="single" w:sz="4" w:space="0" w:color="auto"/>
              <w:left w:val="single" w:sz="4" w:space="0" w:color="auto"/>
              <w:bottom w:val="single" w:sz="4" w:space="0" w:color="auto"/>
              <w:right w:val="single" w:sz="4" w:space="0" w:color="auto"/>
            </w:tcBorders>
            <w:vAlign w:val="center"/>
          </w:tcPr>
          <w:p w14:paraId="56AA11EE" w14:textId="77777777"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r>
      <w:tr w:rsidR="00794966" w:rsidRPr="007F2B09" w14:paraId="3C39176E" w14:textId="77777777" w:rsidTr="00794966">
        <w:trPr>
          <w:cantSplit/>
          <w:trHeight w:val="844"/>
        </w:trPr>
        <w:tc>
          <w:tcPr>
            <w:tcW w:w="693" w:type="pct"/>
            <w:tcBorders>
              <w:top w:val="single" w:sz="4" w:space="0" w:color="auto"/>
              <w:left w:val="single" w:sz="4" w:space="0" w:color="auto"/>
              <w:bottom w:val="single" w:sz="4" w:space="0" w:color="auto"/>
              <w:right w:val="single" w:sz="4" w:space="0" w:color="auto"/>
            </w:tcBorders>
            <w:vAlign w:val="center"/>
          </w:tcPr>
          <w:p w14:paraId="7A6FDC91"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Неналоговые доходы</w:t>
            </w:r>
          </w:p>
        </w:tc>
        <w:tc>
          <w:tcPr>
            <w:tcW w:w="446" w:type="pct"/>
            <w:tcBorders>
              <w:top w:val="single" w:sz="4" w:space="0" w:color="auto"/>
              <w:left w:val="single" w:sz="4" w:space="0" w:color="auto"/>
              <w:bottom w:val="single" w:sz="4" w:space="0" w:color="auto"/>
              <w:right w:val="single" w:sz="4" w:space="0" w:color="auto"/>
            </w:tcBorders>
            <w:vAlign w:val="center"/>
          </w:tcPr>
          <w:p w14:paraId="7AF82847" w14:textId="143EC9D6" w:rsidR="00554400" w:rsidRPr="009263BC" w:rsidRDefault="00554400" w:rsidP="00C44ACF">
            <w:pPr>
              <w:spacing w:after="0"/>
              <w:jc w:val="center"/>
              <w:rPr>
                <w:rFonts w:ascii="Times New Roman" w:eastAsia="Times New Roman" w:hAnsi="Times New Roman" w:cs="Times New Roman"/>
                <w:i/>
                <w:iCs/>
                <w:color w:val="0D0D0D" w:themeColor="text1" w:themeTint="F2"/>
                <w:sz w:val="20"/>
                <w:szCs w:val="20"/>
              </w:rPr>
            </w:pPr>
            <w:r w:rsidRPr="009263BC">
              <w:rPr>
                <w:rFonts w:ascii="Times New Roman" w:hAnsi="Times New Roman" w:cs="Times New Roman"/>
                <w:i/>
                <w:sz w:val="20"/>
                <w:szCs w:val="20"/>
              </w:rPr>
              <w:t>22 680,7</w:t>
            </w:r>
          </w:p>
        </w:tc>
        <w:tc>
          <w:tcPr>
            <w:tcW w:w="507" w:type="pct"/>
            <w:tcBorders>
              <w:top w:val="single" w:sz="4" w:space="0" w:color="auto"/>
              <w:left w:val="nil"/>
              <w:bottom w:val="single" w:sz="4" w:space="0" w:color="auto"/>
              <w:right w:val="single" w:sz="4" w:space="0" w:color="auto"/>
            </w:tcBorders>
            <w:vAlign w:val="center"/>
          </w:tcPr>
          <w:p w14:paraId="1D2E15BE" w14:textId="0DC732EF" w:rsidR="00554400" w:rsidRPr="009A6191" w:rsidRDefault="009A6191" w:rsidP="00C44ACF">
            <w:pPr>
              <w:spacing w:after="0"/>
              <w:jc w:val="center"/>
              <w:rPr>
                <w:rFonts w:ascii="Times New Roman" w:eastAsia="Times New Roman" w:hAnsi="Times New Roman" w:cs="Times New Roman"/>
                <w:i/>
                <w:iCs/>
                <w:color w:val="0D0D0D" w:themeColor="text1" w:themeTint="F2"/>
                <w:sz w:val="20"/>
                <w:szCs w:val="20"/>
              </w:rPr>
            </w:pPr>
            <w:r w:rsidRPr="009A6191">
              <w:rPr>
                <w:rFonts w:ascii="Times New Roman" w:hAnsi="Times New Roman" w:cs="Times New Roman"/>
                <w:i/>
                <w:sz w:val="20"/>
                <w:szCs w:val="20"/>
              </w:rPr>
              <w:t>14 304,9</w:t>
            </w:r>
          </w:p>
        </w:tc>
        <w:tc>
          <w:tcPr>
            <w:tcW w:w="506" w:type="pct"/>
            <w:tcBorders>
              <w:top w:val="single" w:sz="4" w:space="0" w:color="auto"/>
              <w:left w:val="nil"/>
              <w:bottom w:val="single" w:sz="4" w:space="0" w:color="auto"/>
              <w:right w:val="single" w:sz="4" w:space="0" w:color="auto"/>
            </w:tcBorders>
            <w:vAlign w:val="center"/>
          </w:tcPr>
          <w:p w14:paraId="1DF74B8E" w14:textId="00D67E92" w:rsidR="00554400" w:rsidRDefault="00390265" w:rsidP="00390265">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101</w:t>
            </w:r>
            <w:r w:rsidR="002427FC">
              <w:rPr>
                <w:rFonts w:ascii="Times New Roman" w:eastAsia="Calibri" w:hAnsi="Times New Roman" w:cs="Times New Roman"/>
                <w:i/>
                <w:iCs/>
                <w:color w:val="0D0D0D" w:themeColor="text1" w:themeTint="F2"/>
                <w:sz w:val="20"/>
                <w:szCs w:val="20"/>
              </w:rPr>
              <w:t xml:space="preserve"> </w:t>
            </w:r>
            <w:r>
              <w:rPr>
                <w:rFonts w:ascii="Times New Roman" w:eastAsia="Calibri" w:hAnsi="Times New Roman" w:cs="Times New Roman"/>
                <w:i/>
                <w:iCs/>
                <w:color w:val="0D0D0D" w:themeColor="text1" w:themeTint="F2"/>
                <w:sz w:val="20"/>
                <w:szCs w:val="20"/>
              </w:rPr>
              <w:t>905,8</w:t>
            </w:r>
          </w:p>
        </w:tc>
        <w:tc>
          <w:tcPr>
            <w:tcW w:w="317" w:type="pct"/>
            <w:tcBorders>
              <w:top w:val="single" w:sz="4" w:space="0" w:color="auto"/>
              <w:left w:val="single" w:sz="4" w:space="0" w:color="auto"/>
              <w:bottom w:val="single" w:sz="4" w:space="0" w:color="auto"/>
              <w:right w:val="single" w:sz="4" w:space="0" w:color="auto"/>
            </w:tcBorders>
            <w:vAlign w:val="center"/>
          </w:tcPr>
          <w:p w14:paraId="0C04EDDF" w14:textId="7898F47D" w:rsidR="00554400" w:rsidRPr="007F2B09" w:rsidRDefault="00156571"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+712</w:t>
            </w:r>
          </w:p>
        </w:tc>
        <w:tc>
          <w:tcPr>
            <w:tcW w:w="505" w:type="pct"/>
            <w:tcBorders>
              <w:top w:val="single" w:sz="4" w:space="0" w:color="auto"/>
              <w:left w:val="nil"/>
              <w:bottom w:val="single" w:sz="4" w:space="0" w:color="auto"/>
              <w:right w:val="single" w:sz="4" w:space="0" w:color="auto"/>
            </w:tcBorders>
            <w:vAlign w:val="center"/>
          </w:tcPr>
          <w:p w14:paraId="3426414E" w14:textId="5055FF31" w:rsidR="00554400" w:rsidRPr="007F2B09" w:rsidRDefault="00FF0599"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101</w:t>
            </w:r>
            <w:r w:rsidR="00E43BEE">
              <w:rPr>
                <w:rFonts w:ascii="Times New Roman" w:hAnsi="Times New Roman" w:cs="Times New Roman"/>
                <w:i/>
                <w:iCs/>
                <w:color w:val="0D0D0D" w:themeColor="text1" w:themeTint="F2"/>
                <w:sz w:val="20"/>
                <w:szCs w:val="20"/>
              </w:rPr>
              <w:t xml:space="preserve"> </w:t>
            </w:r>
            <w:r>
              <w:rPr>
                <w:rFonts w:ascii="Times New Roman" w:hAnsi="Times New Roman" w:cs="Times New Roman"/>
                <w:i/>
                <w:iCs/>
                <w:color w:val="0D0D0D" w:themeColor="text1" w:themeTint="F2"/>
                <w:sz w:val="20"/>
                <w:szCs w:val="20"/>
              </w:rPr>
              <w:t>647,1</w:t>
            </w:r>
          </w:p>
        </w:tc>
        <w:tc>
          <w:tcPr>
            <w:tcW w:w="317" w:type="pct"/>
            <w:tcBorders>
              <w:top w:val="single" w:sz="4" w:space="0" w:color="auto"/>
              <w:left w:val="nil"/>
              <w:bottom w:val="single" w:sz="4" w:space="0" w:color="auto"/>
              <w:right w:val="single" w:sz="4" w:space="0" w:color="auto"/>
            </w:tcBorders>
            <w:vAlign w:val="center"/>
          </w:tcPr>
          <w:p w14:paraId="3AA41724" w14:textId="7C01CC5F" w:rsidR="00554400" w:rsidRPr="007F2B09" w:rsidRDefault="00D120EA"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-0,3</w:t>
            </w:r>
          </w:p>
        </w:tc>
        <w:tc>
          <w:tcPr>
            <w:tcW w:w="506" w:type="pct"/>
            <w:tcBorders>
              <w:top w:val="single" w:sz="4" w:space="0" w:color="auto"/>
              <w:left w:val="single" w:sz="4" w:space="0" w:color="auto"/>
              <w:bottom w:val="single" w:sz="4" w:space="0" w:color="auto"/>
              <w:right w:val="single" w:sz="4" w:space="0" w:color="auto"/>
            </w:tcBorders>
            <w:vAlign w:val="center"/>
          </w:tcPr>
          <w:p w14:paraId="441896B2" w14:textId="360DC32E" w:rsidR="00554400" w:rsidRPr="00FF0599" w:rsidRDefault="00845E8E"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105 569,1</w:t>
            </w:r>
          </w:p>
        </w:tc>
        <w:tc>
          <w:tcPr>
            <w:tcW w:w="317" w:type="pct"/>
            <w:tcBorders>
              <w:top w:val="single" w:sz="4" w:space="0" w:color="auto"/>
              <w:left w:val="single" w:sz="4" w:space="0" w:color="auto"/>
              <w:bottom w:val="single" w:sz="4" w:space="0" w:color="auto"/>
              <w:right w:val="single" w:sz="4" w:space="0" w:color="auto"/>
            </w:tcBorders>
            <w:vAlign w:val="center"/>
          </w:tcPr>
          <w:p w14:paraId="7E5A039A" w14:textId="7DC17935"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r w:rsidR="00845E8E">
              <w:rPr>
                <w:rFonts w:ascii="Times New Roman" w:eastAsia="Calibri" w:hAnsi="Times New Roman" w:cs="Times New Roman"/>
                <w:i/>
                <w:iCs/>
                <w:color w:val="0D0D0D" w:themeColor="text1" w:themeTint="F2"/>
                <w:sz w:val="20"/>
                <w:szCs w:val="20"/>
              </w:rPr>
              <w:t>3,8</w:t>
            </w:r>
          </w:p>
        </w:tc>
        <w:tc>
          <w:tcPr>
            <w:tcW w:w="569" w:type="pct"/>
            <w:tcBorders>
              <w:top w:val="single" w:sz="4" w:space="0" w:color="auto"/>
              <w:left w:val="single" w:sz="4" w:space="0" w:color="auto"/>
              <w:bottom w:val="single" w:sz="4" w:space="0" w:color="auto"/>
              <w:right w:val="single" w:sz="4" w:space="0" w:color="auto"/>
            </w:tcBorders>
            <w:vAlign w:val="center"/>
          </w:tcPr>
          <w:p w14:paraId="5E491C16" w14:textId="4D10B8BE" w:rsidR="00554400" w:rsidRPr="00FF0599" w:rsidRDefault="006D59BF"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109 671,3</w:t>
            </w:r>
          </w:p>
        </w:tc>
        <w:tc>
          <w:tcPr>
            <w:tcW w:w="317" w:type="pct"/>
            <w:tcBorders>
              <w:top w:val="single" w:sz="4" w:space="0" w:color="auto"/>
              <w:left w:val="single" w:sz="4" w:space="0" w:color="auto"/>
              <w:bottom w:val="single" w:sz="4" w:space="0" w:color="auto"/>
              <w:right w:val="single" w:sz="4" w:space="0" w:color="auto"/>
            </w:tcBorders>
            <w:vAlign w:val="center"/>
          </w:tcPr>
          <w:p w14:paraId="35C75C9F" w14:textId="7A399762"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+3,</w:t>
            </w:r>
            <w:r w:rsidR="006D59BF">
              <w:rPr>
                <w:rFonts w:ascii="Times New Roman" w:eastAsia="Calibri" w:hAnsi="Times New Roman" w:cs="Times New Roman"/>
                <w:i/>
                <w:iCs/>
                <w:color w:val="0D0D0D" w:themeColor="text1" w:themeTint="F2"/>
                <w:sz w:val="20"/>
                <w:szCs w:val="20"/>
              </w:rPr>
              <w:t>9</w:t>
            </w:r>
          </w:p>
        </w:tc>
      </w:tr>
      <w:tr w:rsidR="00794966" w:rsidRPr="007F2B09" w14:paraId="1B2FE417" w14:textId="77777777" w:rsidTr="00794966">
        <w:trPr>
          <w:cantSplit/>
          <w:trHeight w:val="698"/>
        </w:trPr>
        <w:tc>
          <w:tcPr>
            <w:tcW w:w="693" w:type="pct"/>
            <w:tcBorders>
              <w:top w:val="single" w:sz="4" w:space="0" w:color="auto"/>
              <w:left w:val="single" w:sz="4" w:space="0" w:color="auto"/>
              <w:bottom w:val="single" w:sz="4" w:space="0" w:color="auto"/>
              <w:right w:val="single" w:sz="4" w:space="0" w:color="auto"/>
            </w:tcBorders>
            <w:vAlign w:val="center"/>
          </w:tcPr>
          <w:p w14:paraId="75449E5D"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vAlign w:val="center"/>
          </w:tcPr>
          <w:p w14:paraId="1193F5BB" w14:textId="457C0B8A" w:rsidR="00554400" w:rsidRPr="007F2B09" w:rsidRDefault="00554400"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3,6</w:t>
            </w:r>
          </w:p>
        </w:tc>
        <w:tc>
          <w:tcPr>
            <w:tcW w:w="507" w:type="pct"/>
            <w:tcBorders>
              <w:top w:val="single" w:sz="4" w:space="0" w:color="auto"/>
              <w:left w:val="nil"/>
              <w:bottom w:val="single" w:sz="4" w:space="0" w:color="auto"/>
              <w:right w:val="single" w:sz="4" w:space="0" w:color="auto"/>
            </w:tcBorders>
            <w:vAlign w:val="center"/>
          </w:tcPr>
          <w:p w14:paraId="7446C5B8" w14:textId="2C8D94BF" w:rsidR="00554400" w:rsidRPr="007F2B09" w:rsidRDefault="009A6191"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w:t>
            </w:r>
          </w:p>
        </w:tc>
        <w:tc>
          <w:tcPr>
            <w:tcW w:w="506" w:type="pct"/>
            <w:tcBorders>
              <w:top w:val="single" w:sz="4" w:space="0" w:color="auto"/>
              <w:left w:val="nil"/>
              <w:bottom w:val="single" w:sz="4" w:space="0" w:color="auto"/>
              <w:right w:val="single" w:sz="4" w:space="0" w:color="auto"/>
            </w:tcBorders>
            <w:vAlign w:val="center"/>
          </w:tcPr>
          <w:p w14:paraId="1414DCBE" w14:textId="7468A9F4" w:rsidR="00554400" w:rsidRPr="007F2B09" w:rsidRDefault="0094540E" w:rsidP="0094540E">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11,2</w:t>
            </w:r>
          </w:p>
        </w:tc>
        <w:tc>
          <w:tcPr>
            <w:tcW w:w="317" w:type="pct"/>
            <w:tcBorders>
              <w:top w:val="single" w:sz="4" w:space="0" w:color="auto"/>
              <w:left w:val="single" w:sz="4" w:space="0" w:color="auto"/>
              <w:bottom w:val="single" w:sz="4" w:space="0" w:color="auto"/>
              <w:right w:val="single" w:sz="4" w:space="0" w:color="auto"/>
            </w:tcBorders>
            <w:vAlign w:val="center"/>
          </w:tcPr>
          <w:p w14:paraId="5A1C2C49" w14:textId="331A53FD"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vAlign w:val="center"/>
          </w:tcPr>
          <w:p w14:paraId="05DBE3E2" w14:textId="058524D9" w:rsidR="00554400" w:rsidRPr="007F2B09" w:rsidRDefault="00FF0599" w:rsidP="00C44ACF">
            <w:pPr>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11,6</w:t>
            </w:r>
          </w:p>
        </w:tc>
        <w:tc>
          <w:tcPr>
            <w:tcW w:w="317" w:type="pct"/>
            <w:tcBorders>
              <w:top w:val="single" w:sz="4" w:space="0" w:color="auto"/>
              <w:left w:val="nil"/>
              <w:bottom w:val="single" w:sz="4" w:space="0" w:color="auto"/>
              <w:right w:val="single" w:sz="4" w:space="0" w:color="auto"/>
            </w:tcBorders>
            <w:vAlign w:val="center"/>
          </w:tcPr>
          <w:p w14:paraId="5FC21623" w14:textId="7777777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14:paraId="33D83008" w14:textId="31C7229B" w:rsidR="00554400" w:rsidRPr="00FF0599" w:rsidRDefault="00845E8E"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11,9</w:t>
            </w:r>
          </w:p>
        </w:tc>
        <w:tc>
          <w:tcPr>
            <w:tcW w:w="317" w:type="pct"/>
            <w:tcBorders>
              <w:top w:val="single" w:sz="4" w:space="0" w:color="auto"/>
              <w:left w:val="single" w:sz="4" w:space="0" w:color="auto"/>
              <w:bottom w:val="single" w:sz="4" w:space="0" w:color="auto"/>
              <w:right w:val="single" w:sz="4" w:space="0" w:color="auto"/>
            </w:tcBorders>
            <w:vAlign w:val="center"/>
          </w:tcPr>
          <w:p w14:paraId="07B76B4A" w14:textId="77777777"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229BBB32" w14:textId="7F2C7076" w:rsidR="00554400" w:rsidRPr="00FF0599" w:rsidRDefault="006D59BF" w:rsidP="00C44ACF">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12,2</w:t>
            </w:r>
          </w:p>
        </w:tc>
        <w:tc>
          <w:tcPr>
            <w:tcW w:w="317" w:type="pct"/>
            <w:tcBorders>
              <w:top w:val="single" w:sz="4" w:space="0" w:color="auto"/>
              <w:left w:val="single" w:sz="4" w:space="0" w:color="auto"/>
              <w:bottom w:val="single" w:sz="4" w:space="0" w:color="auto"/>
              <w:right w:val="single" w:sz="4" w:space="0" w:color="auto"/>
            </w:tcBorders>
            <w:vAlign w:val="center"/>
          </w:tcPr>
          <w:p w14:paraId="4B692150" w14:textId="77777777" w:rsidR="00554400" w:rsidRPr="00FF0599" w:rsidRDefault="00554400" w:rsidP="00C44ACF">
            <w:pPr>
              <w:spacing w:after="0"/>
              <w:jc w:val="center"/>
              <w:rPr>
                <w:rFonts w:ascii="Times New Roman" w:eastAsia="Calibri" w:hAnsi="Times New Roman" w:cs="Times New Roman"/>
                <w:color w:val="0D0D0D" w:themeColor="text1" w:themeTint="F2"/>
                <w:sz w:val="20"/>
                <w:szCs w:val="20"/>
              </w:rPr>
            </w:pPr>
            <w:r w:rsidRPr="00FF0599">
              <w:rPr>
                <w:rFonts w:ascii="Times New Roman" w:eastAsia="Calibri" w:hAnsi="Times New Roman" w:cs="Times New Roman"/>
                <w:color w:val="0D0D0D" w:themeColor="text1" w:themeTint="F2"/>
                <w:sz w:val="20"/>
                <w:szCs w:val="20"/>
              </w:rPr>
              <w:t>-</w:t>
            </w:r>
          </w:p>
        </w:tc>
      </w:tr>
      <w:tr w:rsidR="00794966" w:rsidRPr="007F2B09" w14:paraId="38862A6A" w14:textId="77777777" w:rsidTr="00794966">
        <w:trPr>
          <w:cantSplit/>
          <w:trHeight w:val="15"/>
        </w:trPr>
        <w:tc>
          <w:tcPr>
            <w:tcW w:w="693" w:type="pct"/>
            <w:tcBorders>
              <w:top w:val="single" w:sz="4" w:space="0" w:color="auto"/>
              <w:left w:val="single" w:sz="4" w:space="0" w:color="auto"/>
              <w:bottom w:val="single" w:sz="4" w:space="0" w:color="auto"/>
              <w:right w:val="single" w:sz="4" w:space="0" w:color="auto"/>
            </w:tcBorders>
            <w:vAlign w:val="center"/>
            <w:hideMark/>
          </w:tcPr>
          <w:p w14:paraId="174DFAA9" w14:textId="7E73638C"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Безвозмездные поступления</w:t>
            </w:r>
          </w:p>
          <w:p w14:paraId="2595D0A1" w14:textId="0D04D530"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40B7F6FE" w14:textId="2DE0DBC1" w:rsidR="009A6191" w:rsidRPr="009263BC" w:rsidRDefault="009A6191" w:rsidP="009A6191">
            <w:pPr>
              <w:spacing w:after="0"/>
              <w:jc w:val="center"/>
              <w:rPr>
                <w:rFonts w:ascii="Times New Roman" w:eastAsia="Calibri" w:hAnsi="Times New Roman" w:cs="Times New Roman"/>
                <w:i/>
                <w:iCs/>
                <w:color w:val="0D0D0D" w:themeColor="text1" w:themeTint="F2"/>
                <w:sz w:val="20"/>
                <w:szCs w:val="20"/>
              </w:rPr>
            </w:pPr>
            <w:r w:rsidRPr="009263BC">
              <w:rPr>
                <w:rFonts w:ascii="Times New Roman" w:hAnsi="Times New Roman" w:cs="Times New Roman"/>
                <w:i/>
                <w:sz w:val="20"/>
                <w:szCs w:val="20"/>
              </w:rPr>
              <w:t>289525,6</w:t>
            </w:r>
          </w:p>
        </w:tc>
        <w:tc>
          <w:tcPr>
            <w:tcW w:w="507" w:type="pct"/>
            <w:tcBorders>
              <w:bottom w:val="single" w:sz="4" w:space="0" w:color="auto"/>
              <w:right w:val="single" w:sz="4" w:space="0" w:color="auto"/>
            </w:tcBorders>
            <w:vAlign w:val="center"/>
            <w:hideMark/>
          </w:tcPr>
          <w:p w14:paraId="6C8B39B9" w14:textId="3FC25AF7" w:rsidR="009A6191" w:rsidRPr="009A6191" w:rsidRDefault="009A6191" w:rsidP="009A6191">
            <w:pPr>
              <w:spacing w:after="0"/>
              <w:jc w:val="center"/>
              <w:rPr>
                <w:rFonts w:ascii="Times New Roman" w:eastAsia="Calibri" w:hAnsi="Times New Roman" w:cs="Times New Roman"/>
                <w:i/>
                <w:iCs/>
                <w:color w:val="0D0D0D" w:themeColor="text1" w:themeTint="F2"/>
                <w:sz w:val="20"/>
                <w:szCs w:val="20"/>
              </w:rPr>
            </w:pPr>
            <w:r w:rsidRPr="009A6191">
              <w:rPr>
                <w:rFonts w:ascii="Times New Roman" w:hAnsi="Times New Roman" w:cs="Times New Roman"/>
                <w:i/>
                <w:sz w:val="20"/>
                <w:szCs w:val="20"/>
              </w:rPr>
              <w:t>315</w:t>
            </w:r>
            <w:r w:rsidR="002427FC">
              <w:rPr>
                <w:rFonts w:ascii="Times New Roman" w:hAnsi="Times New Roman" w:cs="Times New Roman"/>
                <w:i/>
                <w:sz w:val="20"/>
                <w:szCs w:val="20"/>
              </w:rPr>
              <w:t xml:space="preserve"> </w:t>
            </w:r>
            <w:r w:rsidRPr="009A6191">
              <w:rPr>
                <w:rFonts w:ascii="Times New Roman" w:hAnsi="Times New Roman" w:cs="Times New Roman"/>
                <w:i/>
                <w:sz w:val="20"/>
                <w:szCs w:val="20"/>
              </w:rPr>
              <w:t>556,2</w:t>
            </w:r>
          </w:p>
        </w:tc>
        <w:tc>
          <w:tcPr>
            <w:tcW w:w="506" w:type="pct"/>
            <w:tcBorders>
              <w:top w:val="single" w:sz="4" w:space="0" w:color="auto"/>
              <w:left w:val="single" w:sz="4" w:space="0" w:color="auto"/>
              <w:bottom w:val="single" w:sz="4" w:space="0" w:color="auto"/>
              <w:right w:val="single" w:sz="4" w:space="0" w:color="auto"/>
            </w:tcBorders>
          </w:tcPr>
          <w:p w14:paraId="178647FB" w14:textId="77777777" w:rsidR="009A6191" w:rsidRDefault="009A6191" w:rsidP="009A6191">
            <w:pPr>
              <w:spacing w:after="0"/>
              <w:jc w:val="center"/>
              <w:rPr>
                <w:rFonts w:ascii="Times New Roman" w:eastAsia="Calibri" w:hAnsi="Times New Roman" w:cs="Times New Roman"/>
                <w:i/>
                <w:iCs/>
                <w:color w:val="0D0D0D" w:themeColor="text1" w:themeTint="F2"/>
                <w:sz w:val="20"/>
                <w:szCs w:val="20"/>
              </w:rPr>
            </w:pPr>
          </w:p>
          <w:p w14:paraId="63614411" w14:textId="4BFDCD9C" w:rsidR="0094540E" w:rsidRPr="0094540E" w:rsidRDefault="0094540E" w:rsidP="009A6191">
            <w:pPr>
              <w:spacing w:after="0"/>
              <w:jc w:val="center"/>
              <w:rPr>
                <w:rFonts w:ascii="Times New Roman" w:eastAsia="Calibri" w:hAnsi="Times New Roman" w:cs="Times New Roman"/>
                <w:i/>
                <w:iCs/>
                <w:color w:val="0D0D0D" w:themeColor="text1" w:themeTint="F2"/>
                <w:sz w:val="20"/>
                <w:szCs w:val="20"/>
              </w:rPr>
            </w:pPr>
            <w:r w:rsidRPr="0094540E">
              <w:rPr>
                <w:rFonts w:ascii="Times New Roman" w:eastAsia="Times New Roman" w:hAnsi="Times New Roman"/>
                <w:i/>
                <w:iCs/>
                <w:sz w:val="20"/>
                <w:szCs w:val="20"/>
              </w:rPr>
              <w:t>355</w:t>
            </w:r>
            <w:r w:rsidR="002427FC">
              <w:rPr>
                <w:rFonts w:ascii="Times New Roman" w:eastAsia="Times New Roman" w:hAnsi="Times New Roman"/>
                <w:i/>
                <w:iCs/>
                <w:sz w:val="20"/>
                <w:szCs w:val="20"/>
              </w:rPr>
              <w:t xml:space="preserve"> </w:t>
            </w:r>
            <w:r w:rsidRPr="0094540E">
              <w:rPr>
                <w:rFonts w:ascii="Times New Roman" w:eastAsia="Times New Roman" w:hAnsi="Times New Roman"/>
                <w:i/>
                <w:iCs/>
                <w:sz w:val="20"/>
                <w:szCs w:val="20"/>
              </w:rPr>
              <w:t>580,4</w:t>
            </w:r>
          </w:p>
        </w:tc>
        <w:tc>
          <w:tcPr>
            <w:tcW w:w="317" w:type="pct"/>
            <w:tcBorders>
              <w:top w:val="single" w:sz="4" w:space="0" w:color="auto"/>
              <w:left w:val="single" w:sz="4" w:space="0" w:color="auto"/>
              <w:bottom w:val="single" w:sz="4" w:space="0" w:color="auto"/>
              <w:right w:val="single" w:sz="4" w:space="0" w:color="auto"/>
            </w:tcBorders>
            <w:vAlign w:val="center"/>
          </w:tcPr>
          <w:p w14:paraId="34326B0A" w14:textId="7F65119A"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p>
          <w:p w14:paraId="0D4129CA" w14:textId="30F62218"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+1</w:t>
            </w:r>
            <w:r w:rsidR="00156571">
              <w:rPr>
                <w:rFonts w:ascii="Times New Roman" w:eastAsia="Calibri" w:hAnsi="Times New Roman" w:cs="Times New Roman"/>
                <w:i/>
                <w:iCs/>
                <w:color w:val="0D0D0D" w:themeColor="text1" w:themeTint="F2"/>
                <w:sz w:val="20"/>
                <w:szCs w:val="20"/>
              </w:rPr>
              <w:t>2</w:t>
            </w:r>
            <w:r>
              <w:rPr>
                <w:rFonts w:ascii="Times New Roman" w:eastAsia="Calibri" w:hAnsi="Times New Roman" w:cs="Times New Roman"/>
                <w:i/>
                <w:iCs/>
                <w:color w:val="0D0D0D" w:themeColor="text1" w:themeTint="F2"/>
                <w:sz w:val="20"/>
                <w:szCs w:val="20"/>
              </w:rPr>
              <w:t>,</w:t>
            </w:r>
            <w:r w:rsidR="00156571">
              <w:rPr>
                <w:rFonts w:ascii="Times New Roman" w:eastAsia="Calibri" w:hAnsi="Times New Roman" w:cs="Times New Roman"/>
                <w:i/>
                <w:iCs/>
                <w:color w:val="0D0D0D" w:themeColor="text1" w:themeTint="F2"/>
                <w:sz w:val="20"/>
                <w:szCs w:val="20"/>
              </w:rPr>
              <w:t>7</w:t>
            </w:r>
          </w:p>
          <w:p w14:paraId="17ECE4FB" w14:textId="77777777"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p>
        </w:tc>
        <w:tc>
          <w:tcPr>
            <w:tcW w:w="505" w:type="pct"/>
            <w:tcBorders>
              <w:top w:val="single" w:sz="4" w:space="0" w:color="auto"/>
              <w:left w:val="nil"/>
              <w:bottom w:val="single" w:sz="4" w:space="0" w:color="auto"/>
              <w:right w:val="single" w:sz="4" w:space="0" w:color="auto"/>
            </w:tcBorders>
            <w:vAlign w:val="center"/>
            <w:hideMark/>
          </w:tcPr>
          <w:p w14:paraId="7619264E" w14:textId="39D88BBB" w:rsidR="009A6191" w:rsidRPr="00DD1475" w:rsidRDefault="00DD1475" w:rsidP="009A6191">
            <w:pPr>
              <w:spacing w:after="0"/>
              <w:jc w:val="center"/>
              <w:rPr>
                <w:rFonts w:ascii="Times New Roman" w:eastAsia="Calibri" w:hAnsi="Times New Roman" w:cs="Times New Roman"/>
                <w:i/>
                <w:iCs/>
                <w:color w:val="0D0D0D" w:themeColor="text1" w:themeTint="F2"/>
                <w:sz w:val="20"/>
                <w:szCs w:val="20"/>
              </w:rPr>
            </w:pPr>
            <w:r w:rsidRPr="00DD1475">
              <w:rPr>
                <w:rFonts w:ascii="Times New Roman" w:hAnsi="Times New Roman"/>
                <w:i/>
                <w:iCs/>
                <w:color w:val="000000"/>
                <w:sz w:val="20"/>
                <w:szCs w:val="20"/>
              </w:rPr>
              <w:t>304 160,1</w:t>
            </w:r>
          </w:p>
        </w:tc>
        <w:tc>
          <w:tcPr>
            <w:tcW w:w="317" w:type="pct"/>
            <w:tcBorders>
              <w:top w:val="single" w:sz="4" w:space="0" w:color="auto"/>
              <w:left w:val="nil"/>
              <w:bottom w:val="single" w:sz="4" w:space="0" w:color="auto"/>
              <w:right w:val="single" w:sz="4" w:space="0" w:color="auto"/>
            </w:tcBorders>
            <w:vAlign w:val="center"/>
          </w:tcPr>
          <w:p w14:paraId="3DDF7639" w14:textId="77777777"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p>
          <w:p w14:paraId="40C73429" w14:textId="668065D3"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D120EA">
              <w:rPr>
                <w:rFonts w:ascii="Times New Roman" w:eastAsia="Calibri" w:hAnsi="Times New Roman" w:cs="Times New Roman"/>
                <w:i/>
                <w:iCs/>
                <w:color w:val="0D0D0D" w:themeColor="text1" w:themeTint="F2"/>
                <w:sz w:val="20"/>
                <w:szCs w:val="20"/>
              </w:rPr>
              <w:t>14,4</w:t>
            </w:r>
          </w:p>
          <w:p w14:paraId="3528DF5D" w14:textId="77777777"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hideMark/>
          </w:tcPr>
          <w:p w14:paraId="7C0DBDC9" w14:textId="19704652" w:rsidR="009A6191" w:rsidRPr="00FF0599" w:rsidRDefault="00845E8E" w:rsidP="009A6191">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292 383,2</w:t>
            </w:r>
          </w:p>
        </w:tc>
        <w:tc>
          <w:tcPr>
            <w:tcW w:w="317" w:type="pct"/>
            <w:tcBorders>
              <w:top w:val="single" w:sz="4" w:space="0" w:color="auto"/>
              <w:left w:val="single" w:sz="4" w:space="0" w:color="auto"/>
              <w:bottom w:val="single" w:sz="4" w:space="0" w:color="auto"/>
              <w:right w:val="single" w:sz="4" w:space="0" w:color="auto"/>
            </w:tcBorders>
            <w:vAlign w:val="center"/>
            <w:hideMark/>
          </w:tcPr>
          <w:p w14:paraId="3636C167" w14:textId="2063BF44" w:rsidR="009A6191" w:rsidRPr="00FF0599" w:rsidRDefault="009A6191" w:rsidP="009A6191">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-3,</w:t>
            </w:r>
            <w:r w:rsidR="008E5B92">
              <w:rPr>
                <w:rFonts w:ascii="Times New Roman" w:eastAsia="Calibri" w:hAnsi="Times New Roman" w:cs="Times New Roman"/>
                <w:i/>
                <w:iCs/>
                <w:color w:val="0D0D0D" w:themeColor="text1" w:themeTint="F2"/>
                <w:sz w:val="20"/>
                <w:szCs w:val="20"/>
              </w:rPr>
              <w:t>9</w:t>
            </w:r>
          </w:p>
        </w:tc>
        <w:tc>
          <w:tcPr>
            <w:tcW w:w="569" w:type="pct"/>
            <w:tcBorders>
              <w:top w:val="single" w:sz="4" w:space="0" w:color="auto"/>
              <w:left w:val="single" w:sz="4" w:space="0" w:color="auto"/>
              <w:bottom w:val="single" w:sz="4" w:space="0" w:color="auto"/>
              <w:right w:val="single" w:sz="4" w:space="0" w:color="auto"/>
            </w:tcBorders>
            <w:vAlign w:val="center"/>
            <w:hideMark/>
          </w:tcPr>
          <w:p w14:paraId="6DA67025" w14:textId="2E73A79F" w:rsidR="009A6191" w:rsidRPr="00FF0599" w:rsidRDefault="0096039C" w:rsidP="009A6191">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274 578</w:t>
            </w:r>
          </w:p>
        </w:tc>
        <w:tc>
          <w:tcPr>
            <w:tcW w:w="317" w:type="pct"/>
            <w:tcBorders>
              <w:top w:val="single" w:sz="4" w:space="0" w:color="auto"/>
              <w:left w:val="single" w:sz="4" w:space="0" w:color="auto"/>
              <w:bottom w:val="single" w:sz="4" w:space="0" w:color="auto"/>
              <w:right w:val="single" w:sz="4" w:space="0" w:color="auto"/>
            </w:tcBorders>
            <w:vAlign w:val="center"/>
            <w:hideMark/>
          </w:tcPr>
          <w:p w14:paraId="25293294" w14:textId="01BBF3FF" w:rsidR="009A6191" w:rsidRPr="00FF0599" w:rsidRDefault="009A6191" w:rsidP="009A6191">
            <w:pPr>
              <w:spacing w:after="0"/>
              <w:jc w:val="center"/>
              <w:rPr>
                <w:rFonts w:ascii="Times New Roman" w:eastAsia="Calibri" w:hAnsi="Times New Roman" w:cs="Times New Roman"/>
                <w:color w:val="0D0D0D" w:themeColor="text1" w:themeTint="F2"/>
                <w:sz w:val="20"/>
                <w:szCs w:val="20"/>
              </w:rPr>
            </w:pPr>
            <w:r w:rsidRPr="00FF0599">
              <w:rPr>
                <w:rFonts w:ascii="Times New Roman" w:eastAsia="Calibri" w:hAnsi="Times New Roman" w:cs="Times New Roman"/>
                <w:color w:val="0D0D0D" w:themeColor="text1" w:themeTint="F2"/>
                <w:sz w:val="20"/>
                <w:szCs w:val="20"/>
              </w:rPr>
              <w:t>-</w:t>
            </w:r>
            <w:r w:rsidR="0096039C" w:rsidRPr="0096039C">
              <w:rPr>
                <w:rFonts w:ascii="Times New Roman" w:eastAsia="Calibri" w:hAnsi="Times New Roman" w:cs="Times New Roman"/>
                <w:i/>
                <w:iCs/>
                <w:color w:val="0D0D0D" w:themeColor="text1" w:themeTint="F2"/>
                <w:sz w:val="20"/>
                <w:szCs w:val="20"/>
              </w:rPr>
              <w:t>6,1</w:t>
            </w:r>
          </w:p>
        </w:tc>
      </w:tr>
      <w:tr w:rsidR="00794966" w:rsidRPr="007F2B09" w14:paraId="4E4F9A90" w14:textId="77777777" w:rsidTr="00794966">
        <w:trPr>
          <w:cantSplit/>
          <w:trHeight w:val="633"/>
        </w:trPr>
        <w:tc>
          <w:tcPr>
            <w:tcW w:w="693" w:type="pct"/>
            <w:tcBorders>
              <w:top w:val="single" w:sz="4" w:space="0" w:color="auto"/>
              <w:left w:val="single" w:sz="4" w:space="0" w:color="auto"/>
              <w:bottom w:val="single" w:sz="4" w:space="0" w:color="auto"/>
              <w:right w:val="single" w:sz="4" w:space="0" w:color="auto"/>
            </w:tcBorders>
            <w:vAlign w:val="center"/>
          </w:tcPr>
          <w:p w14:paraId="0E15E566" w14:textId="77777777"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noWrap/>
            <w:vAlign w:val="center"/>
          </w:tcPr>
          <w:p w14:paraId="31B0382A" w14:textId="13BC4024"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w:t>
            </w:r>
            <w:r>
              <w:rPr>
                <w:rFonts w:ascii="Times New Roman" w:hAnsi="Times New Roman" w:cs="Times New Roman"/>
                <w:i/>
                <w:iCs/>
                <w:color w:val="0D0D0D" w:themeColor="text1" w:themeTint="F2"/>
                <w:sz w:val="20"/>
                <w:szCs w:val="20"/>
              </w:rPr>
              <w:t>6</w:t>
            </w:r>
            <w:r w:rsidRPr="007F2B09">
              <w:rPr>
                <w:rFonts w:ascii="Times New Roman" w:hAnsi="Times New Roman" w:cs="Times New Roman"/>
                <w:i/>
                <w:iCs/>
                <w:color w:val="0D0D0D" w:themeColor="text1" w:themeTint="F2"/>
                <w:sz w:val="20"/>
                <w:szCs w:val="20"/>
              </w:rPr>
              <w:t>,5</w:t>
            </w:r>
          </w:p>
        </w:tc>
        <w:tc>
          <w:tcPr>
            <w:tcW w:w="507" w:type="pct"/>
            <w:tcBorders>
              <w:right w:val="single" w:sz="4" w:space="0" w:color="auto"/>
            </w:tcBorders>
            <w:noWrap/>
            <w:vAlign w:val="center"/>
          </w:tcPr>
          <w:p w14:paraId="506767D1" w14:textId="32DBF01B" w:rsidR="009A6191" w:rsidRPr="009A6191" w:rsidRDefault="009A6191" w:rsidP="009A6191">
            <w:pPr>
              <w:spacing w:after="0"/>
              <w:jc w:val="center"/>
              <w:rPr>
                <w:rFonts w:ascii="Times New Roman" w:eastAsia="Calibri" w:hAnsi="Times New Roman" w:cs="Times New Roman"/>
                <w:i/>
                <w:iCs/>
                <w:color w:val="0D0D0D" w:themeColor="text1" w:themeTint="F2"/>
                <w:sz w:val="20"/>
                <w:szCs w:val="20"/>
              </w:rPr>
            </w:pPr>
            <w:r w:rsidRPr="009A6191">
              <w:rPr>
                <w:rFonts w:ascii="Times New Roman" w:hAnsi="Times New Roman" w:cs="Times New Roman"/>
                <w:i/>
                <w:sz w:val="20"/>
                <w:szCs w:val="20"/>
              </w:rPr>
              <w:t>44,5</w:t>
            </w:r>
          </w:p>
        </w:tc>
        <w:tc>
          <w:tcPr>
            <w:tcW w:w="506" w:type="pct"/>
            <w:tcBorders>
              <w:top w:val="single" w:sz="4" w:space="0" w:color="auto"/>
              <w:left w:val="single" w:sz="4" w:space="0" w:color="auto"/>
              <w:bottom w:val="single" w:sz="4" w:space="0" w:color="auto"/>
              <w:right w:val="single" w:sz="4" w:space="0" w:color="auto"/>
            </w:tcBorders>
            <w:vAlign w:val="center"/>
          </w:tcPr>
          <w:p w14:paraId="5063A330" w14:textId="623E11EE" w:rsidR="009A6191" w:rsidRPr="007F2B09" w:rsidRDefault="0094540E" w:rsidP="0094540E">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39</w:t>
            </w:r>
          </w:p>
        </w:tc>
        <w:tc>
          <w:tcPr>
            <w:tcW w:w="317" w:type="pct"/>
            <w:tcBorders>
              <w:top w:val="single" w:sz="4" w:space="0" w:color="auto"/>
              <w:left w:val="single" w:sz="4" w:space="0" w:color="auto"/>
              <w:bottom w:val="single" w:sz="4" w:space="0" w:color="auto"/>
              <w:right w:val="single" w:sz="4" w:space="0" w:color="auto"/>
            </w:tcBorders>
            <w:noWrap/>
            <w:vAlign w:val="center"/>
          </w:tcPr>
          <w:p w14:paraId="2A069E7C" w14:textId="257D3B96"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noWrap/>
            <w:vAlign w:val="center"/>
          </w:tcPr>
          <w:p w14:paraId="5AFAC18E" w14:textId="07311E76" w:rsidR="009A6191" w:rsidRPr="007F2B09" w:rsidRDefault="00DD1475" w:rsidP="009A6191">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34,7</w:t>
            </w:r>
          </w:p>
        </w:tc>
        <w:tc>
          <w:tcPr>
            <w:tcW w:w="317" w:type="pct"/>
            <w:tcBorders>
              <w:top w:val="single" w:sz="4" w:space="0" w:color="auto"/>
              <w:left w:val="nil"/>
              <w:bottom w:val="single" w:sz="4" w:space="0" w:color="auto"/>
              <w:right w:val="single" w:sz="4" w:space="0" w:color="auto"/>
            </w:tcBorders>
            <w:vAlign w:val="center"/>
          </w:tcPr>
          <w:p w14:paraId="60E03B80" w14:textId="77777777" w:rsidR="009A6191" w:rsidRPr="007F2B09" w:rsidRDefault="009A6191" w:rsidP="009A6191">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14:paraId="15579251" w14:textId="27078ABF" w:rsidR="009A6191" w:rsidRPr="00FF0599" w:rsidRDefault="009A6191" w:rsidP="009A6191">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3</w:t>
            </w:r>
            <w:r w:rsidR="008E5B92">
              <w:rPr>
                <w:rFonts w:ascii="Times New Roman" w:eastAsia="Calibri" w:hAnsi="Times New Roman" w:cs="Times New Roman"/>
                <w:i/>
                <w:iCs/>
                <w:color w:val="0D0D0D" w:themeColor="text1" w:themeTint="F2"/>
                <w:sz w:val="20"/>
                <w:szCs w:val="20"/>
              </w:rPr>
              <w:t>2</w:t>
            </w:r>
            <w:r w:rsidRPr="00FF0599">
              <w:rPr>
                <w:rFonts w:ascii="Times New Roman" w:eastAsia="Calibri" w:hAnsi="Times New Roman" w:cs="Times New Roman"/>
                <w:i/>
                <w:iCs/>
                <w:color w:val="0D0D0D" w:themeColor="text1" w:themeTint="F2"/>
                <w:sz w:val="20"/>
                <w:szCs w:val="20"/>
              </w:rPr>
              <w:t>,</w:t>
            </w:r>
            <w:r w:rsidR="008E5B92">
              <w:rPr>
                <w:rFonts w:ascii="Times New Roman" w:eastAsia="Calibri" w:hAnsi="Times New Roman" w:cs="Times New Roman"/>
                <w:i/>
                <w:iCs/>
                <w:color w:val="0D0D0D" w:themeColor="text1" w:themeTint="F2"/>
                <w:sz w:val="20"/>
                <w:szCs w:val="20"/>
              </w:rPr>
              <w:t>9</w:t>
            </w:r>
          </w:p>
        </w:tc>
        <w:tc>
          <w:tcPr>
            <w:tcW w:w="317" w:type="pct"/>
            <w:tcBorders>
              <w:top w:val="single" w:sz="4" w:space="0" w:color="auto"/>
              <w:left w:val="single" w:sz="4" w:space="0" w:color="auto"/>
              <w:bottom w:val="single" w:sz="4" w:space="0" w:color="auto"/>
              <w:right w:val="single" w:sz="4" w:space="0" w:color="auto"/>
            </w:tcBorders>
            <w:vAlign w:val="center"/>
          </w:tcPr>
          <w:p w14:paraId="5B94E7B8" w14:textId="77777777" w:rsidR="009A6191" w:rsidRPr="00FF0599" w:rsidRDefault="009A6191" w:rsidP="009A6191">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7A8A63D1" w14:textId="14A6056A" w:rsidR="009A6191" w:rsidRPr="00FF0599" w:rsidRDefault="009A6191" w:rsidP="009A6191">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3</w:t>
            </w:r>
            <w:r w:rsidR="0096039C">
              <w:rPr>
                <w:rFonts w:ascii="Times New Roman" w:eastAsia="Calibri" w:hAnsi="Times New Roman" w:cs="Times New Roman"/>
                <w:i/>
                <w:iCs/>
                <w:color w:val="0D0D0D" w:themeColor="text1" w:themeTint="F2"/>
                <w:sz w:val="20"/>
                <w:szCs w:val="20"/>
              </w:rPr>
              <w:t>0</w:t>
            </w:r>
            <w:r w:rsidRPr="00FF0599">
              <w:rPr>
                <w:rFonts w:ascii="Times New Roman" w:eastAsia="Calibri" w:hAnsi="Times New Roman" w:cs="Times New Roman"/>
                <w:i/>
                <w:iCs/>
                <w:color w:val="0D0D0D" w:themeColor="text1" w:themeTint="F2"/>
                <w:sz w:val="20"/>
                <w:szCs w:val="20"/>
              </w:rPr>
              <w:t>,</w:t>
            </w:r>
            <w:r w:rsidR="0096039C">
              <w:rPr>
                <w:rFonts w:ascii="Times New Roman" w:eastAsia="Calibri" w:hAnsi="Times New Roman" w:cs="Times New Roman"/>
                <w:i/>
                <w:iCs/>
                <w:color w:val="0D0D0D" w:themeColor="text1" w:themeTint="F2"/>
                <w:sz w:val="20"/>
                <w:szCs w:val="20"/>
              </w:rPr>
              <w:t>6</w:t>
            </w:r>
          </w:p>
        </w:tc>
        <w:tc>
          <w:tcPr>
            <w:tcW w:w="317" w:type="pct"/>
            <w:tcBorders>
              <w:top w:val="single" w:sz="4" w:space="0" w:color="auto"/>
              <w:left w:val="single" w:sz="4" w:space="0" w:color="auto"/>
              <w:bottom w:val="single" w:sz="4" w:space="0" w:color="auto"/>
              <w:right w:val="single" w:sz="4" w:space="0" w:color="auto"/>
            </w:tcBorders>
            <w:vAlign w:val="center"/>
          </w:tcPr>
          <w:p w14:paraId="2A24514C" w14:textId="77777777" w:rsidR="009A6191" w:rsidRPr="00FF0599" w:rsidRDefault="009A6191" w:rsidP="009A6191">
            <w:pPr>
              <w:spacing w:after="0"/>
              <w:jc w:val="center"/>
              <w:rPr>
                <w:rFonts w:ascii="Times New Roman" w:eastAsia="Calibri" w:hAnsi="Times New Roman" w:cs="Times New Roman"/>
                <w:color w:val="0D0D0D" w:themeColor="text1" w:themeTint="F2"/>
                <w:sz w:val="20"/>
                <w:szCs w:val="20"/>
              </w:rPr>
            </w:pPr>
            <w:r w:rsidRPr="00FF0599">
              <w:rPr>
                <w:rFonts w:ascii="Times New Roman" w:eastAsia="Calibri" w:hAnsi="Times New Roman" w:cs="Times New Roman"/>
                <w:color w:val="0D0D0D" w:themeColor="text1" w:themeTint="F2"/>
                <w:sz w:val="20"/>
                <w:szCs w:val="20"/>
              </w:rPr>
              <w:t>-</w:t>
            </w:r>
          </w:p>
        </w:tc>
      </w:tr>
      <w:tr w:rsidR="00794966" w:rsidRPr="007F2B09" w14:paraId="1D1906BB" w14:textId="77777777" w:rsidTr="00794966">
        <w:trPr>
          <w:cantSplit/>
          <w:trHeight w:val="15"/>
        </w:trPr>
        <w:tc>
          <w:tcPr>
            <w:tcW w:w="693" w:type="pct"/>
            <w:tcBorders>
              <w:top w:val="single" w:sz="4" w:space="0" w:color="auto"/>
              <w:left w:val="single" w:sz="4" w:space="0" w:color="auto"/>
              <w:bottom w:val="single" w:sz="4" w:space="0" w:color="auto"/>
              <w:right w:val="single" w:sz="4" w:space="0" w:color="auto"/>
            </w:tcBorders>
            <w:vAlign w:val="center"/>
          </w:tcPr>
          <w:p w14:paraId="76C81D92" w14:textId="1CB23823"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Дотации</w:t>
            </w:r>
          </w:p>
        </w:tc>
        <w:tc>
          <w:tcPr>
            <w:tcW w:w="446" w:type="pct"/>
            <w:tcBorders>
              <w:top w:val="single" w:sz="4" w:space="0" w:color="auto"/>
              <w:left w:val="single" w:sz="4" w:space="0" w:color="auto"/>
              <w:bottom w:val="single" w:sz="4" w:space="0" w:color="auto"/>
              <w:right w:val="single" w:sz="4" w:space="0" w:color="auto"/>
            </w:tcBorders>
            <w:noWrap/>
            <w:vAlign w:val="center"/>
          </w:tcPr>
          <w:p w14:paraId="449C01B5" w14:textId="4009390A" w:rsidR="00554400" w:rsidRPr="005A4576" w:rsidRDefault="00554400" w:rsidP="00C44ACF">
            <w:pPr>
              <w:spacing w:after="0"/>
              <w:jc w:val="center"/>
              <w:rPr>
                <w:rFonts w:ascii="Times New Roman" w:hAnsi="Times New Roman" w:cs="Times New Roman"/>
                <w:i/>
                <w:iCs/>
                <w:color w:val="0D0D0D" w:themeColor="text1" w:themeTint="F2"/>
                <w:sz w:val="20"/>
                <w:szCs w:val="20"/>
              </w:rPr>
            </w:pPr>
            <w:r w:rsidRPr="005A4576">
              <w:rPr>
                <w:rFonts w:ascii="Times New Roman" w:eastAsia="Calibri" w:hAnsi="Times New Roman" w:cs="Times New Roman"/>
                <w:i/>
                <w:iCs/>
                <w:color w:val="0D0D0D" w:themeColor="text1" w:themeTint="F2"/>
                <w:sz w:val="20"/>
                <w:szCs w:val="20"/>
              </w:rPr>
              <w:t>11 078,3</w:t>
            </w:r>
          </w:p>
        </w:tc>
        <w:tc>
          <w:tcPr>
            <w:tcW w:w="507" w:type="pct"/>
            <w:tcBorders>
              <w:top w:val="single" w:sz="4" w:space="0" w:color="auto"/>
              <w:left w:val="single" w:sz="4" w:space="0" w:color="auto"/>
              <w:bottom w:val="single" w:sz="4" w:space="0" w:color="auto"/>
              <w:right w:val="single" w:sz="4" w:space="0" w:color="auto"/>
            </w:tcBorders>
            <w:noWrap/>
            <w:vAlign w:val="center"/>
          </w:tcPr>
          <w:p w14:paraId="2FFA4775" w14:textId="3C03C0DD" w:rsidR="00554400" w:rsidRPr="00566C66" w:rsidRDefault="00566C66" w:rsidP="00C44ACF">
            <w:pPr>
              <w:spacing w:after="0"/>
              <w:jc w:val="center"/>
              <w:rPr>
                <w:rFonts w:ascii="Times New Roman" w:eastAsia="Calibri" w:hAnsi="Times New Roman" w:cs="Times New Roman"/>
                <w:i/>
                <w:iCs/>
                <w:color w:val="0D0D0D" w:themeColor="text1" w:themeTint="F2"/>
                <w:sz w:val="20"/>
                <w:szCs w:val="20"/>
              </w:rPr>
            </w:pPr>
            <w:r w:rsidRPr="00566C66">
              <w:rPr>
                <w:rFonts w:ascii="Times New Roman" w:eastAsia="Calibri" w:hAnsi="Times New Roman" w:cs="Times New Roman"/>
                <w:i/>
                <w:iCs/>
                <w:color w:val="0D0D0D" w:themeColor="text1" w:themeTint="F2"/>
                <w:sz w:val="20"/>
                <w:szCs w:val="20"/>
              </w:rPr>
              <w:t>37 407,9</w:t>
            </w:r>
          </w:p>
        </w:tc>
        <w:tc>
          <w:tcPr>
            <w:tcW w:w="506" w:type="pct"/>
            <w:tcBorders>
              <w:top w:val="single" w:sz="4" w:space="0" w:color="auto"/>
              <w:left w:val="single" w:sz="4" w:space="0" w:color="auto"/>
              <w:bottom w:val="single" w:sz="4" w:space="0" w:color="auto"/>
              <w:right w:val="single" w:sz="4" w:space="0" w:color="auto"/>
            </w:tcBorders>
          </w:tcPr>
          <w:p w14:paraId="7D60162D" w14:textId="77777777" w:rsidR="00393AFC" w:rsidRDefault="00393AFC" w:rsidP="00C44ACF">
            <w:pPr>
              <w:spacing w:after="0"/>
              <w:jc w:val="center"/>
              <w:rPr>
                <w:rFonts w:ascii="Times New Roman" w:hAnsi="Times New Roman"/>
                <w:i/>
                <w:iCs/>
                <w:color w:val="000000"/>
                <w:sz w:val="20"/>
                <w:szCs w:val="20"/>
              </w:rPr>
            </w:pPr>
          </w:p>
          <w:p w14:paraId="34CA3885" w14:textId="717DACEE" w:rsidR="00554400" w:rsidRPr="00430197" w:rsidRDefault="00430197" w:rsidP="00C44ACF">
            <w:pPr>
              <w:spacing w:after="0"/>
              <w:jc w:val="center"/>
              <w:rPr>
                <w:rFonts w:ascii="Times New Roman" w:hAnsi="Times New Roman"/>
                <w:i/>
                <w:iCs/>
                <w:color w:val="0D0D0D" w:themeColor="text1" w:themeTint="F2"/>
                <w:sz w:val="20"/>
                <w:szCs w:val="20"/>
              </w:rPr>
            </w:pPr>
            <w:r w:rsidRPr="00430197">
              <w:rPr>
                <w:rFonts w:ascii="Times New Roman" w:hAnsi="Times New Roman"/>
                <w:i/>
                <w:iCs/>
                <w:color w:val="000000"/>
                <w:sz w:val="20"/>
                <w:szCs w:val="20"/>
              </w:rPr>
              <w:t>52 149,8</w:t>
            </w:r>
          </w:p>
        </w:tc>
        <w:tc>
          <w:tcPr>
            <w:tcW w:w="317" w:type="pct"/>
            <w:tcBorders>
              <w:top w:val="single" w:sz="4" w:space="0" w:color="auto"/>
              <w:left w:val="single" w:sz="4" w:space="0" w:color="auto"/>
              <w:bottom w:val="single" w:sz="4" w:space="0" w:color="auto"/>
              <w:right w:val="single" w:sz="4" w:space="0" w:color="auto"/>
            </w:tcBorders>
            <w:noWrap/>
            <w:vAlign w:val="center"/>
          </w:tcPr>
          <w:p w14:paraId="2F943104" w14:textId="6B75EB27"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Pr>
                <w:rFonts w:ascii="Times New Roman" w:hAnsi="Times New Roman"/>
                <w:i/>
                <w:iCs/>
                <w:color w:val="0D0D0D" w:themeColor="text1" w:themeTint="F2"/>
                <w:sz w:val="20"/>
                <w:szCs w:val="20"/>
              </w:rPr>
              <w:t>+</w:t>
            </w:r>
            <w:r w:rsidR="00156571">
              <w:rPr>
                <w:rFonts w:ascii="Times New Roman" w:hAnsi="Times New Roman"/>
                <w:i/>
                <w:iCs/>
                <w:color w:val="0D0D0D" w:themeColor="text1" w:themeTint="F2"/>
                <w:sz w:val="20"/>
                <w:szCs w:val="20"/>
              </w:rPr>
              <w:t>39,4</w:t>
            </w:r>
          </w:p>
        </w:tc>
        <w:tc>
          <w:tcPr>
            <w:tcW w:w="505" w:type="pct"/>
            <w:tcBorders>
              <w:top w:val="single" w:sz="4" w:space="0" w:color="auto"/>
              <w:left w:val="single" w:sz="4" w:space="0" w:color="auto"/>
              <w:bottom w:val="single" w:sz="4" w:space="0" w:color="auto"/>
              <w:right w:val="single" w:sz="4" w:space="0" w:color="auto"/>
            </w:tcBorders>
            <w:noWrap/>
            <w:vAlign w:val="center"/>
          </w:tcPr>
          <w:p w14:paraId="6329344D" w14:textId="1BE5F30C"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0,00</w:t>
            </w:r>
          </w:p>
        </w:tc>
        <w:tc>
          <w:tcPr>
            <w:tcW w:w="317" w:type="pct"/>
            <w:tcBorders>
              <w:top w:val="single" w:sz="4" w:space="0" w:color="auto"/>
              <w:left w:val="single" w:sz="4" w:space="0" w:color="auto"/>
              <w:bottom w:val="single" w:sz="4" w:space="0" w:color="auto"/>
              <w:right w:val="single" w:sz="4" w:space="0" w:color="auto"/>
            </w:tcBorders>
            <w:vAlign w:val="center"/>
          </w:tcPr>
          <w:p w14:paraId="3EC8639C" w14:textId="5FA9E328"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w:t>
            </w:r>
          </w:p>
        </w:tc>
        <w:tc>
          <w:tcPr>
            <w:tcW w:w="506" w:type="pct"/>
            <w:tcBorders>
              <w:top w:val="single" w:sz="4" w:space="0" w:color="auto"/>
              <w:left w:val="single" w:sz="4" w:space="0" w:color="auto"/>
              <w:bottom w:val="single" w:sz="4" w:space="0" w:color="auto"/>
              <w:right w:val="single" w:sz="4" w:space="0" w:color="auto"/>
            </w:tcBorders>
            <w:vAlign w:val="center"/>
          </w:tcPr>
          <w:p w14:paraId="28A23842" w14:textId="137C6088"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MS Mincho" w:hAnsi="Times New Roman"/>
                <w:i/>
                <w:iCs/>
                <w:color w:val="0D0D0D" w:themeColor="text1" w:themeTint="F2"/>
                <w:sz w:val="20"/>
                <w:szCs w:val="20"/>
                <w:lang w:eastAsia="ru-RU"/>
              </w:rPr>
              <w:t>0,00</w:t>
            </w:r>
          </w:p>
        </w:tc>
        <w:tc>
          <w:tcPr>
            <w:tcW w:w="317" w:type="pct"/>
            <w:tcBorders>
              <w:top w:val="single" w:sz="4" w:space="0" w:color="auto"/>
              <w:left w:val="single" w:sz="4" w:space="0" w:color="auto"/>
              <w:bottom w:val="single" w:sz="4" w:space="0" w:color="auto"/>
              <w:right w:val="single" w:sz="4" w:space="0" w:color="auto"/>
            </w:tcBorders>
            <w:vAlign w:val="center"/>
          </w:tcPr>
          <w:p w14:paraId="7254F49F" w14:textId="25900392"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MS Mincho" w:hAnsi="Times New Roman"/>
                <w:i/>
                <w:iCs/>
                <w:color w:val="0D0D0D" w:themeColor="text1" w:themeTint="F2"/>
                <w:sz w:val="20"/>
                <w:szCs w:val="20"/>
                <w:lang w:eastAsia="ru-RU"/>
              </w:rPr>
              <w:t>0,0</w:t>
            </w:r>
          </w:p>
        </w:tc>
        <w:tc>
          <w:tcPr>
            <w:tcW w:w="569" w:type="pct"/>
            <w:tcBorders>
              <w:top w:val="single" w:sz="4" w:space="0" w:color="auto"/>
              <w:left w:val="single" w:sz="4" w:space="0" w:color="auto"/>
              <w:bottom w:val="single" w:sz="4" w:space="0" w:color="auto"/>
              <w:right w:val="single" w:sz="4" w:space="0" w:color="auto"/>
            </w:tcBorders>
            <w:vAlign w:val="center"/>
          </w:tcPr>
          <w:p w14:paraId="40395DE4" w14:textId="20E5BA6E"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MS Mincho" w:hAnsi="Times New Roman"/>
                <w:i/>
                <w:iCs/>
                <w:color w:val="0D0D0D" w:themeColor="text1" w:themeTint="F2"/>
                <w:sz w:val="20"/>
                <w:szCs w:val="20"/>
                <w:lang w:eastAsia="ru-RU"/>
              </w:rPr>
              <w:t>0,00</w:t>
            </w:r>
          </w:p>
        </w:tc>
        <w:tc>
          <w:tcPr>
            <w:tcW w:w="317" w:type="pct"/>
            <w:tcBorders>
              <w:top w:val="single" w:sz="4" w:space="0" w:color="auto"/>
              <w:left w:val="single" w:sz="4" w:space="0" w:color="auto"/>
              <w:bottom w:val="single" w:sz="4" w:space="0" w:color="auto"/>
              <w:right w:val="single" w:sz="4" w:space="0" w:color="auto"/>
            </w:tcBorders>
            <w:vAlign w:val="center"/>
          </w:tcPr>
          <w:p w14:paraId="311E465A" w14:textId="77777777" w:rsidR="00393AFC" w:rsidRDefault="00393AFC" w:rsidP="00C44ACF">
            <w:pPr>
              <w:spacing w:after="0"/>
              <w:jc w:val="center"/>
              <w:rPr>
                <w:rFonts w:ascii="Times New Roman" w:eastAsia="MS Mincho" w:hAnsi="Times New Roman"/>
                <w:i/>
                <w:iCs/>
                <w:color w:val="0D0D0D" w:themeColor="text1" w:themeTint="F2"/>
                <w:sz w:val="20"/>
                <w:szCs w:val="20"/>
                <w:lang w:eastAsia="ru-RU"/>
              </w:rPr>
            </w:pPr>
          </w:p>
          <w:p w14:paraId="0B00B8C5" w14:textId="35BD1012" w:rsidR="00554400" w:rsidRDefault="00554400" w:rsidP="00C44ACF">
            <w:pPr>
              <w:spacing w:after="0"/>
              <w:jc w:val="center"/>
              <w:rPr>
                <w:rFonts w:ascii="Times New Roman" w:eastAsia="MS Mincho" w:hAnsi="Times New Roman"/>
                <w:i/>
                <w:iCs/>
                <w:color w:val="0D0D0D" w:themeColor="text1" w:themeTint="F2"/>
                <w:sz w:val="20"/>
                <w:szCs w:val="20"/>
                <w:lang w:eastAsia="ru-RU"/>
              </w:rPr>
            </w:pPr>
            <w:r w:rsidRPr="00FF0599">
              <w:rPr>
                <w:rFonts w:ascii="Times New Roman" w:eastAsia="MS Mincho" w:hAnsi="Times New Roman"/>
                <w:i/>
                <w:iCs/>
                <w:color w:val="0D0D0D" w:themeColor="text1" w:themeTint="F2"/>
                <w:sz w:val="20"/>
                <w:szCs w:val="20"/>
                <w:lang w:eastAsia="ru-RU"/>
              </w:rPr>
              <w:t>0,0</w:t>
            </w:r>
          </w:p>
          <w:p w14:paraId="73D3BD7B" w14:textId="20DE4B70" w:rsidR="00393AFC" w:rsidRPr="00FF0599" w:rsidRDefault="00393AFC" w:rsidP="00C44ACF">
            <w:pPr>
              <w:spacing w:after="0"/>
              <w:jc w:val="center"/>
              <w:rPr>
                <w:rFonts w:ascii="Times New Roman" w:eastAsia="Calibri" w:hAnsi="Times New Roman" w:cs="Times New Roman"/>
                <w:i/>
                <w:iCs/>
                <w:color w:val="0D0D0D" w:themeColor="text1" w:themeTint="F2"/>
                <w:sz w:val="20"/>
                <w:szCs w:val="20"/>
              </w:rPr>
            </w:pPr>
          </w:p>
        </w:tc>
      </w:tr>
      <w:tr w:rsidR="00794966" w:rsidRPr="007F2B09" w14:paraId="6E76405F" w14:textId="77777777" w:rsidTr="00794966">
        <w:trPr>
          <w:cantSplit/>
          <w:trHeight w:val="752"/>
        </w:trPr>
        <w:tc>
          <w:tcPr>
            <w:tcW w:w="693" w:type="pct"/>
            <w:tcBorders>
              <w:top w:val="single" w:sz="4" w:space="0" w:color="auto"/>
              <w:left w:val="single" w:sz="4" w:space="0" w:color="auto"/>
              <w:bottom w:val="single" w:sz="4" w:space="0" w:color="auto"/>
              <w:right w:val="single" w:sz="4" w:space="0" w:color="auto"/>
            </w:tcBorders>
            <w:vAlign w:val="center"/>
          </w:tcPr>
          <w:p w14:paraId="25A4D13E" w14:textId="5C8A2266"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noWrap/>
            <w:vAlign w:val="center"/>
          </w:tcPr>
          <w:p w14:paraId="6569E305" w14:textId="4C514ED2" w:rsidR="00554400" w:rsidRPr="007F2B09" w:rsidRDefault="00554400" w:rsidP="00C44ACF">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1,8</w:t>
            </w:r>
          </w:p>
        </w:tc>
        <w:tc>
          <w:tcPr>
            <w:tcW w:w="507" w:type="pct"/>
            <w:tcBorders>
              <w:top w:val="single" w:sz="4" w:space="0" w:color="auto"/>
              <w:left w:val="nil"/>
              <w:bottom w:val="single" w:sz="4" w:space="0" w:color="auto"/>
              <w:right w:val="single" w:sz="4" w:space="0" w:color="auto"/>
            </w:tcBorders>
            <w:noWrap/>
            <w:vAlign w:val="center"/>
          </w:tcPr>
          <w:p w14:paraId="2A371348" w14:textId="0110C607" w:rsidR="00554400" w:rsidRPr="007F2B09" w:rsidRDefault="00443C25"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5,3</w:t>
            </w:r>
          </w:p>
        </w:tc>
        <w:tc>
          <w:tcPr>
            <w:tcW w:w="506" w:type="pct"/>
            <w:tcBorders>
              <w:top w:val="single" w:sz="4" w:space="0" w:color="auto"/>
              <w:left w:val="nil"/>
              <w:bottom w:val="single" w:sz="4" w:space="0" w:color="auto"/>
              <w:right w:val="single" w:sz="4" w:space="0" w:color="auto"/>
            </w:tcBorders>
            <w:vAlign w:val="center"/>
          </w:tcPr>
          <w:p w14:paraId="56F510CB" w14:textId="0DB1B9F5" w:rsidR="00554400" w:rsidRPr="007F2B09" w:rsidRDefault="00430197" w:rsidP="00430197">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5,7</w:t>
            </w:r>
          </w:p>
        </w:tc>
        <w:tc>
          <w:tcPr>
            <w:tcW w:w="317" w:type="pct"/>
            <w:tcBorders>
              <w:top w:val="single" w:sz="4" w:space="0" w:color="auto"/>
              <w:left w:val="single" w:sz="4" w:space="0" w:color="auto"/>
              <w:bottom w:val="single" w:sz="4" w:space="0" w:color="auto"/>
              <w:right w:val="single" w:sz="4" w:space="0" w:color="auto"/>
            </w:tcBorders>
            <w:noWrap/>
            <w:vAlign w:val="center"/>
          </w:tcPr>
          <w:p w14:paraId="1DEB6A2E" w14:textId="4CE70D46"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noWrap/>
            <w:vAlign w:val="center"/>
          </w:tcPr>
          <w:p w14:paraId="6B5522F3" w14:textId="567CBB34"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317" w:type="pct"/>
            <w:tcBorders>
              <w:top w:val="single" w:sz="4" w:space="0" w:color="auto"/>
              <w:left w:val="nil"/>
              <w:bottom w:val="single" w:sz="4" w:space="0" w:color="auto"/>
              <w:right w:val="single" w:sz="4" w:space="0" w:color="auto"/>
            </w:tcBorders>
            <w:vAlign w:val="center"/>
          </w:tcPr>
          <w:p w14:paraId="3C2AC5FB" w14:textId="0A26A9D6"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14:paraId="4FF9F1D8" w14:textId="084E3875"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317" w:type="pct"/>
            <w:tcBorders>
              <w:top w:val="single" w:sz="4" w:space="0" w:color="auto"/>
              <w:left w:val="single" w:sz="4" w:space="0" w:color="auto"/>
              <w:bottom w:val="single" w:sz="4" w:space="0" w:color="auto"/>
              <w:right w:val="single" w:sz="4" w:space="0" w:color="auto"/>
            </w:tcBorders>
            <w:vAlign w:val="center"/>
          </w:tcPr>
          <w:p w14:paraId="42BFC622" w14:textId="3BD89F72"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5220D7F3" w14:textId="0069A213"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317" w:type="pct"/>
            <w:tcBorders>
              <w:top w:val="single" w:sz="4" w:space="0" w:color="auto"/>
              <w:left w:val="single" w:sz="4" w:space="0" w:color="auto"/>
              <w:bottom w:val="single" w:sz="4" w:space="0" w:color="auto"/>
              <w:right w:val="single" w:sz="4" w:space="0" w:color="auto"/>
            </w:tcBorders>
            <w:vAlign w:val="center"/>
          </w:tcPr>
          <w:p w14:paraId="510957B3" w14:textId="6F7B5538"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r>
      <w:tr w:rsidR="00794966" w:rsidRPr="007F2B09" w14:paraId="28991747" w14:textId="77777777" w:rsidTr="00794966">
        <w:trPr>
          <w:cantSplit/>
          <w:trHeight w:val="835"/>
        </w:trPr>
        <w:tc>
          <w:tcPr>
            <w:tcW w:w="693" w:type="pct"/>
            <w:tcBorders>
              <w:top w:val="single" w:sz="4" w:space="0" w:color="auto"/>
              <w:left w:val="single" w:sz="4" w:space="0" w:color="auto"/>
              <w:bottom w:val="single" w:sz="4" w:space="0" w:color="auto"/>
              <w:right w:val="single" w:sz="4" w:space="0" w:color="auto"/>
            </w:tcBorders>
            <w:vAlign w:val="center"/>
          </w:tcPr>
          <w:p w14:paraId="5636AE25" w14:textId="7E69245B"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Субсидии</w:t>
            </w:r>
          </w:p>
        </w:tc>
        <w:tc>
          <w:tcPr>
            <w:tcW w:w="446" w:type="pct"/>
            <w:tcBorders>
              <w:top w:val="single" w:sz="4" w:space="0" w:color="auto"/>
              <w:left w:val="single" w:sz="4" w:space="0" w:color="auto"/>
              <w:bottom w:val="single" w:sz="4" w:space="0" w:color="auto"/>
              <w:right w:val="single" w:sz="4" w:space="0" w:color="auto"/>
            </w:tcBorders>
            <w:noWrap/>
            <w:vAlign w:val="center"/>
          </w:tcPr>
          <w:p w14:paraId="0C515488" w14:textId="35671843" w:rsidR="00554400" w:rsidRPr="00211121" w:rsidRDefault="00554400" w:rsidP="00C44ACF">
            <w:pPr>
              <w:spacing w:after="0"/>
              <w:jc w:val="center"/>
              <w:rPr>
                <w:rFonts w:ascii="Times New Roman" w:hAnsi="Times New Roman" w:cs="Times New Roman"/>
                <w:i/>
                <w:iCs/>
                <w:color w:val="0D0D0D" w:themeColor="text1" w:themeTint="F2"/>
                <w:sz w:val="20"/>
                <w:szCs w:val="20"/>
              </w:rPr>
            </w:pPr>
            <w:r w:rsidRPr="00211121">
              <w:rPr>
                <w:rFonts w:ascii="Times New Roman" w:eastAsia="Calibri" w:hAnsi="Times New Roman" w:cs="Times New Roman"/>
                <w:i/>
                <w:iCs/>
                <w:color w:val="0D0D0D" w:themeColor="text1" w:themeTint="F2"/>
                <w:sz w:val="20"/>
                <w:szCs w:val="20"/>
              </w:rPr>
              <w:t>46 470,4</w:t>
            </w:r>
          </w:p>
        </w:tc>
        <w:tc>
          <w:tcPr>
            <w:tcW w:w="507" w:type="pct"/>
            <w:tcBorders>
              <w:top w:val="single" w:sz="4" w:space="0" w:color="auto"/>
              <w:left w:val="single" w:sz="4" w:space="0" w:color="auto"/>
              <w:bottom w:val="single" w:sz="4" w:space="0" w:color="auto"/>
              <w:right w:val="single" w:sz="4" w:space="0" w:color="auto"/>
            </w:tcBorders>
            <w:noWrap/>
            <w:vAlign w:val="center"/>
          </w:tcPr>
          <w:p w14:paraId="27249A9B" w14:textId="1B9120A9" w:rsidR="00554400" w:rsidRPr="00211121" w:rsidRDefault="00443C25" w:rsidP="00C44ACF">
            <w:pPr>
              <w:spacing w:after="0"/>
              <w:jc w:val="center"/>
              <w:rPr>
                <w:rFonts w:ascii="Times New Roman" w:eastAsia="Calibri" w:hAnsi="Times New Roman" w:cs="Times New Roman"/>
                <w:i/>
                <w:iCs/>
                <w:color w:val="0D0D0D" w:themeColor="text1" w:themeTint="F2"/>
                <w:sz w:val="20"/>
                <w:szCs w:val="20"/>
              </w:rPr>
            </w:pPr>
            <w:r w:rsidRPr="00211121">
              <w:rPr>
                <w:rFonts w:ascii="Times New Roman" w:eastAsia="Calibri" w:hAnsi="Times New Roman" w:cs="Times New Roman"/>
                <w:i/>
                <w:iCs/>
                <w:color w:val="0D0D0D" w:themeColor="text1" w:themeTint="F2"/>
                <w:sz w:val="20"/>
                <w:szCs w:val="20"/>
              </w:rPr>
              <w:t>39 047,3</w:t>
            </w:r>
          </w:p>
        </w:tc>
        <w:tc>
          <w:tcPr>
            <w:tcW w:w="506" w:type="pct"/>
            <w:tcBorders>
              <w:top w:val="single" w:sz="4" w:space="0" w:color="auto"/>
              <w:left w:val="single" w:sz="4" w:space="0" w:color="auto"/>
              <w:bottom w:val="single" w:sz="4" w:space="0" w:color="auto"/>
              <w:right w:val="single" w:sz="4" w:space="0" w:color="auto"/>
            </w:tcBorders>
            <w:vAlign w:val="center"/>
          </w:tcPr>
          <w:p w14:paraId="09A9294A" w14:textId="564CD558" w:rsidR="00554400" w:rsidRPr="00AC060D" w:rsidRDefault="00AC060D" w:rsidP="00393AFC">
            <w:pPr>
              <w:spacing w:after="0"/>
              <w:jc w:val="center"/>
              <w:rPr>
                <w:rFonts w:ascii="Times New Roman" w:eastAsia="Calibri" w:hAnsi="Times New Roman" w:cs="Times New Roman"/>
                <w:i/>
                <w:iCs/>
                <w:color w:val="0D0D0D" w:themeColor="text1" w:themeTint="F2"/>
                <w:sz w:val="20"/>
                <w:szCs w:val="20"/>
              </w:rPr>
            </w:pPr>
            <w:r w:rsidRPr="00AC060D">
              <w:rPr>
                <w:rFonts w:ascii="Times New Roman" w:eastAsia="MS Mincho" w:hAnsi="Times New Roman"/>
                <w:i/>
                <w:iCs/>
                <w:sz w:val="20"/>
                <w:szCs w:val="20"/>
                <w:lang w:eastAsia="ru-RU"/>
              </w:rPr>
              <w:t>40 229,8</w:t>
            </w:r>
          </w:p>
        </w:tc>
        <w:tc>
          <w:tcPr>
            <w:tcW w:w="317" w:type="pct"/>
            <w:tcBorders>
              <w:top w:val="single" w:sz="4" w:space="0" w:color="auto"/>
              <w:left w:val="single" w:sz="4" w:space="0" w:color="auto"/>
              <w:bottom w:val="single" w:sz="4" w:space="0" w:color="auto"/>
              <w:right w:val="single" w:sz="4" w:space="0" w:color="auto"/>
            </w:tcBorders>
            <w:noWrap/>
            <w:vAlign w:val="center"/>
          </w:tcPr>
          <w:p w14:paraId="424C04CD" w14:textId="514A15E1"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w:t>
            </w:r>
            <w:r w:rsidR="004C1FF3">
              <w:rPr>
                <w:rFonts w:ascii="Times New Roman" w:eastAsia="Calibri" w:hAnsi="Times New Roman" w:cs="Times New Roman"/>
                <w:i/>
                <w:iCs/>
                <w:color w:val="0D0D0D" w:themeColor="text1" w:themeTint="F2"/>
                <w:sz w:val="20"/>
                <w:szCs w:val="20"/>
              </w:rPr>
              <w:t>3</w:t>
            </w:r>
          </w:p>
        </w:tc>
        <w:tc>
          <w:tcPr>
            <w:tcW w:w="505" w:type="pct"/>
            <w:tcBorders>
              <w:top w:val="single" w:sz="4" w:space="0" w:color="auto"/>
              <w:left w:val="single" w:sz="4" w:space="0" w:color="auto"/>
              <w:bottom w:val="single" w:sz="4" w:space="0" w:color="auto"/>
              <w:right w:val="single" w:sz="4" w:space="0" w:color="auto"/>
            </w:tcBorders>
            <w:noWrap/>
            <w:vAlign w:val="center"/>
          </w:tcPr>
          <w:p w14:paraId="7960F3CD" w14:textId="5BFABECA" w:rsidR="00554400" w:rsidRPr="00DD1475" w:rsidRDefault="00554400"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sz w:val="20"/>
                <w:szCs w:val="20"/>
                <w:lang w:eastAsia="ru-RU"/>
              </w:rPr>
              <w:t xml:space="preserve"> </w:t>
            </w:r>
            <w:r w:rsidR="00DD1475" w:rsidRPr="00DD1475">
              <w:rPr>
                <w:rFonts w:ascii="Times New Roman" w:eastAsia="MS Mincho" w:hAnsi="Times New Roman"/>
                <w:i/>
                <w:iCs/>
                <w:sz w:val="20"/>
                <w:szCs w:val="20"/>
                <w:lang w:eastAsia="ru-RU"/>
              </w:rPr>
              <w:t>42 299,8</w:t>
            </w:r>
          </w:p>
        </w:tc>
        <w:tc>
          <w:tcPr>
            <w:tcW w:w="317" w:type="pct"/>
            <w:tcBorders>
              <w:top w:val="single" w:sz="4" w:space="0" w:color="auto"/>
              <w:left w:val="single" w:sz="4" w:space="0" w:color="auto"/>
              <w:bottom w:val="single" w:sz="4" w:space="0" w:color="auto"/>
              <w:right w:val="single" w:sz="4" w:space="0" w:color="auto"/>
            </w:tcBorders>
            <w:vAlign w:val="center"/>
          </w:tcPr>
          <w:p w14:paraId="1775FCAE" w14:textId="19DCA0BF" w:rsidR="00554400" w:rsidRPr="007F2B09" w:rsidRDefault="00D120EA"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+5,1</w:t>
            </w:r>
          </w:p>
        </w:tc>
        <w:tc>
          <w:tcPr>
            <w:tcW w:w="506" w:type="pct"/>
            <w:tcBorders>
              <w:top w:val="single" w:sz="4" w:space="0" w:color="auto"/>
              <w:left w:val="single" w:sz="4" w:space="0" w:color="auto"/>
              <w:bottom w:val="single" w:sz="4" w:space="0" w:color="auto"/>
              <w:right w:val="single" w:sz="4" w:space="0" w:color="auto"/>
            </w:tcBorders>
            <w:vAlign w:val="center"/>
          </w:tcPr>
          <w:p w14:paraId="246B66C5" w14:textId="58003166" w:rsidR="00554400" w:rsidRPr="00FF0599" w:rsidRDefault="008E5B9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sz w:val="20"/>
                <w:szCs w:val="20"/>
                <w:lang w:eastAsia="ru-RU"/>
              </w:rPr>
              <w:t>39 396,6</w:t>
            </w:r>
          </w:p>
        </w:tc>
        <w:tc>
          <w:tcPr>
            <w:tcW w:w="317" w:type="pct"/>
            <w:tcBorders>
              <w:top w:val="single" w:sz="4" w:space="0" w:color="auto"/>
              <w:left w:val="single" w:sz="4" w:space="0" w:color="auto"/>
              <w:bottom w:val="single" w:sz="4" w:space="0" w:color="auto"/>
              <w:right w:val="single" w:sz="4" w:space="0" w:color="auto"/>
            </w:tcBorders>
            <w:vAlign w:val="center"/>
          </w:tcPr>
          <w:p w14:paraId="475258F3" w14:textId="586FD786" w:rsidR="00554400" w:rsidRPr="00FF0599" w:rsidRDefault="008E5B9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-6</w:t>
            </w:r>
            <w:r w:rsidR="00554400" w:rsidRPr="00FF059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7</w:t>
            </w:r>
          </w:p>
        </w:tc>
        <w:tc>
          <w:tcPr>
            <w:tcW w:w="569" w:type="pct"/>
            <w:tcBorders>
              <w:top w:val="single" w:sz="4" w:space="0" w:color="auto"/>
              <w:left w:val="single" w:sz="4" w:space="0" w:color="auto"/>
              <w:bottom w:val="single" w:sz="4" w:space="0" w:color="auto"/>
              <w:right w:val="single" w:sz="4" w:space="0" w:color="auto"/>
            </w:tcBorders>
            <w:vAlign w:val="center"/>
          </w:tcPr>
          <w:p w14:paraId="3D2B43C2" w14:textId="0A0EAA88" w:rsidR="00554400" w:rsidRPr="00FF0599" w:rsidRDefault="0096039C"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sz w:val="20"/>
                <w:szCs w:val="20"/>
                <w:lang w:eastAsia="ru-RU"/>
              </w:rPr>
              <w:t>22 667,9</w:t>
            </w:r>
          </w:p>
        </w:tc>
        <w:tc>
          <w:tcPr>
            <w:tcW w:w="317" w:type="pct"/>
            <w:tcBorders>
              <w:top w:val="single" w:sz="4" w:space="0" w:color="auto"/>
              <w:left w:val="single" w:sz="4" w:space="0" w:color="auto"/>
              <w:bottom w:val="single" w:sz="4" w:space="0" w:color="auto"/>
              <w:right w:val="single" w:sz="4" w:space="0" w:color="auto"/>
            </w:tcBorders>
            <w:vAlign w:val="center"/>
          </w:tcPr>
          <w:p w14:paraId="3FD34F61" w14:textId="787E676A"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-4</w:t>
            </w:r>
            <w:r w:rsidR="0096039C">
              <w:rPr>
                <w:rFonts w:ascii="Times New Roman" w:eastAsia="Calibri" w:hAnsi="Times New Roman" w:cs="Times New Roman"/>
                <w:i/>
                <w:iCs/>
                <w:color w:val="0D0D0D" w:themeColor="text1" w:themeTint="F2"/>
                <w:sz w:val="20"/>
                <w:szCs w:val="20"/>
              </w:rPr>
              <w:t>2</w:t>
            </w:r>
            <w:r w:rsidRPr="00FF0599">
              <w:rPr>
                <w:rFonts w:ascii="Times New Roman" w:eastAsia="Calibri" w:hAnsi="Times New Roman" w:cs="Times New Roman"/>
                <w:i/>
                <w:iCs/>
                <w:color w:val="0D0D0D" w:themeColor="text1" w:themeTint="F2"/>
                <w:sz w:val="20"/>
                <w:szCs w:val="20"/>
              </w:rPr>
              <w:t>,5</w:t>
            </w:r>
          </w:p>
        </w:tc>
      </w:tr>
      <w:tr w:rsidR="00794966" w:rsidRPr="007F2B09" w14:paraId="4F6B0129" w14:textId="77777777" w:rsidTr="00794966">
        <w:trPr>
          <w:cantSplit/>
          <w:trHeight w:val="15"/>
        </w:trPr>
        <w:tc>
          <w:tcPr>
            <w:tcW w:w="693" w:type="pct"/>
            <w:tcBorders>
              <w:top w:val="single" w:sz="4" w:space="0" w:color="auto"/>
              <w:left w:val="single" w:sz="4" w:space="0" w:color="auto"/>
              <w:bottom w:val="single" w:sz="4" w:space="0" w:color="auto"/>
              <w:right w:val="single" w:sz="4" w:space="0" w:color="auto"/>
            </w:tcBorders>
            <w:vAlign w:val="center"/>
          </w:tcPr>
          <w:p w14:paraId="0B45DDC9" w14:textId="3A568EBA"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noWrap/>
            <w:vAlign w:val="center"/>
          </w:tcPr>
          <w:p w14:paraId="281F6ED1" w14:textId="11FECC59" w:rsidR="00554400" w:rsidRPr="007F2B09" w:rsidRDefault="00554400" w:rsidP="00C44ACF">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7,5</w:t>
            </w:r>
          </w:p>
        </w:tc>
        <w:tc>
          <w:tcPr>
            <w:tcW w:w="507" w:type="pct"/>
            <w:tcBorders>
              <w:top w:val="single" w:sz="4" w:space="0" w:color="auto"/>
              <w:left w:val="nil"/>
              <w:bottom w:val="single" w:sz="4" w:space="0" w:color="auto"/>
              <w:right w:val="single" w:sz="4" w:space="0" w:color="auto"/>
            </w:tcBorders>
            <w:noWrap/>
            <w:vAlign w:val="center"/>
          </w:tcPr>
          <w:p w14:paraId="58EB0A9C" w14:textId="2894B03D" w:rsidR="00554400" w:rsidRPr="007F2B09" w:rsidRDefault="00443C25"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5,5</w:t>
            </w:r>
          </w:p>
        </w:tc>
        <w:tc>
          <w:tcPr>
            <w:tcW w:w="506" w:type="pct"/>
            <w:tcBorders>
              <w:top w:val="single" w:sz="4" w:space="0" w:color="auto"/>
              <w:left w:val="nil"/>
              <w:bottom w:val="single" w:sz="4" w:space="0" w:color="auto"/>
              <w:right w:val="single" w:sz="4" w:space="0" w:color="auto"/>
            </w:tcBorders>
            <w:vAlign w:val="center"/>
          </w:tcPr>
          <w:p w14:paraId="09783D9E" w14:textId="092BB600" w:rsidR="00554400"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4,4</w:t>
            </w:r>
          </w:p>
        </w:tc>
        <w:tc>
          <w:tcPr>
            <w:tcW w:w="317" w:type="pct"/>
            <w:tcBorders>
              <w:top w:val="single" w:sz="4" w:space="0" w:color="auto"/>
              <w:left w:val="single" w:sz="4" w:space="0" w:color="auto"/>
              <w:bottom w:val="single" w:sz="4" w:space="0" w:color="auto"/>
              <w:right w:val="single" w:sz="4" w:space="0" w:color="auto"/>
            </w:tcBorders>
            <w:noWrap/>
            <w:vAlign w:val="center"/>
          </w:tcPr>
          <w:p w14:paraId="4C02F5D6" w14:textId="39A1A65E"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noWrap/>
            <w:vAlign w:val="center"/>
          </w:tcPr>
          <w:p w14:paraId="289DF38D" w14:textId="3324F3AA" w:rsidR="00554400" w:rsidRPr="007F2B09" w:rsidRDefault="00DD1475"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4,8</w:t>
            </w:r>
          </w:p>
        </w:tc>
        <w:tc>
          <w:tcPr>
            <w:tcW w:w="317" w:type="pct"/>
            <w:tcBorders>
              <w:top w:val="single" w:sz="4" w:space="0" w:color="auto"/>
              <w:left w:val="nil"/>
              <w:bottom w:val="single" w:sz="4" w:space="0" w:color="auto"/>
              <w:right w:val="single" w:sz="4" w:space="0" w:color="auto"/>
            </w:tcBorders>
            <w:vAlign w:val="center"/>
          </w:tcPr>
          <w:p w14:paraId="4E9535C6" w14:textId="6EF755EA" w:rsidR="00554400" w:rsidRPr="007F2B09" w:rsidRDefault="00554400" w:rsidP="00C44ACF">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14:paraId="4D3CC6B1" w14:textId="1628BD45" w:rsidR="00554400" w:rsidRPr="00FF0599" w:rsidRDefault="008E5B92" w:rsidP="00C44ACF">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w:t>
            </w:r>
            <w:r w:rsidR="00554400" w:rsidRPr="00FF059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4</w:t>
            </w:r>
          </w:p>
        </w:tc>
        <w:tc>
          <w:tcPr>
            <w:tcW w:w="317" w:type="pct"/>
            <w:tcBorders>
              <w:top w:val="single" w:sz="4" w:space="0" w:color="auto"/>
              <w:left w:val="single" w:sz="4" w:space="0" w:color="auto"/>
              <w:bottom w:val="single" w:sz="4" w:space="0" w:color="auto"/>
              <w:right w:val="single" w:sz="4" w:space="0" w:color="auto"/>
            </w:tcBorders>
            <w:vAlign w:val="center"/>
          </w:tcPr>
          <w:p w14:paraId="2F9F655E" w14:textId="2BD2DFD9"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1100A4AA" w14:textId="6EB4A7D2"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2,</w:t>
            </w:r>
            <w:r w:rsidR="0096039C">
              <w:rPr>
                <w:rFonts w:ascii="Times New Roman" w:eastAsia="Calibri" w:hAnsi="Times New Roman" w:cs="Times New Roman"/>
                <w:i/>
                <w:iCs/>
                <w:color w:val="0D0D0D" w:themeColor="text1" w:themeTint="F2"/>
                <w:sz w:val="20"/>
                <w:szCs w:val="20"/>
              </w:rPr>
              <w:t>5</w:t>
            </w:r>
          </w:p>
        </w:tc>
        <w:tc>
          <w:tcPr>
            <w:tcW w:w="317" w:type="pct"/>
            <w:tcBorders>
              <w:top w:val="single" w:sz="4" w:space="0" w:color="auto"/>
              <w:left w:val="single" w:sz="4" w:space="0" w:color="auto"/>
              <w:bottom w:val="single" w:sz="4" w:space="0" w:color="auto"/>
              <w:right w:val="single" w:sz="4" w:space="0" w:color="auto"/>
            </w:tcBorders>
            <w:vAlign w:val="center"/>
          </w:tcPr>
          <w:p w14:paraId="60B9B53E" w14:textId="77777777" w:rsidR="00554400" w:rsidRPr="00FF0599" w:rsidRDefault="00554400" w:rsidP="00C44ACF">
            <w:pPr>
              <w:spacing w:after="0"/>
              <w:jc w:val="center"/>
              <w:rPr>
                <w:rFonts w:ascii="Times New Roman" w:eastAsia="Calibri" w:hAnsi="Times New Roman" w:cs="Times New Roman"/>
                <w:i/>
                <w:iCs/>
                <w:color w:val="0D0D0D" w:themeColor="text1" w:themeTint="F2"/>
                <w:sz w:val="20"/>
                <w:szCs w:val="20"/>
              </w:rPr>
            </w:pPr>
          </w:p>
        </w:tc>
      </w:tr>
      <w:tr w:rsidR="00794966" w:rsidRPr="007F2B09" w14:paraId="065547F8" w14:textId="77777777" w:rsidTr="00794966">
        <w:trPr>
          <w:cantSplit/>
          <w:trHeight w:val="872"/>
        </w:trPr>
        <w:tc>
          <w:tcPr>
            <w:tcW w:w="693" w:type="pct"/>
            <w:tcBorders>
              <w:top w:val="single" w:sz="4" w:space="0" w:color="auto"/>
              <w:left w:val="single" w:sz="4" w:space="0" w:color="auto"/>
              <w:bottom w:val="single" w:sz="4" w:space="0" w:color="auto"/>
              <w:right w:val="single" w:sz="4" w:space="0" w:color="auto"/>
            </w:tcBorders>
            <w:vAlign w:val="center"/>
          </w:tcPr>
          <w:p w14:paraId="3BCBAD2B" w14:textId="54A22B22"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Субвенции</w:t>
            </w:r>
          </w:p>
        </w:tc>
        <w:tc>
          <w:tcPr>
            <w:tcW w:w="446" w:type="pct"/>
            <w:tcBorders>
              <w:top w:val="single" w:sz="4" w:space="0" w:color="auto"/>
              <w:left w:val="single" w:sz="4" w:space="0" w:color="auto"/>
              <w:bottom w:val="single" w:sz="4" w:space="0" w:color="auto"/>
              <w:right w:val="single" w:sz="4" w:space="0" w:color="auto"/>
            </w:tcBorders>
            <w:noWrap/>
            <w:vAlign w:val="center"/>
          </w:tcPr>
          <w:p w14:paraId="345C43BA" w14:textId="6FC7259C" w:rsidR="00AC060D" w:rsidRPr="005A4576" w:rsidRDefault="00AC060D" w:rsidP="00AC060D">
            <w:pPr>
              <w:spacing w:after="0"/>
              <w:jc w:val="center"/>
              <w:rPr>
                <w:rFonts w:ascii="Times New Roman" w:hAnsi="Times New Roman" w:cs="Times New Roman"/>
                <w:i/>
                <w:iCs/>
                <w:color w:val="0D0D0D" w:themeColor="text1" w:themeTint="F2"/>
                <w:sz w:val="20"/>
                <w:szCs w:val="20"/>
              </w:rPr>
            </w:pPr>
            <w:r w:rsidRPr="005A4576">
              <w:rPr>
                <w:rFonts w:ascii="Times New Roman" w:eastAsia="Calibri" w:hAnsi="Times New Roman" w:cs="Times New Roman"/>
                <w:i/>
                <w:iCs/>
                <w:color w:val="0D0D0D" w:themeColor="text1" w:themeTint="F2"/>
                <w:sz w:val="20"/>
                <w:szCs w:val="20"/>
              </w:rPr>
              <w:t>204 026</w:t>
            </w:r>
          </w:p>
        </w:tc>
        <w:tc>
          <w:tcPr>
            <w:tcW w:w="507" w:type="pct"/>
            <w:tcBorders>
              <w:top w:val="single" w:sz="4" w:space="0" w:color="auto"/>
              <w:left w:val="single" w:sz="4" w:space="0" w:color="auto"/>
              <w:bottom w:val="single" w:sz="4" w:space="0" w:color="auto"/>
              <w:right w:val="single" w:sz="4" w:space="0" w:color="auto"/>
            </w:tcBorders>
            <w:noWrap/>
            <w:vAlign w:val="center"/>
          </w:tcPr>
          <w:p w14:paraId="529F114F" w14:textId="62C5A5F2" w:rsidR="00AC060D" w:rsidRPr="00443C25" w:rsidRDefault="00AC060D" w:rsidP="00AC060D">
            <w:pPr>
              <w:spacing w:after="0"/>
              <w:jc w:val="center"/>
              <w:rPr>
                <w:rFonts w:ascii="Times New Roman" w:eastAsia="Calibri" w:hAnsi="Times New Roman" w:cs="Times New Roman"/>
                <w:i/>
                <w:iCs/>
                <w:color w:val="0D0D0D" w:themeColor="text1" w:themeTint="F2"/>
                <w:sz w:val="20"/>
                <w:szCs w:val="20"/>
              </w:rPr>
            </w:pPr>
            <w:r w:rsidRPr="00443C25">
              <w:rPr>
                <w:rFonts w:ascii="Times New Roman" w:eastAsia="Calibri" w:hAnsi="Times New Roman" w:cs="Times New Roman"/>
                <w:i/>
                <w:iCs/>
                <w:color w:val="0D0D0D" w:themeColor="text1" w:themeTint="F2"/>
                <w:sz w:val="20"/>
                <w:szCs w:val="20"/>
              </w:rPr>
              <w:t>223</w:t>
            </w:r>
            <w:r w:rsidR="002427FC">
              <w:rPr>
                <w:rFonts w:ascii="Times New Roman" w:eastAsia="Calibri" w:hAnsi="Times New Roman" w:cs="Times New Roman"/>
                <w:i/>
                <w:iCs/>
                <w:color w:val="0D0D0D" w:themeColor="text1" w:themeTint="F2"/>
                <w:sz w:val="20"/>
                <w:szCs w:val="20"/>
              </w:rPr>
              <w:t xml:space="preserve"> </w:t>
            </w:r>
            <w:r w:rsidRPr="00443C25">
              <w:rPr>
                <w:rFonts w:ascii="Times New Roman" w:eastAsia="Calibri" w:hAnsi="Times New Roman" w:cs="Times New Roman"/>
                <w:i/>
                <w:iCs/>
                <w:color w:val="0D0D0D" w:themeColor="text1" w:themeTint="F2"/>
                <w:sz w:val="20"/>
                <w:szCs w:val="20"/>
              </w:rPr>
              <w:t>660,5</w:t>
            </w:r>
          </w:p>
        </w:tc>
        <w:tc>
          <w:tcPr>
            <w:tcW w:w="506" w:type="pct"/>
            <w:tcBorders>
              <w:top w:val="single" w:sz="4" w:space="0" w:color="auto"/>
              <w:left w:val="single" w:sz="4" w:space="0" w:color="auto"/>
              <w:bottom w:val="single" w:sz="4" w:space="0" w:color="auto"/>
              <w:right w:val="single" w:sz="4" w:space="0" w:color="auto"/>
            </w:tcBorders>
            <w:vAlign w:val="center"/>
          </w:tcPr>
          <w:p w14:paraId="1463F011" w14:textId="65BDBEB9" w:rsidR="00AC060D" w:rsidRPr="00AC060D" w:rsidRDefault="00AC060D" w:rsidP="00AC060D">
            <w:pPr>
              <w:spacing w:after="0"/>
              <w:jc w:val="center"/>
              <w:rPr>
                <w:rFonts w:ascii="Times New Roman" w:eastAsia="Calibri" w:hAnsi="Times New Roman" w:cs="Times New Roman"/>
                <w:i/>
                <w:iCs/>
                <w:color w:val="0D0D0D" w:themeColor="text1" w:themeTint="F2"/>
                <w:sz w:val="20"/>
                <w:szCs w:val="20"/>
              </w:rPr>
            </w:pPr>
            <w:r w:rsidRPr="00AC060D">
              <w:rPr>
                <w:rFonts w:ascii="Times New Roman" w:eastAsia="MS Mincho" w:hAnsi="Times New Roman"/>
                <w:i/>
                <w:iCs/>
                <w:sz w:val="20"/>
                <w:szCs w:val="20"/>
                <w:lang w:eastAsia="ru-RU"/>
              </w:rPr>
              <w:t xml:space="preserve"> 245 448</w:t>
            </w:r>
          </w:p>
        </w:tc>
        <w:tc>
          <w:tcPr>
            <w:tcW w:w="317" w:type="pct"/>
            <w:tcBorders>
              <w:top w:val="single" w:sz="4" w:space="0" w:color="auto"/>
              <w:left w:val="single" w:sz="4" w:space="0" w:color="auto"/>
              <w:bottom w:val="single" w:sz="4" w:space="0" w:color="auto"/>
              <w:right w:val="single" w:sz="4" w:space="0" w:color="auto"/>
            </w:tcBorders>
            <w:noWrap/>
            <w:vAlign w:val="center"/>
          </w:tcPr>
          <w:p w14:paraId="3B67DC44" w14:textId="16D7E575" w:rsidR="00AC060D" w:rsidRPr="007F2B09" w:rsidRDefault="004C1FF3"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+9,7</w:t>
            </w:r>
          </w:p>
        </w:tc>
        <w:tc>
          <w:tcPr>
            <w:tcW w:w="505" w:type="pct"/>
            <w:tcBorders>
              <w:top w:val="single" w:sz="4" w:space="0" w:color="auto"/>
              <w:left w:val="single" w:sz="4" w:space="0" w:color="auto"/>
              <w:bottom w:val="single" w:sz="4" w:space="0" w:color="auto"/>
              <w:right w:val="single" w:sz="4" w:space="0" w:color="auto"/>
            </w:tcBorders>
            <w:noWrap/>
            <w:vAlign w:val="center"/>
          </w:tcPr>
          <w:p w14:paraId="1A79EB01" w14:textId="404BA690" w:rsidR="00AC060D" w:rsidRPr="00DD1475" w:rsidRDefault="00DD1475" w:rsidP="00AC060D">
            <w:pPr>
              <w:spacing w:after="0"/>
              <w:jc w:val="center"/>
              <w:rPr>
                <w:rFonts w:ascii="Times New Roman" w:eastAsia="Calibri" w:hAnsi="Times New Roman" w:cs="Times New Roman"/>
                <w:i/>
                <w:iCs/>
                <w:color w:val="0D0D0D" w:themeColor="text1" w:themeTint="F2"/>
                <w:sz w:val="20"/>
                <w:szCs w:val="20"/>
              </w:rPr>
            </w:pPr>
            <w:r w:rsidRPr="00DD1475">
              <w:rPr>
                <w:rFonts w:ascii="Times New Roman" w:eastAsia="MS Mincho" w:hAnsi="Times New Roman"/>
                <w:i/>
                <w:iCs/>
                <w:sz w:val="20"/>
                <w:szCs w:val="20"/>
                <w:lang w:eastAsia="ru-RU"/>
              </w:rPr>
              <w:t>254 065,7</w:t>
            </w:r>
          </w:p>
        </w:tc>
        <w:tc>
          <w:tcPr>
            <w:tcW w:w="317" w:type="pct"/>
            <w:tcBorders>
              <w:top w:val="single" w:sz="4" w:space="0" w:color="auto"/>
              <w:left w:val="single" w:sz="4" w:space="0" w:color="auto"/>
              <w:bottom w:val="single" w:sz="4" w:space="0" w:color="auto"/>
              <w:right w:val="single" w:sz="4" w:space="0" w:color="auto"/>
            </w:tcBorders>
            <w:vAlign w:val="center"/>
          </w:tcPr>
          <w:p w14:paraId="52395815" w14:textId="2DC5D574"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w:t>
            </w:r>
            <w:r w:rsidR="00D120EA">
              <w:rPr>
                <w:rFonts w:ascii="Times New Roman" w:eastAsia="Calibri" w:hAnsi="Times New Roman" w:cs="Times New Roman"/>
                <w:i/>
                <w:iCs/>
                <w:color w:val="0D0D0D" w:themeColor="text1" w:themeTint="F2"/>
                <w:sz w:val="20"/>
                <w:szCs w:val="20"/>
              </w:rPr>
              <w:t>3</w:t>
            </w:r>
            <w:r>
              <w:rPr>
                <w:rFonts w:ascii="Times New Roman" w:eastAsia="Calibri" w:hAnsi="Times New Roman" w:cs="Times New Roman"/>
                <w:i/>
                <w:iCs/>
                <w:color w:val="0D0D0D" w:themeColor="text1" w:themeTint="F2"/>
                <w:sz w:val="20"/>
                <w:szCs w:val="20"/>
              </w:rPr>
              <w:t>,5</w:t>
            </w:r>
          </w:p>
        </w:tc>
        <w:tc>
          <w:tcPr>
            <w:tcW w:w="506" w:type="pct"/>
            <w:tcBorders>
              <w:top w:val="single" w:sz="4" w:space="0" w:color="auto"/>
              <w:left w:val="single" w:sz="4" w:space="0" w:color="auto"/>
              <w:bottom w:val="single" w:sz="4" w:space="0" w:color="auto"/>
              <w:right w:val="single" w:sz="4" w:space="0" w:color="auto"/>
            </w:tcBorders>
            <w:vAlign w:val="center"/>
          </w:tcPr>
          <w:p w14:paraId="7CF50BD8" w14:textId="6756453E" w:rsidR="00AC060D" w:rsidRPr="00FF0599" w:rsidRDefault="00922C5A"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sz w:val="20"/>
                <w:szCs w:val="20"/>
                <w:lang w:eastAsia="ru-RU"/>
              </w:rPr>
              <w:t>245 192</w:t>
            </w:r>
          </w:p>
        </w:tc>
        <w:tc>
          <w:tcPr>
            <w:tcW w:w="317" w:type="pct"/>
            <w:tcBorders>
              <w:top w:val="single" w:sz="4" w:space="0" w:color="auto"/>
              <w:left w:val="single" w:sz="4" w:space="0" w:color="auto"/>
              <w:bottom w:val="single" w:sz="4" w:space="0" w:color="auto"/>
              <w:right w:val="single" w:sz="4" w:space="0" w:color="auto"/>
            </w:tcBorders>
            <w:vAlign w:val="center"/>
          </w:tcPr>
          <w:p w14:paraId="5FD46516" w14:textId="47998BBC" w:rsidR="00AC060D" w:rsidRPr="00FF0599" w:rsidRDefault="00AC060D" w:rsidP="00AC060D">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MS Mincho" w:hAnsi="Times New Roman"/>
                <w:i/>
                <w:iCs/>
                <w:color w:val="0D0D0D" w:themeColor="text1" w:themeTint="F2"/>
                <w:sz w:val="20"/>
                <w:szCs w:val="20"/>
                <w:lang w:eastAsia="ru-RU"/>
              </w:rPr>
              <w:t>-</w:t>
            </w:r>
            <w:r w:rsidR="00922C5A">
              <w:rPr>
                <w:rFonts w:ascii="Times New Roman" w:eastAsia="MS Mincho" w:hAnsi="Times New Roman"/>
                <w:i/>
                <w:iCs/>
                <w:color w:val="0D0D0D" w:themeColor="text1" w:themeTint="F2"/>
                <w:sz w:val="20"/>
                <w:szCs w:val="20"/>
                <w:lang w:eastAsia="ru-RU"/>
              </w:rPr>
              <w:t>3</w:t>
            </w:r>
            <w:r w:rsidRPr="00FF0599">
              <w:rPr>
                <w:rFonts w:ascii="Times New Roman" w:eastAsia="MS Mincho" w:hAnsi="Times New Roman"/>
                <w:i/>
                <w:iCs/>
                <w:color w:val="0D0D0D" w:themeColor="text1" w:themeTint="F2"/>
                <w:sz w:val="20"/>
                <w:szCs w:val="20"/>
                <w:lang w:eastAsia="ru-RU"/>
              </w:rPr>
              <w:t>,</w:t>
            </w:r>
            <w:r w:rsidR="00922C5A">
              <w:rPr>
                <w:rFonts w:ascii="Times New Roman" w:eastAsia="MS Mincho" w:hAnsi="Times New Roman"/>
                <w:i/>
                <w:iCs/>
                <w:color w:val="0D0D0D" w:themeColor="text1" w:themeTint="F2"/>
                <w:sz w:val="20"/>
                <w:szCs w:val="20"/>
                <w:lang w:eastAsia="ru-RU"/>
              </w:rPr>
              <w:t>5</w:t>
            </w:r>
          </w:p>
        </w:tc>
        <w:tc>
          <w:tcPr>
            <w:tcW w:w="569" w:type="pct"/>
            <w:tcBorders>
              <w:top w:val="single" w:sz="4" w:space="0" w:color="auto"/>
              <w:left w:val="single" w:sz="4" w:space="0" w:color="auto"/>
              <w:bottom w:val="single" w:sz="4" w:space="0" w:color="auto"/>
              <w:right w:val="single" w:sz="4" w:space="0" w:color="auto"/>
            </w:tcBorders>
            <w:vAlign w:val="center"/>
          </w:tcPr>
          <w:p w14:paraId="7236F480" w14:textId="4AC855FE" w:rsidR="00AC060D" w:rsidRPr="00FF0599" w:rsidRDefault="0096039C"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i/>
                <w:iCs/>
                <w:sz w:val="20"/>
                <w:szCs w:val="20"/>
                <w:lang w:eastAsia="ru-RU"/>
              </w:rPr>
              <w:t>244 115,6</w:t>
            </w:r>
          </w:p>
        </w:tc>
        <w:tc>
          <w:tcPr>
            <w:tcW w:w="317" w:type="pct"/>
            <w:tcBorders>
              <w:top w:val="single" w:sz="4" w:space="0" w:color="auto"/>
              <w:left w:val="single" w:sz="4" w:space="0" w:color="auto"/>
              <w:bottom w:val="single" w:sz="4" w:space="0" w:color="auto"/>
              <w:right w:val="single" w:sz="4" w:space="0" w:color="auto"/>
            </w:tcBorders>
            <w:vAlign w:val="center"/>
          </w:tcPr>
          <w:p w14:paraId="2D09FEBB" w14:textId="4A9B737F" w:rsidR="00AC060D" w:rsidRDefault="00393AFC" w:rsidP="00393AFC">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 xml:space="preserve"> </w:t>
            </w:r>
          </w:p>
          <w:p w14:paraId="47934496" w14:textId="12B7665A" w:rsidR="00393AFC" w:rsidRDefault="00393AFC" w:rsidP="00393AFC">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-0,4</w:t>
            </w:r>
          </w:p>
          <w:p w14:paraId="414EC7D7" w14:textId="737E1908" w:rsidR="00393AFC" w:rsidRPr="00FF0599" w:rsidRDefault="00393AFC" w:rsidP="00393AFC">
            <w:pPr>
              <w:spacing w:after="0"/>
              <w:jc w:val="center"/>
              <w:rPr>
                <w:rFonts w:ascii="Times New Roman" w:eastAsia="Calibri" w:hAnsi="Times New Roman" w:cs="Times New Roman"/>
                <w:i/>
                <w:iCs/>
                <w:color w:val="0D0D0D" w:themeColor="text1" w:themeTint="F2"/>
                <w:sz w:val="20"/>
                <w:szCs w:val="20"/>
              </w:rPr>
            </w:pPr>
          </w:p>
        </w:tc>
      </w:tr>
      <w:tr w:rsidR="00794966" w:rsidRPr="007F2B09" w14:paraId="1BBF9FF7" w14:textId="77777777" w:rsidTr="00794966">
        <w:trPr>
          <w:cantSplit/>
          <w:trHeight w:val="792"/>
        </w:trPr>
        <w:tc>
          <w:tcPr>
            <w:tcW w:w="693" w:type="pct"/>
            <w:tcBorders>
              <w:top w:val="single" w:sz="4" w:space="0" w:color="auto"/>
              <w:left w:val="single" w:sz="4" w:space="0" w:color="auto"/>
              <w:bottom w:val="single" w:sz="4" w:space="0" w:color="auto"/>
              <w:right w:val="single" w:sz="4" w:space="0" w:color="auto"/>
            </w:tcBorders>
            <w:vAlign w:val="center"/>
          </w:tcPr>
          <w:p w14:paraId="3C541751" w14:textId="25AE5016"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noWrap/>
            <w:vAlign w:val="center"/>
          </w:tcPr>
          <w:p w14:paraId="44AE7AE4" w14:textId="1B3E7E3A" w:rsidR="00AC060D" w:rsidRPr="007F2B09" w:rsidRDefault="00AC060D" w:rsidP="00AC060D">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w:t>
            </w:r>
            <w:r>
              <w:rPr>
                <w:rFonts w:ascii="Times New Roman" w:hAnsi="Times New Roman" w:cs="Times New Roman"/>
                <w:i/>
                <w:iCs/>
                <w:color w:val="0D0D0D" w:themeColor="text1" w:themeTint="F2"/>
                <w:sz w:val="20"/>
                <w:szCs w:val="20"/>
              </w:rPr>
              <w:t>2</w:t>
            </w:r>
            <w:r w:rsidRPr="007F2B09">
              <w:rPr>
                <w:rFonts w:ascii="Times New Roman" w:hAnsi="Times New Roman" w:cs="Times New Roman"/>
                <w:i/>
                <w:iCs/>
                <w:color w:val="0D0D0D" w:themeColor="text1" w:themeTint="F2"/>
                <w:sz w:val="20"/>
                <w:szCs w:val="20"/>
              </w:rPr>
              <w:t>,</w:t>
            </w:r>
            <w:r>
              <w:rPr>
                <w:rFonts w:ascii="Times New Roman" w:hAnsi="Times New Roman" w:cs="Times New Roman"/>
                <w:i/>
                <w:iCs/>
                <w:color w:val="0D0D0D" w:themeColor="text1" w:themeTint="F2"/>
                <w:sz w:val="20"/>
                <w:szCs w:val="20"/>
              </w:rPr>
              <w:t>7</w:t>
            </w:r>
          </w:p>
        </w:tc>
        <w:tc>
          <w:tcPr>
            <w:tcW w:w="507" w:type="pct"/>
            <w:tcBorders>
              <w:top w:val="single" w:sz="4" w:space="0" w:color="auto"/>
              <w:left w:val="nil"/>
              <w:bottom w:val="single" w:sz="4" w:space="0" w:color="auto"/>
              <w:right w:val="single" w:sz="4" w:space="0" w:color="auto"/>
            </w:tcBorders>
            <w:noWrap/>
            <w:vAlign w:val="center"/>
          </w:tcPr>
          <w:p w14:paraId="74AD66B3" w14:textId="01697E06"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31,6</w:t>
            </w:r>
          </w:p>
        </w:tc>
        <w:tc>
          <w:tcPr>
            <w:tcW w:w="506" w:type="pct"/>
            <w:tcBorders>
              <w:top w:val="single" w:sz="4" w:space="0" w:color="auto"/>
              <w:left w:val="nil"/>
              <w:bottom w:val="single" w:sz="4" w:space="0" w:color="auto"/>
              <w:right w:val="single" w:sz="4" w:space="0" w:color="auto"/>
            </w:tcBorders>
            <w:vAlign w:val="center"/>
          </w:tcPr>
          <w:p w14:paraId="116B8068" w14:textId="4B7F8D84"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26,9</w:t>
            </w:r>
          </w:p>
        </w:tc>
        <w:tc>
          <w:tcPr>
            <w:tcW w:w="317" w:type="pct"/>
            <w:tcBorders>
              <w:top w:val="single" w:sz="4" w:space="0" w:color="auto"/>
              <w:left w:val="single" w:sz="4" w:space="0" w:color="auto"/>
              <w:bottom w:val="single" w:sz="4" w:space="0" w:color="auto"/>
              <w:right w:val="single" w:sz="4" w:space="0" w:color="auto"/>
            </w:tcBorders>
            <w:noWrap/>
            <w:vAlign w:val="center"/>
          </w:tcPr>
          <w:p w14:paraId="3B49DF95" w14:textId="58FD8887"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5" w:type="pct"/>
            <w:tcBorders>
              <w:top w:val="single" w:sz="4" w:space="0" w:color="auto"/>
              <w:left w:val="nil"/>
              <w:bottom w:val="single" w:sz="4" w:space="0" w:color="auto"/>
              <w:right w:val="single" w:sz="4" w:space="0" w:color="auto"/>
            </w:tcBorders>
            <w:noWrap/>
            <w:vAlign w:val="center"/>
          </w:tcPr>
          <w:p w14:paraId="1C132907" w14:textId="15911CAC" w:rsidR="00AC060D" w:rsidRPr="007F2B09" w:rsidRDefault="00DD1475"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29</w:t>
            </w:r>
          </w:p>
        </w:tc>
        <w:tc>
          <w:tcPr>
            <w:tcW w:w="317" w:type="pct"/>
            <w:tcBorders>
              <w:top w:val="single" w:sz="4" w:space="0" w:color="auto"/>
              <w:left w:val="nil"/>
              <w:bottom w:val="single" w:sz="4" w:space="0" w:color="auto"/>
              <w:right w:val="single" w:sz="4" w:space="0" w:color="auto"/>
            </w:tcBorders>
            <w:vAlign w:val="center"/>
          </w:tcPr>
          <w:p w14:paraId="2619B97A" w14:textId="17D30820"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06" w:type="pct"/>
            <w:tcBorders>
              <w:top w:val="single" w:sz="4" w:space="0" w:color="auto"/>
              <w:left w:val="single" w:sz="4" w:space="0" w:color="auto"/>
              <w:bottom w:val="single" w:sz="4" w:space="0" w:color="auto"/>
              <w:right w:val="single" w:sz="4" w:space="0" w:color="auto"/>
            </w:tcBorders>
            <w:vAlign w:val="center"/>
          </w:tcPr>
          <w:p w14:paraId="43ED3F2F" w14:textId="78710E90" w:rsidR="00AC060D" w:rsidRPr="00FF0599" w:rsidRDefault="00922C5A"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27,6</w:t>
            </w:r>
          </w:p>
        </w:tc>
        <w:tc>
          <w:tcPr>
            <w:tcW w:w="317" w:type="pct"/>
            <w:tcBorders>
              <w:top w:val="single" w:sz="4" w:space="0" w:color="auto"/>
              <w:left w:val="single" w:sz="4" w:space="0" w:color="auto"/>
              <w:bottom w:val="single" w:sz="4" w:space="0" w:color="auto"/>
              <w:right w:val="single" w:sz="4" w:space="0" w:color="auto"/>
            </w:tcBorders>
            <w:vAlign w:val="center"/>
          </w:tcPr>
          <w:p w14:paraId="7F9DBAF2" w14:textId="489D2318" w:rsidR="00AC060D" w:rsidRPr="00FF0599" w:rsidRDefault="00AC060D" w:rsidP="00AC060D">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Calibri" w:hAnsi="Times New Roman" w:cs="Times New Roman"/>
                <w:i/>
                <w:iCs/>
                <w:color w:val="0D0D0D" w:themeColor="text1" w:themeTint="F2"/>
                <w:sz w:val="20"/>
                <w:szCs w:val="20"/>
              </w:rPr>
              <w:t>-</w:t>
            </w:r>
          </w:p>
        </w:tc>
        <w:tc>
          <w:tcPr>
            <w:tcW w:w="569" w:type="pct"/>
            <w:tcBorders>
              <w:top w:val="single" w:sz="4" w:space="0" w:color="auto"/>
              <w:left w:val="single" w:sz="4" w:space="0" w:color="auto"/>
              <w:bottom w:val="single" w:sz="4" w:space="0" w:color="auto"/>
              <w:right w:val="single" w:sz="4" w:space="0" w:color="auto"/>
            </w:tcBorders>
            <w:vAlign w:val="center"/>
          </w:tcPr>
          <w:p w14:paraId="6119E40D" w14:textId="5C50680C" w:rsidR="00AC060D" w:rsidRPr="00FF0599" w:rsidRDefault="00EF4920"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27,2</w:t>
            </w:r>
          </w:p>
        </w:tc>
        <w:tc>
          <w:tcPr>
            <w:tcW w:w="317" w:type="pct"/>
            <w:tcBorders>
              <w:top w:val="single" w:sz="4" w:space="0" w:color="auto"/>
              <w:left w:val="single" w:sz="4" w:space="0" w:color="auto"/>
              <w:bottom w:val="single" w:sz="4" w:space="0" w:color="auto"/>
              <w:right w:val="single" w:sz="4" w:space="0" w:color="auto"/>
            </w:tcBorders>
            <w:vAlign w:val="center"/>
          </w:tcPr>
          <w:p w14:paraId="394EB697" w14:textId="19235F4F" w:rsidR="00AC060D" w:rsidRPr="00FF0599" w:rsidRDefault="00AC060D" w:rsidP="00AC060D">
            <w:pPr>
              <w:spacing w:after="0"/>
              <w:jc w:val="center"/>
              <w:rPr>
                <w:rFonts w:ascii="Times New Roman" w:eastAsia="Calibri" w:hAnsi="Times New Roman" w:cs="Times New Roman"/>
                <w:color w:val="0D0D0D" w:themeColor="text1" w:themeTint="F2"/>
                <w:sz w:val="20"/>
                <w:szCs w:val="20"/>
              </w:rPr>
            </w:pPr>
            <w:r w:rsidRPr="00FF0599">
              <w:rPr>
                <w:rFonts w:ascii="Times New Roman" w:eastAsia="Calibri" w:hAnsi="Times New Roman" w:cs="Times New Roman"/>
                <w:color w:val="0D0D0D" w:themeColor="text1" w:themeTint="F2"/>
                <w:sz w:val="20"/>
                <w:szCs w:val="20"/>
              </w:rPr>
              <w:t>-</w:t>
            </w:r>
          </w:p>
        </w:tc>
      </w:tr>
      <w:tr w:rsidR="00794966" w:rsidRPr="007F2B09" w14:paraId="5F4643A3" w14:textId="77777777" w:rsidTr="00794966">
        <w:trPr>
          <w:cantSplit/>
          <w:trHeight w:val="15"/>
        </w:trPr>
        <w:tc>
          <w:tcPr>
            <w:tcW w:w="693" w:type="pct"/>
            <w:tcBorders>
              <w:top w:val="single" w:sz="4" w:space="0" w:color="auto"/>
              <w:left w:val="single" w:sz="4" w:space="0" w:color="auto"/>
              <w:bottom w:val="single" w:sz="4" w:space="0" w:color="auto"/>
              <w:right w:val="single" w:sz="4" w:space="0" w:color="auto"/>
            </w:tcBorders>
            <w:vAlign w:val="center"/>
          </w:tcPr>
          <w:p w14:paraId="463EF3B6" w14:textId="5C2F34D8"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lastRenderedPageBreak/>
              <w:t>Иные безвозмездные поступления</w:t>
            </w:r>
          </w:p>
        </w:tc>
        <w:tc>
          <w:tcPr>
            <w:tcW w:w="446" w:type="pct"/>
            <w:tcBorders>
              <w:top w:val="single" w:sz="4" w:space="0" w:color="auto"/>
              <w:left w:val="single" w:sz="4" w:space="0" w:color="auto"/>
              <w:bottom w:val="single" w:sz="4" w:space="0" w:color="auto"/>
              <w:right w:val="single" w:sz="4" w:space="0" w:color="auto"/>
            </w:tcBorders>
            <w:noWrap/>
            <w:vAlign w:val="center"/>
          </w:tcPr>
          <w:p w14:paraId="5CB3DC59" w14:textId="4ADDE259" w:rsidR="00AC060D" w:rsidRPr="005A4576" w:rsidRDefault="00AC060D" w:rsidP="00AC060D">
            <w:pPr>
              <w:spacing w:after="0"/>
              <w:jc w:val="center"/>
              <w:rPr>
                <w:rFonts w:ascii="Times New Roman" w:hAnsi="Times New Roman" w:cs="Times New Roman"/>
                <w:i/>
                <w:iCs/>
                <w:color w:val="0D0D0D" w:themeColor="text1" w:themeTint="F2"/>
                <w:sz w:val="20"/>
                <w:szCs w:val="20"/>
              </w:rPr>
            </w:pPr>
            <w:r w:rsidRPr="005A4576">
              <w:rPr>
                <w:rFonts w:ascii="Times New Roman" w:eastAsia="Calibri" w:hAnsi="Times New Roman" w:cs="Times New Roman"/>
                <w:i/>
                <w:iCs/>
                <w:color w:val="0D0D0D" w:themeColor="text1" w:themeTint="F2"/>
                <w:sz w:val="20"/>
                <w:szCs w:val="20"/>
              </w:rPr>
              <w:t>28 282,6</w:t>
            </w:r>
          </w:p>
        </w:tc>
        <w:tc>
          <w:tcPr>
            <w:tcW w:w="507" w:type="pct"/>
            <w:tcBorders>
              <w:top w:val="single" w:sz="4" w:space="0" w:color="auto"/>
              <w:left w:val="single" w:sz="4" w:space="0" w:color="auto"/>
              <w:bottom w:val="single" w:sz="4" w:space="0" w:color="auto"/>
              <w:right w:val="single" w:sz="4" w:space="0" w:color="auto"/>
            </w:tcBorders>
            <w:noWrap/>
          </w:tcPr>
          <w:p w14:paraId="4D0C937B" w14:textId="77777777" w:rsidR="00AC060D" w:rsidRPr="007F2B09" w:rsidRDefault="00AC060D" w:rsidP="00AC060D">
            <w:pPr>
              <w:spacing w:after="0"/>
              <w:jc w:val="center"/>
              <w:rPr>
                <w:rFonts w:ascii="Times New Roman" w:eastAsia="MS Mincho" w:hAnsi="Times New Roman"/>
                <w:color w:val="0D0D0D" w:themeColor="text1" w:themeTint="F2"/>
                <w:sz w:val="20"/>
                <w:szCs w:val="20"/>
                <w:lang w:eastAsia="ru-RU"/>
              </w:rPr>
            </w:pPr>
          </w:p>
          <w:p w14:paraId="7B1929F4" w14:textId="35D8FF7F" w:rsidR="00AC060D" w:rsidRPr="00443C25" w:rsidRDefault="00AC060D" w:rsidP="00AC060D">
            <w:pPr>
              <w:spacing w:after="0"/>
              <w:jc w:val="center"/>
              <w:rPr>
                <w:rFonts w:ascii="Times New Roman" w:eastAsia="Calibri" w:hAnsi="Times New Roman" w:cs="Times New Roman"/>
                <w:i/>
                <w:iCs/>
                <w:color w:val="0D0D0D" w:themeColor="text1" w:themeTint="F2"/>
                <w:sz w:val="20"/>
                <w:szCs w:val="20"/>
              </w:rPr>
            </w:pPr>
            <w:r w:rsidRPr="00443C25">
              <w:rPr>
                <w:rFonts w:ascii="Times New Roman" w:eastAsia="Calibri" w:hAnsi="Times New Roman" w:cs="Times New Roman"/>
                <w:i/>
                <w:iCs/>
                <w:color w:val="0D0D0D" w:themeColor="text1" w:themeTint="F2"/>
                <w:sz w:val="20"/>
                <w:szCs w:val="20"/>
              </w:rPr>
              <w:t>1</w:t>
            </w:r>
            <w:r>
              <w:rPr>
                <w:rFonts w:ascii="Times New Roman" w:eastAsia="Calibri" w:hAnsi="Times New Roman" w:cs="Times New Roman"/>
                <w:i/>
                <w:iCs/>
                <w:color w:val="0D0D0D" w:themeColor="text1" w:themeTint="F2"/>
                <w:sz w:val="20"/>
                <w:szCs w:val="20"/>
              </w:rPr>
              <w:t>5 440,5</w:t>
            </w:r>
          </w:p>
        </w:tc>
        <w:tc>
          <w:tcPr>
            <w:tcW w:w="506" w:type="pct"/>
            <w:tcBorders>
              <w:top w:val="single" w:sz="4" w:space="0" w:color="auto"/>
              <w:left w:val="single" w:sz="4" w:space="0" w:color="auto"/>
              <w:bottom w:val="single" w:sz="4" w:space="0" w:color="auto"/>
              <w:right w:val="single" w:sz="4" w:space="0" w:color="auto"/>
            </w:tcBorders>
          </w:tcPr>
          <w:p w14:paraId="2FF64A2C" w14:textId="77777777" w:rsidR="00AC060D" w:rsidRDefault="00AC060D" w:rsidP="00AC060D">
            <w:pPr>
              <w:spacing w:after="0"/>
              <w:jc w:val="center"/>
              <w:rPr>
                <w:rFonts w:ascii="Times New Roman" w:eastAsia="MS Mincho" w:hAnsi="Times New Roman"/>
                <w:color w:val="0D0D0D" w:themeColor="text1" w:themeTint="F2"/>
                <w:sz w:val="20"/>
                <w:szCs w:val="20"/>
                <w:lang w:eastAsia="ru-RU"/>
              </w:rPr>
            </w:pPr>
          </w:p>
          <w:p w14:paraId="168855A0" w14:textId="77777777" w:rsidR="00AC060D" w:rsidRPr="00AC060D" w:rsidRDefault="00AC060D" w:rsidP="00AC060D">
            <w:pPr>
              <w:spacing w:after="0" w:line="240" w:lineRule="auto"/>
              <w:ind w:left="-108"/>
              <w:jc w:val="right"/>
              <w:rPr>
                <w:rFonts w:ascii="Times New Roman" w:eastAsia="MS Mincho" w:hAnsi="Times New Roman" w:cs="Times New Roman"/>
                <w:i/>
                <w:iCs/>
                <w:sz w:val="20"/>
                <w:szCs w:val="20"/>
                <w:lang w:eastAsia="ru-RU"/>
              </w:rPr>
            </w:pPr>
            <w:r w:rsidRPr="00AC060D">
              <w:rPr>
                <w:rFonts w:ascii="Times New Roman" w:eastAsia="MS Mincho" w:hAnsi="Times New Roman" w:cs="Times New Roman"/>
                <w:i/>
                <w:iCs/>
                <w:sz w:val="20"/>
                <w:szCs w:val="20"/>
                <w:lang w:eastAsia="ru-RU"/>
              </w:rPr>
              <w:t>17 752,8</w:t>
            </w:r>
          </w:p>
          <w:p w14:paraId="33F7E52E" w14:textId="74B71D91" w:rsidR="00AC060D" w:rsidRDefault="00AC060D" w:rsidP="00AC060D">
            <w:pPr>
              <w:spacing w:after="0"/>
              <w:jc w:val="center"/>
              <w:rPr>
                <w:rFonts w:ascii="Times New Roman" w:eastAsia="MS Mincho" w:hAnsi="Times New Roman"/>
                <w:color w:val="0D0D0D" w:themeColor="text1" w:themeTint="F2"/>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noWrap/>
            <w:vAlign w:val="center"/>
          </w:tcPr>
          <w:p w14:paraId="0F6B7DDD" w14:textId="18AFF06E" w:rsidR="00AC060D" w:rsidRPr="007F2B09" w:rsidRDefault="004C1FF3"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MS Mincho" w:hAnsi="Times New Roman"/>
                <w:color w:val="0D0D0D" w:themeColor="text1" w:themeTint="F2"/>
                <w:sz w:val="20"/>
                <w:szCs w:val="20"/>
                <w:lang w:eastAsia="ru-RU"/>
              </w:rPr>
              <w:t>+14,9</w:t>
            </w:r>
          </w:p>
        </w:tc>
        <w:tc>
          <w:tcPr>
            <w:tcW w:w="505" w:type="pct"/>
            <w:tcBorders>
              <w:top w:val="single" w:sz="4" w:space="0" w:color="auto"/>
              <w:left w:val="single" w:sz="4" w:space="0" w:color="auto"/>
              <w:bottom w:val="single" w:sz="4" w:space="0" w:color="auto"/>
              <w:right w:val="single" w:sz="4" w:space="0" w:color="auto"/>
            </w:tcBorders>
            <w:noWrap/>
            <w:vAlign w:val="center"/>
          </w:tcPr>
          <w:p w14:paraId="1BEFEA88" w14:textId="77777777" w:rsidR="00AC060D" w:rsidRPr="00A8208E" w:rsidRDefault="00AC060D" w:rsidP="00AC060D">
            <w:pPr>
              <w:spacing w:after="0"/>
              <w:jc w:val="center"/>
              <w:rPr>
                <w:rFonts w:ascii="Times New Roman" w:eastAsia="MS Mincho" w:hAnsi="Times New Roman"/>
                <w:i/>
                <w:iCs/>
                <w:color w:val="0D0D0D" w:themeColor="text1" w:themeTint="F2"/>
                <w:sz w:val="20"/>
                <w:szCs w:val="20"/>
                <w:lang w:eastAsia="ru-RU"/>
              </w:rPr>
            </w:pPr>
          </w:p>
          <w:p w14:paraId="5BA81043" w14:textId="77777777" w:rsidR="00DD1475" w:rsidRPr="00DD1475" w:rsidRDefault="00DD1475" w:rsidP="00DD1475">
            <w:pPr>
              <w:spacing w:after="0" w:line="240" w:lineRule="auto"/>
              <w:ind w:left="-108"/>
              <w:jc w:val="center"/>
              <w:rPr>
                <w:rFonts w:ascii="Times New Roman" w:eastAsia="MS Mincho" w:hAnsi="Times New Roman" w:cs="Times New Roman"/>
                <w:i/>
                <w:iCs/>
                <w:sz w:val="20"/>
                <w:szCs w:val="20"/>
                <w:lang w:eastAsia="ru-RU"/>
              </w:rPr>
            </w:pPr>
            <w:r w:rsidRPr="00DD1475">
              <w:rPr>
                <w:rFonts w:ascii="Times New Roman" w:eastAsia="MS Mincho" w:hAnsi="Times New Roman" w:cs="Times New Roman"/>
                <w:i/>
                <w:iCs/>
                <w:sz w:val="20"/>
                <w:szCs w:val="20"/>
                <w:lang w:eastAsia="ru-RU"/>
              </w:rPr>
              <w:t>7 794,6</w:t>
            </w:r>
          </w:p>
          <w:p w14:paraId="29C84374" w14:textId="77777777" w:rsidR="00AC060D" w:rsidRPr="00A8208E" w:rsidRDefault="00AC060D" w:rsidP="00AC060D">
            <w:pPr>
              <w:spacing w:after="0"/>
              <w:jc w:val="center"/>
              <w:rPr>
                <w:rFonts w:ascii="Times New Roman" w:eastAsia="Calibri" w:hAnsi="Times New Roman" w:cs="Times New Roman"/>
                <w:i/>
                <w:iCs/>
                <w:color w:val="0D0D0D" w:themeColor="text1" w:themeTint="F2"/>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14:paraId="02D08D84" w14:textId="0E7B5FD5" w:rsidR="00AC060D" w:rsidRPr="00A8208E" w:rsidRDefault="00AC060D" w:rsidP="00AC060D">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w:t>
            </w:r>
            <w:r w:rsidR="00D120EA">
              <w:rPr>
                <w:rFonts w:ascii="Times New Roman" w:eastAsia="Calibri" w:hAnsi="Times New Roman" w:cs="Times New Roman"/>
                <w:i/>
                <w:iCs/>
                <w:color w:val="0D0D0D" w:themeColor="text1" w:themeTint="F2"/>
                <w:sz w:val="20"/>
                <w:szCs w:val="20"/>
              </w:rPr>
              <w:t>56</w:t>
            </w:r>
            <w:r>
              <w:rPr>
                <w:rFonts w:ascii="Times New Roman" w:eastAsia="Calibri" w:hAnsi="Times New Roman" w:cs="Times New Roman"/>
                <w:i/>
                <w:iCs/>
                <w:color w:val="0D0D0D" w:themeColor="text1" w:themeTint="F2"/>
                <w:sz w:val="20"/>
                <w:szCs w:val="20"/>
              </w:rPr>
              <w:t>,</w:t>
            </w:r>
            <w:r w:rsidR="00D120EA">
              <w:rPr>
                <w:rFonts w:ascii="Times New Roman" w:eastAsia="Calibri" w:hAnsi="Times New Roman" w:cs="Times New Roman"/>
                <w:i/>
                <w:iCs/>
                <w:color w:val="0D0D0D" w:themeColor="text1" w:themeTint="F2"/>
                <w:sz w:val="20"/>
                <w:szCs w:val="20"/>
              </w:rPr>
              <w:t>1</w:t>
            </w:r>
          </w:p>
        </w:tc>
        <w:tc>
          <w:tcPr>
            <w:tcW w:w="506" w:type="pct"/>
            <w:tcBorders>
              <w:top w:val="single" w:sz="4" w:space="0" w:color="auto"/>
              <w:left w:val="single" w:sz="4" w:space="0" w:color="auto"/>
              <w:bottom w:val="single" w:sz="4" w:space="0" w:color="auto"/>
              <w:right w:val="single" w:sz="4" w:space="0" w:color="auto"/>
            </w:tcBorders>
            <w:vAlign w:val="center"/>
          </w:tcPr>
          <w:p w14:paraId="6E4F45E5" w14:textId="77777777"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p>
          <w:p w14:paraId="547D4080" w14:textId="19E5DEF3" w:rsidR="00AC060D" w:rsidRPr="00FF0599" w:rsidRDefault="00922C5A" w:rsidP="00AC060D">
            <w:pPr>
              <w:spacing w:after="0"/>
              <w:jc w:val="center"/>
              <w:rPr>
                <w:rFonts w:ascii="Times New Roman" w:eastAsia="MS Mincho" w:hAnsi="Times New Roman"/>
                <w:i/>
                <w:iCs/>
                <w:color w:val="0D0D0D" w:themeColor="text1" w:themeTint="F2"/>
                <w:sz w:val="20"/>
                <w:szCs w:val="20"/>
                <w:lang w:eastAsia="ru-RU"/>
              </w:rPr>
            </w:pPr>
            <w:r>
              <w:rPr>
                <w:rFonts w:ascii="Times New Roman" w:eastAsia="MS Mincho" w:hAnsi="Times New Roman"/>
                <w:i/>
                <w:iCs/>
                <w:color w:val="0D0D0D" w:themeColor="text1" w:themeTint="F2"/>
                <w:sz w:val="20"/>
                <w:szCs w:val="20"/>
                <w:lang w:eastAsia="ru-RU"/>
              </w:rPr>
              <w:t>7 794,6</w:t>
            </w:r>
          </w:p>
          <w:p w14:paraId="15D1A24D" w14:textId="77777777" w:rsidR="00AC060D" w:rsidRPr="00FF0599" w:rsidRDefault="00AC060D" w:rsidP="00AC060D">
            <w:pPr>
              <w:spacing w:after="0"/>
              <w:jc w:val="center"/>
              <w:rPr>
                <w:rFonts w:ascii="Times New Roman" w:eastAsia="Calibri" w:hAnsi="Times New Roman" w:cs="Times New Roman"/>
                <w:i/>
                <w:iCs/>
                <w:color w:val="0D0D0D" w:themeColor="text1" w:themeTint="F2"/>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14:paraId="19E60377" w14:textId="77777777"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p>
          <w:p w14:paraId="281FA7F3" w14:textId="29D38CF2"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r w:rsidRPr="00FF0599">
              <w:rPr>
                <w:rFonts w:ascii="Times New Roman" w:eastAsia="MS Mincho" w:hAnsi="Times New Roman"/>
                <w:i/>
                <w:iCs/>
                <w:color w:val="0D0D0D" w:themeColor="text1" w:themeTint="F2"/>
                <w:sz w:val="20"/>
                <w:szCs w:val="20"/>
                <w:lang w:eastAsia="ru-RU"/>
              </w:rPr>
              <w:t>0</w:t>
            </w:r>
          </w:p>
          <w:p w14:paraId="264C10EF" w14:textId="77777777" w:rsidR="00AC060D" w:rsidRPr="00FF0599" w:rsidRDefault="00AC060D" w:rsidP="00AC060D">
            <w:pPr>
              <w:spacing w:after="0"/>
              <w:jc w:val="center"/>
              <w:rPr>
                <w:rFonts w:ascii="Times New Roman" w:eastAsia="Calibri" w:hAnsi="Times New Roman" w:cs="Times New Roman"/>
                <w:i/>
                <w:iCs/>
                <w:color w:val="0D0D0D" w:themeColor="text1" w:themeTint="F2"/>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14:paraId="617AE633" w14:textId="77777777"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p>
          <w:p w14:paraId="1C397308" w14:textId="77777777" w:rsidR="00922C5A" w:rsidRPr="00FF0599" w:rsidRDefault="00922C5A" w:rsidP="00922C5A">
            <w:pPr>
              <w:spacing w:after="0"/>
              <w:jc w:val="center"/>
              <w:rPr>
                <w:rFonts w:ascii="Times New Roman" w:eastAsia="MS Mincho" w:hAnsi="Times New Roman"/>
                <w:i/>
                <w:iCs/>
                <w:color w:val="0D0D0D" w:themeColor="text1" w:themeTint="F2"/>
                <w:sz w:val="20"/>
                <w:szCs w:val="20"/>
                <w:lang w:eastAsia="ru-RU"/>
              </w:rPr>
            </w:pPr>
            <w:r>
              <w:rPr>
                <w:rFonts w:ascii="Times New Roman" w:eastAsia="MS Mincho" w:hAnsi="Times New Roman"/>
                <w:i/>
                <w:iCs/>
                <w:color w:val="0D0D0D" w:themeColor="text1" w:themeTint="F2"/>
                <w:sz w:val="20"/>
                <w:szCs w:val="20"/>
                <w:lang w:eastAsia="ru-RU"/>
              </w:rPr>
              <w:t>7 794,6</w:t>
            </w:r>
          </w:p>
          <w:p w14:paraId="4F326AB4" w14:textId="77777777" w:rsidR="00AC060D" w:rsidRPr="00FF0599" w:rsidRDefault="00AC060D" w:rsidP="00AC060D">
            <w:pPr>
              <w:spacing w:after="0"/>
              <w:jc w:val="center"/>
              <w:rPr>
                <w:rFonts w:ascii="Times New Roman" w:eastAsia="Calibri" w:hAnsi="Times New Roman" w:cs="Times New Roman"/>
                <w:i/>
                <w:iCs/>
                <w:color w:val="0D0D0D" w:themeColor="text1" w:themeTint="F2"/>
                <w:sz w:val="20"/>
                <w:szCs w:val="20"/>
              </w:rPr>
            </w:pPr>
          </w:p>
        </w:tc>
        <w:tc>
          <w:tcPr>
            <w:tcW w:w="317" w:type="pct"/>
            <w:tcBorders>
              <w:top w:val="single" w:sz="4" w:space="0" w:color="auto"/>
              <w:left w:val="single" w:sz="4" w:space="0" w:color="auto"/>
              <w:bottom w:val="single" w:sz="4" w:space="0" w:color="auto"/>
              <w:right w:val="single" w:sz="4" w:space="0" w:color="auto"/>
            </w:tcBorders>
            <w:vAlign w:val="center"/>
          </w:tcPr>
          <w:p w14:paraId="5C3458FA" w14:textId="1F048E30" w:rsidR="00AC060D" w:rsidRPr="00FF0599" w:rsidRDefault="00AC060D" w:rsidP="00AC060D">
            <w:pPr>
              <w:spacing w:after="0"/>
              <w:jc w:val="center"/>
              <w:rPr>
                <w:rFonts w:ascii="Times New Roman" w:eastAsia="Calibri" w:hAnsi="Times New Roman" w:cs="Times New Roman"/>
                <w:i/>
                <w:iCs/>
                <w:color w:val="0D0D0D" w:themeColor="text1" w:themeTint="F2"/>
                <w:sz w:val="20"/>
                <w:szCs w:val="20"/>
              </w:rPr>
            </w:pPr>
            <w:r w:rsidRPr="00FF0599">
              <w:rPr>
                <w:rFonts w:ascii="Times New Roman" w:eastAsia="MS Mincho" w:hAnsi="Times New Roman"/>
                <w:i/>
                <w:iCs/>
                <w:color w:val="0D0D0D" w:themeColor="text1" w:themeTint="F2"/>
                <w:sz w:val="20"/>
                <w:szCs w:val="20"/>
                <w:lang w:eastAsia="ru-RU"/>
              </w:rPr>
              <w:t>0</w:t>
            </w:r>
          </w:p>
        </w:tc>
      </w:tr>
      <w:tr w:rsidR="00794966" w:rsidRPr="007F2B09" w14:paraId="5014D974" w14:textId="77777777" w:rsidTr="00794966">
        <w:trPr>
          <w:cantSplit/>
          <w:trHeight w:val="745"/>
        </w:trPr>
        <w:tc>
          <w:tcPr>
            <w:tcW w:w="693" w:type="pct"/>
            <w:tcBorders>
              <w:top w:val="single" w:sz="4" w:space="0" w:color="auto"/>
              <w:left w:val="single" w:sz="4" w:space="0" w:color="auto"/>
              <w:bottom w:val="single" w:sz="4" w:space="0" w:color="auto"/>
              <w:right w:val="single" w:sz="4" w:space="0" w:color="auto"/>
            </w:tcBorders>
            <w:vAlign w:val="center"/>
          </w:tcPr>
          <w:p w14:paraId="06899A0B" w14:textId="4AE71566" w:rsidR="00AC060D" w:rsidRPr="007F2B09" w:rsidRDefault="00AC060D" w:rsidP="00AC060D">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6" w:type="pct"/>
            <w:tcBorders>
              <w:top w:val="single" w:sz="4" w:space="0" w:color="auto"/>
              <w:left w:val="single" w:sz="4" w:space="0" w:color="auto"/>
              <w:bottom w:val="single" w:sz="4" w:space="0" w:color="auto"/>
              <w:right w:val="single" w:sz="4" w:space="0" w:color="auto"/>
            </w:tcBorders>
            <w:noWrap/>
            <w:vAlign w:val="center"/>
          </w:tcPr>
          <w:p w14:paraId="2CA690E5" w14:textId="113EF611" w:rsidR="00AC060D" w:rsidRPr="007F2B09" w:rsidRDefault="00AC060D" w:rsidP="00AC060D">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4,5</w:t>
            </w:r>
          </w:p>
        </w:tc>
        <w:tc>
          <w:tcPr>
            <w:tcW w:w="507" w:type="pct"/>
            <w:tcBorders>
              <w:top w:val="single" w:sz="4" w:space="0" w:color="auto"/>
              <w:left w:val="single" w:sz="4" w:space="0" w:color="auto"/>
              <w:bottom w:val="single" w:sz="4" w:space="0" w:color="auto"/>
              <w:right w:val="single" w:sz="4" w:space="0" w:color="auto"/>
            </w:tcBorders>
            <w:noWrap/>
            <w:vAlign w:val="center"/>
          </w:tcPr>
          <w:p w14:paraId="0D115977" w14:textId="0618EFC0" w:rsidR="00AC060D" w:rsidRPr="006D4875" w:rsidRDefault="00AC060D" w:rsidP="00AC060D">
            <w:pPr>
              <w:spacing w:after="0"/>
              <w:jc w:val="center"/>
              <w:rPr>
                <w:rFonts w:ascii="Times New Roman" w:eastAsia="MS Mincho" w:hAnsi="Times New Roman"/>
                <w:i/>
                <w:iCs/>
                <w:color w:val="0D0D0D" w:themeColor="text1" w:themeTint="F2"/>
                <w:sz w:val="20"/>
                <w:szCs w:val="20"/>
                <w:lang w:eastAsia="ru-RU"/>
              </w:rPr>
            </w:pPr>
            <w:r>
              <w:rPr>
                <w:rFonts w:ascii="Times New Roman" w:eastAsia="MS Mincho" w:hAnsi="Times New Roman"/>
                <w:i/>
                <w:iCs/>
                <w:color w:val="0D0D0D" w:themeColor="text1" w:themeTint="F2"/>
                <w:sz w:val="20"/>
                <w:szCs w:val="20"/>
                <w:lang w:eastAsia="ru-RU"/>
              </w:rPr>
              <w:t>2,1</w:t>
            </w:r>
          </w:p>
        </w:tc>
        <w:tc>
          <w:tcPr>
            <w:tcW w:w="506" w:type="pct"/>
            <w:tcBorders>
              <w:top w:val="single" w:sz="4" w:space="0" w:color="auto"/>
              <w:left w:val="single" w:sz="4" w:space="0" w:color="auto"/>
              <w:bottom w:val="single" w:sz="4" w:space="0" w:color="auto"/>
              <w:right w:val="single" w:sz="4" w:space="0" w:color="auto"/>
            </w:tcBorders>
            <w:vAlign w:val="center"/>
          </w:tcPr>
          <w:p w14:paraId="0D1BBB8D" w14:textId="2D20C91A" w:rsidR="00AC060D" w:rsidRPr="00AC060D" w:rsidRDefault="00AC060D" w:rsidP="00AC060D">
            <w:pPr>
              <w:spacing w:after="0"/>
              <w:jc w:val="center"/>
              <w:rPr>
                <w:rFonts w:ascii="Times New Roman" w:eastAsia="MS Mincho" w:hAnsi="Times New Roman"/>
                <w:i/>
                <w:iCs/>
                <w:color w:val="0D0D0D" w:themeColor="text1" w:themeTint="F2"/>
                <w:sz w:val="20"/>
                <w:szCs w:val="20"/>
                <w:lang w:eastAsia="ru-RU"/>
              </w:rPr>
            </w:pPr>
            <w:r w:rsidRPr="00AC060D">
              <w:rPr>
                <w:rFonts w:ascii="Times New Roman" w:eastAsia="MS Mincho" w:hAnsi="Times New Roman"/>
                <w:i/>
                <w:iCs/>
                <w:color w:val="0D0D0D" w:themeColor="text1" w:themeTint="F2"/>
                <w:sz w:val="20"/>
                <w:szCs w:val="20"/>
                <w:lang w:eastAsia="ru-RU"/>
              </w:rPr>
              <w:t>1,9</w:t>
            </w:r>
          </w:p>
        </w:tc>
        <w:tc>
          <w:tcPr>
            <w:tcW w:w="317" w:type="pct"/>
            <w:tcBorders>
              <w:top w:val="single" w:sz="4" w:space="0" w:color="auto"/>
              <w:left w:val="single" w:sz="4" w:space="0" w:color="auto"/>
              <w:bottom w:val="single" w:sz="4" w:space="0" w:color="auto"/>
              <w:right w:val="single" w:sz="4" w:space="0" w:color="auto"/>
            </w:tcBorders>
            <w:noWrap/>
            <w:vAlign w:val="center"/>
          </w:tcPr>
          <w:p w14:paraId="6DA1ED83" w14:textId="481FF58B" w:rsidR="00AC060D" w:rsidRPr="007F2B09" w:rsidRDefault="00AC060D" w:rsidP="00AC060D">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05" w:type="pct"/>
            <w:tcBorders>
              <w:top w:val="single" w:sz="4" w:space="0" w:color="auto"/>
              <w:left w:val="single" w:sz="4" w:space="0" w:color="auto"/>
              <w:bottom w:val="single" w:sz="4" w:space="0" w:color="auto"/>
              <w:right w:val="single" w:sz="4" w:space="0" w:color="auto"/>
            </w:tcBorders>
            <w:noWrap/>
            <w:vAlign w:val="center"/>
          </w:tcPr>
          <w:p w14:paraId="7821BF23" w14:textId="6C01A1BA" w:rsidR="00AC060D" w:rsidRPr="00A8208E" w:rsidRDefault="00AC060D" w:rsidP="00AC060D">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0,9</w:t>
            </w:r>
          </w:p>
        </w:tc>
        <w:tc>
          <w:tcPr>
            <w:tcW w:w="317" w:type="pct"/>
            <w:tcBorders>
              <w:top w:val="single" w:sz="4" w:space="0" w:color="auto"/>
              <w:left w:val="single" w:sz="4" w:space="0" w:color="auto"/>
              <w:bottom w:val="single" w:sz="4" w:space="0" w:color="auto"/>
              <w:right w:val="single" w:sz="4" w:space="0" w:color="auto"/>
            </w:tcBorders>
            <w:vAlign w:val="center"/>
          </w:tcPr>
          <w:p w14:paraId="41AE87FE" w14:textId="15A656C8" w:rsidR="00AC060D" w:rsidRPr="00A8208E" w:rsidRDefault="00AC060D" w:rsidP="00AC060D">
            <w:pPr>
              <w:spacing w:after="0"/>
              <w:jc w:val="center"/>
              <w:rPr>
                <w:rFonts w:ascii="Times New Roman" w:eastAsia="MS Mincho" w:hAnsi="Times New Roman"/>
                <w:i/>
                <w:iCs/>
                <w:color w:val="0D0D0D" w:themeColor="text1" w:themeTint="F2"/>
                <w:sz w:val="20"/>
                <w:szCs w:val="20"/>
                <w:lang w:eastAsia="ru-RU"/>
              </w:rPr>
            </w:pPr>
            <w:r w:rsidRPr="00A8208E">
              <w:rPr>
                <w:rFonts w:ascii="Times New Roman" w:eastAsia="MS Mincho" w:hAnsi="Times New Roman"/>
                <w:i/>
                <w:iCs/>
                <w:color w:val="0D0D0D" w:themeColor="text1" w:themeTint="F2"/>
                <w:sz w:val="20"/>
                <w:szCs w:val="20"/>
                <w:lang w:eastAsia="ru-RU"/>
              </w:rPr>
              <w:t>-</w:t>
            </w:r>
          </w:p>
        </w:tc>
        <w:tc>
          <w:tcPr>
            <w:tcW w:w="506" w:type="pct"/>
            <w:tcBorders>
              <w:top w:val="single" w:sz="4" w:space="0" w:color="auto"/>
              <w:left w:val="single" w:sz="4" w:space="0" w:color="auto"/>
              <w:bottom w:val="single" w:sz="4" w:space="0" w:color="auto"/>
              <w:right w:val="single" w:sz="4" w:space="0" w:color="auto"/>
            </w:tcBorders>
            <w:vAlign w:val="center"/>
          </w:tcPr>
          <w:p w14:paraId="5FA3F2DD" w14:textId="4FC12F2A"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r w:rsidRPr="00FF0599">
              <w:rPr>
                <w:rFonts w:ascii="Times New Roman" w:eastAsia="MS Mincho" w:hAnsi="Times New Roman"/>
                <w:i/>
                <w:iCs/>
                <w:color w:val="0D0D0D" w:themeColor="text1" w:themeTint="F2"/>
                <w:sz w:val="20"/>
                <w:szCs w:val="20"/>
                <w:lang w:eastAsia="ru-RU"/>
              </w:rPr>
              <w:t>0,9</w:t>
            </w:r>
          </w:p>
        </w:tc>
        <w:tc>
          <w:tcPr>
            <w:tcW w:w="317" w:type="pct"/>
            <w:tcBorders>
              <w:top w:val="single" w:sz="4" w:space="0" w:color="auto"/>
              <w:left w:val="single" w:sz="4" w:space="0" w:color="auto"/>
              <w:bottom w:val="single" w:sz="4" w:space="0" w:color="auto"/>
              <w:right w:val="single" w:sz="4" w:space="0" w:color="auto"/>
            </w:tcBorders>
            <w:vAlign w:val="center"/>
          </w:tcPr>
          <w:p w14:paraId="2FA8EF17" w14:textId="413B2E22"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r w:rsidRPr="00FF0599">
              <w:rPr>
                <w:rFonts w:ascii="Times New Roman" w:eastAsia="MS Mincho" w:hAnsi="Times New Roman"/>
                <w:i/>
                <w:iCs/>
                <w:color w:val="0D0D0D" w:themeColor="text1" w:themeTint="F2"/>
                <w:sz w:val="20"/>
                <w:szCs w:val="20"/>
                <w:lang w:eastAsia="ru-RU"/>
              </w:rPr>
              <w:t>-</w:t>
            </w:r>
          </w:p>
        </w:tc>
        <w:tc>
          <w:tcPr>
            <w:tcW w:w="569" w:type="pct"/>
            <w:tcBorders>
              <w:top w:val="single" w:sz="4" w:space="0" w:color="auto"/>
              <w:left w:val="single" w:sz="4" w:space="0" w:color="auto"/>
              <w:bottom w:val="single" w:sz="4" w:space="0" w:color="auto"/>
              <w:right w:val="single" w:sz="4" w:space="0" w:color="auto"/>
            </w:tcBorders>
            <w:vAlign w:val="center"/>
          </w:tcPr>
          <w:p w14:paraId="7EE900EC" w14:textId="121E3120"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r w:rsidRPr="00FF0599">
              <w:rPr>
                <w:rFonts w:ascii="Times New Roman" w:eastAsia="MS Mincho" w:hAnsi="Times New Roman"/>
                <w:i/>
                <w:iCs/>
                <w:color w:val="0D0D0D" w:themeColor="text1" w:themeTint="F2"/>
                <w:sz w:val="20"/>
                <w:szCs w:val="20"/>
                <w:lang w:eastAsia="ru-RU"/>
              </w:rPr>
              <w:t>0,9</w:t>
            </w:r>
          </w:p>
        </w:tc>
        <w:tc>
          <w:tcPr>
            <w:tcW w:w="317" w:type="pct"/>
            <w:tcBorders>
              <w:top w:val="single" w:sz="4" w:space="0" w:color="auto"/>
              <w:left w:val="single" w:sz="4" w:space="0" w:color="auto"/>
              <w:bottom w:val="single" w:sz="4" w:space="0" w:color="auto"/>
              <w:right w:val="single" w:sz="4" w:space="0" w:color="auto"/>
            </w:tcBorders>
            <w:vAlign w:val="center"/>
          </w:tcPr>
          <w:p w14:paraId="4BD54715" w14:textId="77777777" w:rsidR="00AC060D" w:rsidRPr="00FF0599" w:rsidRDefault="00AC060D" w:rsidP="00AC060D">
            <w:pPr>
              <w:spacing w:after="0"/>
              <w:jc w:val="center"/>
              <w:rPr>
                <w:rFonts w:ascii="Times New Roman" w:eastAsia="MS Mincho" w:hAnsi="Times New Roman"/>
                <w:i/>
                <w:iCs/>
                <w:color w:val="0D0D0D" w:themeColor="text1" w:themeTint="F2"/>
                <w:sz w:val="20"/>
                <w:szCs w:val="20"/>
                <w:lang w:eastAsia="ru-RU"/>
              </w:rPr>
            </w:pPr>
          </w:p>
        </w:tc>
      </w:tr>
    </w:tbl>
    <w:p w14:paraId="6827C4EA" w14:textId="77777777" w:rsidR="00BB7CF0" w:rsidRDefault="001C6296" w:rsidP="00C44ACF">
      <w:pPr>
        <w:spacing w:after="0"/>
        <w:ind w:right="-284"/>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085F3265" w14:textId="73B244F4" w:rsidR="001D7593" w:rsidRDefault="0021492F"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83B55" w:rsidRPr="007F2B09">
        <w:rPr>
          <w:rFonts w:ascii="Times New Roman" w:eastAsia="Times New Roman" w:hAnsi="Times New Roman" w:cs="Times New Roman"/>
          <w:color w:val="0D0D0D" w:themeColor="text1" w:themeTint="F2"/>
          <w:sz w:val="28"/>
          <w:szCs w:val="28"/>
          <w:lang w:eastAsia="ru-RU"/>
        </w:rPr>
        <w:t xml:space="preserve"> </w:t>
      </w:r>
      <w:r w:rsidR="001D7593" w:rsidRPr="005035D9">
        <w:rPr>
          <w:rFonts w:ascii="Times New Roman" w:eastAsia="Times New Roman" w:hAnsi="Times New Roman" w:cs="Times New Roman"/>
          <w:color w:val="0D0D0D" w:themeColor="text1" w:themeTint="F2"/>
          <w:sz w:val="28"/>
          <w:szCs w:val="28"/>
          <w:lang w:eastAsia="ru-RU"/>
        </w:rPr>
        <w:t>Структура собственных</w:t>
      </w:r>
      <w:r w:rsidR="001D7593" w:rsidRPr="007F2B09">
        <w:rPr>
          <w:rFonts w:ascii="Times New Roman" w:eastAsia="Times New Roman" w:hAnsi="Times New Roman" w:cs="Times New Roman"/>
          <w:color w:val="0D0D0D" w:themeColor="text1" w:themeTint="F2"/>
          <w:sz w:val="28"/>
          <w:szCs w:val="28"/>
          <w:lang w:eastAsia="ru-RU"/>
        </w:rPr>
        <w:t xml:space="preserve"> доходов бюджета муниципального образования «Катангский район» на 202</w:t>
      </w:r>
      <w:r w:rsidR="002F21ED">
        <w:rPr>
          <w:rFonts w:ascii="Times New Roman" w:eastAsia="Times New Roman" w:hAnsi="Times New Roman" w:cs="Times New Roman"/>
          <w:color w:val="0D0D0D" w:themeColor="text1" w:themeTint="F2"/>
          <w:sz w:val="28"/>
          <w:szCs w:val="28"/>
          <w:lang w:eastAsia="ru-RU"/>
        </w:rPr>
        <w:t>4</w:t>
      </w:r>
      <w:r w:rsidR="001D7593" w:rsidRPr="007F2B09">
        <w:rPr>
          <w:rFonts w:ascii="Times New Roman" w:eastAsia="Times New Roman" w:hAnsi="Times New Roman" w:cs="Times New Roman"/>
          <w:color w:val="0D0D0D" w:themeColor="text1" w:themeTint="F2"/>
          <w:sz w:val="28"/>
          <w:szCs w:val="28"/>
          <w:lang w:eastAsia="ru-RU"/>
        </w:rPr>
        <w:t xml:space="preserve"> год выглядит следующим образом:</w:t>
      </w:r>
    </w:p>
    <w:p w14:paraId="0A9CF97F" w14:textId="431C2200" w:rsidR="00A80CE5" w:rsidRDefault="00A80CE5"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noProof/>
          <w:sz w:val="28"/>
          <w:szCs w:val="28"/>
        </w:rPr>
        <w:drawing>
          <wp:inline distT="0" distB="0" distL="0" distR="0" wp14:anchorId="295141ED" wp14:editId="7A2EAC63">
            <wp:extent cx="6353175" cy="58674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0C47B7" w14:textId="77777777" w:rsidR="0021492F" w:rsidRPr="007F2B09" w:rsidRDefault="0021492F"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AA2E41" w:rsidRPr="007F2B09">
        <w:rPr>
          <w:rFonts w:ascii="Times New Roman" w:eastAsia="Times New Roman" w:hAnsi="Times New Roman" w:cs="Times New Roman"/>
          <w:color w:val="0D0D0D" w:themeColor="text1" w:themeTint="F2"/>
          <w:sz w:val="28"/>
          <w:szCs w:val="28"/>
          <w:lang w:eastAsia="ru-RU"/>
        </w:rPr>
        <w:t xml:space="preserve">   </w:t>
      </w:r>
    </w:p>
    <w:p w14:paraId="77406E42" w14:textId="7D3DE826" w:rsidR="001C6296" w:rsidRPr="007F2B09" w:rsidRDefault="0008148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Динамика собственных доходов муниципального образования «Катангский район» представлена в таблице</w:t>
      </w:r>
      <w:r w:rsidR="00565614"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565614" w:rsidRPr="007F2B09">
        <w:rPr>
          <w:rFonts w:ascii="Times New Roman" w:eastAsia="Times New Roman" w:hAnsi="Times New Roman" w:cs="Times New Roman"/>
          <w:color w:val="0D0D0D" w:themeColor="text1" w:themeTint="F2"/>
          <w:sz w:val="28"/>
          <w:szCs w:val="28"/>
          <w:lang w:eastAsia="ru-RU"/>
        </w:rPr>
        <w:t>3</w:t>
      </w:r>
      <w:r w:rsidR="00AA2E41" w:rsidRPr="007F2B09">
        <w:rPr>
          <w:rFonts w:ascii="Times New Roman" w:eastAsia="Times New Roman" w:hAnsi="Times New Roman" w:cs="Times New Roman"/>
          <w:color w:val="0D0D0D" w:themeColor="text1" w:themeTint="F2"/>
          <w:sz w:val="28"/>
          <w:szCs w:val="28"/>
          <w:lang w:eastAsia="ru-RU"/>
        </w:rPr>
        <w:t xml:space="preserve">:                                                                                                          </w:t>
      </w:r>
      <w:r w:rsidR="004D51DD" w:rsidRPr="007F2B09">
        <w:rPr>
          <w:rFonts w:ascii="Times New Roman" w:eastAsia="Times New Roman" w:hAnsi="Times New Roman" w:cs="Times New Roman"/>
          <w:color w:val="0D0D0D" w:themeColor="text1" w:themeTint="F2"/>
          <w:sz w:val="28"/>
          <w:szCs w:val="28"/>
          <w:lang w:eastAsia="ru-RU"/>
        </w:rPr>
        <w:t xml:space="preserve">  </w:t>
      </w:r>
    </w:p>
    <w:p w14:paraId="2249085D" w14:textId="4051AE80" w:rsidR="00AA2E41" w:rsidRPr="00510095" w:rsidRDefault="001C6296" w:rsidP="00C44ACF">
      <w:pPr>
        <w:spacing w:after="0"/>
        <w:jc w:val="both"/>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00510095">
        <w:rPr>
          <w:rFonts w:ascii="Times New Roman" w:eastAsia="Times New Roman" w:hAnsi="Times New Roman" w:cs="Times New Roman"/>
          <w:color w:val="0D0D0D" w:themeColor="text1" w:themeTint="F2"/>
          <w:sz w:val="28"/>
          <w:szCs w:val="28"/>
          <w:lang w:eastAsia="ru-RU"/>
        </w:rPr>
        <w:t xml:space="preserve">         </w:t>
      </w:r>
      <w:r w:rsidR="004D51DD" w:rsidRPr="007F2B09">
        <w:rPr>
          <w:rFonts w:ascii="Times New Roman" w:eastAsia="Times New Roman" w:hAnsi="Times New Roman" w:cs="Times New Roman"/>
          <w:color w:val="0D0D0D" w:themeColor="text1" w:themeTint="F2"/>
          <w:sz w:val="28"/>
          <w:szCs w:val="28"/>
          <w:lang w:eastAsia="ru-RU"/>
        </w:rPr>
        <w:t xml:space="preserve"> </w:t>
      </w:r>
      <w:r w:rsidR="00510095">
        <w:rPr>
          <w:rFonts w:ascii="Times New Roman" w:eastAsia="Times New Roman" w:hAnsi="Times New Roman" w:cs="Times New Roman"/>
          <w:color w:val="0D0D0D" w:themeColor="text1" w:themeTint="F2"/>
          <w:sz w:val="28"/>
          <w:szCs w:val="28"/>
          <w:lang w:eastAsia="ru-RU"/>
        </w:rPr>
        <w:t xml:space="preserve">       </w:t>
      </w:r>
      <w:r w:rsidR="004D51DD"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 xml:space="preserve">  </w:t>
      </w:r>
      <w:r w:rsidR="00AA2E41" w:rsidRPr="00510095">
        <w:rPr>
          <w:rFonts w:ascii="Times New Roman" w:eastAsia="Times New Roman" w:hAnsi="Times New Roman" w:cs="Times New Roman"/>
          <w:color w:val="0D0D0D" w:themeColor="text1" w:themeTint="F2"/>
          <w:lang w:eastAsia="ru-RU"/>
        </w:rPr>
        <w:t>тыс. руб</w:t>
      </w:r>
      <w:r w:rsidR="00510095">
        <w:rPr>
          <w:rFonts w:ascii="Times New Roman" w:eastAsia="Times New Roman" w:hAnsi="Times New Roman" w:cs="Times New Roman"/>
          <w:color w:val="0D0D0D" w:themeColor="text1" w:themeTint="F2"/>
          <w:lang w:eastAsia="ru-RU"/>
        </w:rPr>
        <w:t>лей</w:t>
      </w:r>
      <w:r w:rsidR="00AA2E41" w:rsidRPr="00510095">
        <w:rPr>
          <w:rFonts w:ascii="Times New Roman" w:eastAsia="Times New Roman" w:hAnsi="Times New Roman" w:cs="Times New Roman"/>
          <w:color w:val="0D0D0D" w:themeColor="text1" w:themeTint="F2"/>
          <w:lang w:eastAsia="ru-RU"/>
        </w:rPr>
        <w:t xml:space="preserve">          </w:t>
      </w:r>
    </w:p>
    <w:tbl>
      <w:tblPr>
        <w:tblStyle w:val="a6"/>
        <w:tblW w:w="10817" w:type="dxa"/>
        <w:tblInd w:w="-714" w:type="dxa"/>
        <w:tblLayout w:type="fixed"/>
        <w:tblLook w:val="04A0" w:firstRow="1" w:lastRow="0" w:firstColumn="1" w:lastColumn="0" w:noHBand="0" w:noVBand="1"/>
      </w:tblPr>
      <w:tblGrid>
        <w:gridCol w:w="1455"/>
        <w:gridCol w:w="1097"/>
        <w:gridCol w:w="1134"/>
        <w:gridCol w:w="851"/>
        <w:gridCol w:w="1134"/>
        <w:gridCol w:w="992"/>
        <w:gridCol w:w="1134"/>
        <w:gridCol w:w="992"/>
        <w:gridCol w:w="1134"/>
        <w:gridCol w:w="894"/>
      </w:tblGrid>
      <w:tr w:rsidR="00400497" w:rsidRPr="007F2B09" w14:paraId="56AAF7DB" w14:textId="77777777" w:rsidTr="00B17F5B">
        <w:trPr>
          <w:trHeight w:val="269"/>
        </w:trPr>
        <w:tc>
          <w:tcPr>
            <w:tcW w:w="1455" w:type="dxa"/>
          </w:tcPr>
          <w:p w14:paraId="66D28EDB" w14:textId="77777777" w:rsidR="00400497" w:rsidRPr="007F2B09" w:rsidRDefault="00400497" w:rsidP="00C44ACF">
            <w:pPr>
              <w:spacing w:before="100" w:before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Наименование</w:t>
            </w:r>
          </w:p>
        </w:tc>
        <w:tc>
          <w:tcPr>
            <w:tcW w:w="1097" w:type="dxa"/>
          </w:tcPr>
          <w:p w14:paraId="2566BEFC" w14:textId="2761AC3F"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2</w:t>
            </w:r>
            <w:r w:rsidRPr="007F2B09">
              <w:rPr>
                <w:rFonts w:ascii="Times New Roman" w:eastAsia="Times New Roman" w:hAnsi="Times New Roman" w:cs="Times New Roman"/>
                <w:i/>
                <w:iCs/>
                <w:color w:val="0D0D0D" w:themeColor="text1" w:themeTint="F2"/>
                <w:sz w:val="20"/>
                <w:szCs w:val="20"/>
              </w:rPr>
              <w:t xml:space="preserve"> год</w:t>
            </w:r>
          </w:p>
          <w:p w14:paraId="74B7F92B" w14:textId="08B8BEAD"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факт</w:t>
            </w:r>
          </w:p>
        </w:tc>
        <w:tc>
          <w:tcPr>
            <w:tcW w:w="1134" w:type="dxa"/>
            <w:tcBorders>
              <w:top w:val="single" w:sz="4" w:space="0" w:color="auto"/>
            </w:tcBorders>
          </w:tcPr>
          <w:p w14:paraId="3AAB4BD0" w14:textId="1C4006E0"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 2</w:t>
            </w:r>
            <w:r w:rsidR="00400497" w:rsidRPr="007F2B09">
              <w:rPr>
                <w:rFonts w:ascii="Times New Roman" w:eastAsia="Times New Roman" w:hAnsi="Times New Roman" w:cs="Times New Roman"/>
                <w:i/>
                <w:iCs/>
                <w:color w:val="0D0D0D" w:themeColor="text1" w:themeTint="F2"/>
                <w:sz w:val="20"/>
                <w:szCs w:val="20"/>
              </w:rPr>
              <w:t>02</w:t>
            </w:r>
            <w:r w:rsidR="00205299">
              <w:rPr>
                <w:rFonts w:ascii="Times New Roman" w:eastAsia="Times New Roman" w:hAnsi="Times New Roman" w:cs="Times New Roman"/>
                <w:i/>
                <w:iCs/>
                <w:color w:val="0D0D0D" w:themeColor="text1" w:themeTint="F2"/>
                <w:sz w:val="20"/>
                <w:szCs w:val="20"/>
              </w:rPr>
              <w:t>3</w:t>
            </w:r>
          </w:p>
          <w:p w14:paraId="36BF54CE" w14:textId="3B9773C4" w:rsidR="005D765C"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оценка</w:t>
            </w:r>
          </w:p>
        </w:tc>
        <w:tc>
          <w:tcPr>
            <w:tcW w:w="851" w:type="dxa"/>
            <w:tcBorders>
              <w:top w:val="single" w:sz="4" w:space="0" w:color="auto"/>
            </w:tcBorders>
          </w:tcPr>
          <w:p w14:paraId="3A8FE749" w14:textId="22C0D033"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r w:rsidR="005D765C" w:rsidRPr="007F2B09">
              <w:rPr>
                <w:rFonts w:ascii="Times New Roman" w:eastAsia="Times New Roman" w:hAnsi="Times New Roman" w:cs="Times New Roman"/>
                <w:i/>
                <w:iCs/>
                <w:color w:val="0D0D0D" w:themeColor="text1" w:themeTint="F2"/>
                <w:sz w:val="20"/>
                <w:szCs w:val="20"/>
              </w:rPr>
              <w:t xml:space="preserve"> 20</w:t>
            </w:r>
            <w:r w:rsidR="00A30F9E">
              <w:rPr>
                <w:rFonts w:ascii="Times New Roman" w:eastAsia="Times New Roman" w:hAnsi="Times New Roman" w:cs="Times New Roman"/>
                <w:i/>
                <w:iCs/>
                <w:color w:val="0D0D0D" w:themeColor="text1" w:themeTint="F2"/>
                <w:sz w:val="20"/>
                <w:szCs w:val="20"/>
              </w:rPr>
              <w:t>2</w:t>
            </w:r>
            <w:r w:rsidR="00205299">
              <w:rPr>
                <w:rFonts w:ascii="Times New Roman" w:eastAsia="Times New Roman" w:hAnsi="Times New Roman" w:cs="Times New Roman"/>
                <w:i/>
                <w:iCs/>
                <w:color w:val="0D0D0D" w:themeColor="text1" w:themeTint="F2"/>
                <w:sz w:val="20"/>
                <w:szCs w:val="20"/>
              </w:rPr>
              <w:t>2</w:t>
            </w:r>
            <w:r w:rsidR="005D765C" w:rsidRPr="007F2B09">
              <w:rPr>
                <w:rFonts w:ascii="Times New Roman" w:eastAsia="Times New Roman" w:hAnsi="Times New Roman" w:cs="Times New Roman"/>
                <w:i/>
                <w:iCs/>
                <w:color w:val="0D0D0D" w:themeColor="text1" w:themeTint="F2"/>
                <w:sz w:val="20"/>
                <w:szCs w:val="20"/>
              </w:rPr>
              <w:t>-</w:t>
            </w:r>
            <w:proofErr w:type="gramStart"/>
            <w:r w:rsidR="005D765C"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w:t>
            </w:r>
            <w:proofErr w:type="gramEnd"/>
          </w:p>
        </w:tc>
        <w:tc>
          <w:tcPr>
            <w:tcW w:w="1134" w:type="dxa"/>
            <w:tcBorders>
              <w:top w:val="single" w:sz="4" w:space="0" w:color="auto"/>
            </w:tcBorders>
          </w:tcPr>
          <w:p w14:paraId="5F44EF2D" w14:textId="44D8570A"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План </w:t>
            </w:r>
          </w:p>
          <w:p w14:paraId="6525363B" w14:textId="47C40633"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4</w:t>
            </w:r>
          </w:p>
        </w:tc>
        <w:tc>
          <w:tcPr>
            <w:tcW w:w="992" w:type="dxa"/>
            <w:tcBorders>
              <w:top w:val="single" w:sz="4" w:space="0" w:color="auto"/>
            </w:tcBorders>
          </w:tcPr>
          <w:p w14:paraId="320A007C" w14:textId="77777777" w:rsidR="005D765C" w:rsidRPr="007F2B09" w:rsidRDefault="00400497" w:rsidP="00C44ACF">
            <w:pPr>
              <w:spacing w:before="100" w:before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5F9E55A4" w14:textId="63188CB7"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4</w:t>
            </w:r>
            <w:r w:rsidR="00400497" w:rsidRPr="007F2B09">
              <w:rPr>
                <w:rFonts w:ascii="Times New Roman" w:eastAsia="Times New Roman" w:hAnsi="Times New Roman" w:cs="Times New Roman"/>
                <w:i/>
                <w:iCs/>
                <w:color w:val="0D0D0D" w:themeColor="text1" w:themeTint="F2"/>
                <w:sz w:val="20"/>
                <w:szCs w:val="20"/>
              </w:rPr>
              <w:t>, %</w:t>
            </w:r>
          </w:p>
        </w:tc>
        <w:tc>
          <w:tcPr>
            <w:tcW w:w="1134" w:type="dxa"/>
            <w:tcBorders>
              <w:top w:val="single" w:sz="4" w:space="0" w:color="auto"/>
            </w:tcBorders>
          </w:tcPr>
          <w:p w14:paraId="2AB05023" w14:textId="77777777" w:rsidR="00400497"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План </w:t>
            </w:r>
          </w:p>
          <w:p w14:paraId="5848571C" w14:textId="588C09BF" w:rsidR="00400497" w:rsidRPr="007F2B09" w:rsidRDefault="00400497" w:rsidP="00C44ACF">
            <w:pPr>
              <w:spacing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5</w:t>
            </w:r>
          </w:p>
        </w:tc>
        <w:tc>
          <w:tcPr>
            <w:tcW w:w="992" w:type="dxa"/>
            <w:tcBorders>
              <w:top w:val="single" w:sz="4" w:space="0" w:color="auto"/>
            </w:tcBorders>
          </w:tcPr>
          <w:p w14:paraId="2C81165F" w14:textId="77777777" w:rsidR="005D765C"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6A42A18A" w14:textId="252F494C"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4</w:t>
            </w: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5</w:t>
            </w:r>
            <w:r w:rsidR="00400497" w:rsidRPr="007F2B09">
              <w:rPr>
                <w:rFonts w:ascii="Times New Roman" w:eastAsia="Times New Roman" w:hAnsi="Times New Roman" w:cs="Times New Roman"/>
                <w:i/>
                <w:iCs/>
                <w:color w:val="0D0D0D" w:themeColor="text1" w:themeTint="F2"/>
                <w:sz w:val="20"/>
                <w:szCs w:val="20"/>
              </w:rPr>
              <w:t>, %</w:t>
            </w:r>
          </w:p>
        </w:tc>
        <w:tc>
          <w:tcPr>
            <w:tcW w:w="1134" w:type="dxa"/>
            <w:tcBorders>
              <w:top w:val="single" w:sz="4" w:space="0" w:color="auto"/>
            </w:tcBorders>
          </w:tcPr>
          <w:p w14:paraId="49B8BF67" w14:textId="77777777" w:rsidR="00205299" w:rsidRDefault="00400497" w:rsidP="00205299">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План </w:t>
            </w:r>
          </w:p>
          <w:p w14:paraId="193C1935" w14:textId="02F9F1AA" w:rsidR="00400497" w:rsidRPr="007F2B09" w:rsidRDefault="00400497" w:rsidP="00205299">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6</w:t>
            </w:r>
          </w:p>
        </w:tc>
        <w:tc>
          <w:tcPr>
            <w:tcW w:w="894" w:type="dxa"/>
            <w:tcBorders>
              <w:top w:val="single" w:sz="4" w:space="0" w:color="auto"/>
            </w:tcBorders>
          </w:tcPr>
          <w:p w14:paraId="6E2C1ACA" w14:textId="77777777" w:rsidR="005D765C" w:rsidRPr="007F2B09" w:rsidRDefault="00400497"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319FB336" w14:textId="15BA9615" w:rsidR="00400497" w:rsidRPr="007F2B09" w:rsidRDefault="005D765C"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5</w:t>
            </w:r>
            <w:r w:rsidRPr="007F2B09">
              <w:rPr>
                <w:rFonts w:ascii="Times New Roman" w:eastAsia="Times New Roman" w:hAnsi="Times New Roman" w:cs="Times New Roman"/>
                <w:i/>
                <w:iCs/>
                <w:color w:val="0D0D0D" w:themeColor="text1" w:themeTint="F2"/>
                <w:sz w:val="20"/>
                <w:szCs w:val="20"/>
              </w:rPr>
              <w:t>-</w:t>
            </w:r>
            <w:proofErr w:type="gramStart"/>
            <w:r w:rsidRPr="007F2B09">
              <w:rPr>
                <w:rFonts w:ascii="Times New Roman" w:eastAsia="Times New Roman" w:hAnsi="Times New Roman" w:cs="Times New Roman"/>
                <w:i/>
                <w:iCs/>
                <w:color w:val="0D0D0D" w:themeColor="text1" w:themeTint="F2"/>
                <w:sz w:val="20"/>
                <w:szCs w:val="20"/>
              </w:rPr>
              <w:t>202</w:t>
            </w:r>
            <w:r w:rsidR="00205299">
              <w:rPr>
                <w:rFonts w:ascii="Times New Roman" w:eastAsia="Times New Roman" w:hAnsi="Times New Roman" w:cs="Times New Roman"/>
                <w:i/>
                <w:iCs/>
                <w:color w:val="0D0D0D" w:themeColor="text1" w:themeTint="F2"/>
                <w:sz w:val="20"/>
                <w:szCs w:val="20"/>
              </w:rPr>
              <w:t>6</w:t>
            </w:r>
            <w:r w:rsidR="00B17F5B">
              <w:rPr>
                <w:rFonts w:ascii="Times New Roman" w:eastAsia="Times New Roman" w:hAnsi="Times New Roman" w:cs="Times New Roman"/>
                <w:i/>
                <w:iCs/>
                <w:color w:val="0D0D0D" w:themeColor="text1" w:themeTint="F2"/>
                <w:sz w:val="20"/>
                <w:szCs w:val="20"/>
              </w:rPr>
              <w:t>,</w:t>
            </w:r>
            <w:r w:rsidR="00400497" w:rsidRPr="007F2B09">
              <w:rPr>
                <w:rFonts w:ascii="Times New Roman" w:eastAsia="Times New Roman" w:hAnsi="Times New Roman" w:cs="Times New Roman"/>
                <w:i/>
                <w:iCs/>
                <w:color w:val="0D0D0D" w:themeColor="text1" w:themeTint="F2"/>
                <w:sz w:val="20"/>
                <w:szCs w:val="20"/>
              </w:rPr>
              <w:t>%</w:t>
            </w:r>
            <w:proofErr w:type="gramEnd"/>
          </w:p>
        </w:tc>
      </w:tr>
      <w:tr w:rsidR="00315EEF" w:rsidRPr="007F2B09" w14:paraId="711C7A27" w14:textId="77777777" w:rsidTr="00B17F5B">
        <w:trPr>
          <w:trHeight w:val="471"/>
        </w:trPr>
        <w:tc>
          <w:tcPr>
            <w:tcW w:w="1455" w:type="dxa"/>
          </w:tcPr>
          <w:p w14:paraId="77F37335" w14:textId="77777777" w:rsidR="00315EEF" w:rsidRPr="007F2B09" w:rsidRDefault="00315EEF" w:rsidP="00C44ACF">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Налог на доходы физических лиц</w:t>
            </w:r>
          </w:p>
        </w:tc>
        <w:tc>
          <w:tcPr>
            <w:tcW w:w="1097" w:type="dxa"/>
            <w:vAlign w:val="center"/>
          </w:tcPr>
          <w:p w14:paraId="1124CB98" w14:textId="126EAEE0" w:rsidR="00315EEF" w:rsidRPr="0018236B" w:rsidRDefault="0018236B"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8236B">
              <w:rPr>
                <w:rFonts w:ascii="Times New Roman" w:eastAsia="Calibri" w:hAnsi="Times New Roman" w:cs="Times New Roman"/>
                <w:i/>
                <w:iCs/>
                <w:color w:val="0D0D0D" w:themeColor="text1" w:themeTint="F2"/>
                <w:sz w:val="20"/>
                <w:szCs w:val="20"/>
              </w:rPr>
              <w:t>349 384,1</w:t>
            </w:r>
          </w:p>
        </w:tc>
        <w:tc>
          <w:tcPr>
            <w:tcW w:w="1134" w:type="dxa"/>
            <w:vAlign w:val="center"/>
          </w:tcPr>
          <w:p w14:paraId="5197B29C" w14:textId="55CE3B13" w:rsidR="00315EEF" w:rsidRPr="007F2B09" w:rsidRDefault="00B17F5B"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413 763,5</w:t>
            </w:r>
          </w:p>
        </w:tc>
        <w:tc>
          <w:tcPr>
            <w:tcW w:w="851" w:type="dxa"/>
            <w:vAlign w:val="center"/>
          </w:tcPr>
          <w:p w14:paraId="0B370820" w14:textId="0F477426" w:rsidR="00315EEF" w:rsidRPr="007F2B09" w:rsidRDefault="00A30F9E" w:rsidP="004D37C7">
            <w:pPr>
              <w:spacing w:before="100" w:beforeAutospacing="1" w:after="100" w:afterAutospacing="1" w:line="276" w:lineRule="auto"/>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w:t>
            </w:r>
            <w:r w:rsidR="00C30080">
              <w:rPr>
                <w:rFonts w:ascii="Times New Roman" w:eastAsia="Calibri" w:hAnsi="Times New Roman" w:cs="Times New Roman"/>
                <w:i/>
                <w:iCs/>
                <w:color w:val="0D0D0D" w:themeColor="text1" w:themeTint="F2"/>
                <w:sz w:val="20"/>
                <w:szCs w:val="20"/>
              </w:rPr>
              <w:t>18,4</w:t>
            </w:r>
          </w:p>
        </w:tc>
        <w:tc>
          <w:tcPr>
            <w:tcW w:w="1134" w:type="dxa"/>
            <w:vAlign w:val="center"/>
          </w:tcPr>
          <w:p w14:paraId="43ABFC57" w14:textId="71B80F85" w:rsidR="00315EEF" w:rsidRPr="007F2B09" w:rsidRDefault="00FA0B83"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425 171,1</w:t>
            </w:r>
          </w:p>
        </w:tc>
        <w:tc>
          <w:tcPr>
            <w:tcW w:w="992" w:type="dxa"/>
            <w:vAlign w:val="center"/>
          </w:tcPr>
          <w:p w14:paraId="37FC5E23" w14:textId="75794EE7" w:rsidR="00315EEF" w:rsidRPr="007F2B09" w:rsidRDefault="00315EEF"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CC54DB">
              <w:rPr>
                <w:rFonts w:ascii="Times New Roman" w:eastAsia="Times New Roman" w:hAnsi="Times New Roman" w:cs="Times New Roman"/>
                <w:i/>
                <w:iCs/>
                <w:color w:val="0D0D0D" w:themeColor="text1" w:themeTint="F2"/>
                <w:sz w:val="20"/>
                <w:szCs w:val="20"/>
              </w:rPr>
              <w:t>2,8</w:t>
            </w:r>
          </w:p>
        </w:tc>
        <w:tc>
          <w:tcPr>
            <w:tcW w:w="1134" w:type="dxa"/>
            <w:vAlign w:val="center"/>
          </w:tcPr>
          <w:p w14:paraId="67B437F5" w14:textId="5EC532FD" w:rsidR="00315EEF" w:rsidRPr="007F2B09" w:rsidRDefault="00C701DB"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444 334,9</w:t>
            </w:r>
          </w:p>
        </w:tc>
        <w:tc>
          <w:tcPr>
            <w:tcW w:w="992" w:type="dxa"/>
            <w:vAlign w:val="center"/>
          </w:tcPr>
          <w:p w14:paraId="07D3AAA4" w14:textId="32E20F56" w:rsidR="00315EEF" w:rsidRPr="007F2B09" w:rsidRDefault="00315EEF"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4,</w:t>
            </w:r>
            <w:r w:rsidR="0070621F">
              <w:rPr>
                <w:rFonts w:ascii="Times New Roman" w:eastAsia="Times New Roman" w:hAnsi="Times New Roman" w:cs="Times New Roman"/>
                <w:i/>
                <w:iCs/>
                <w:color w:val="0D0D0D" w:themeColor="text1" w:themeTint="F2"/>
                <w:sz w:val="20"/>
                <w:szCs w:val="20"/>
              </w:rPr>
              <w:t>5</w:t>
            </w:r>
          </w:p>
        </w:tc>
        <w:tc>
          <w:tcPr>
            <w:tcW w:w="1134" w:type="dxa"/>
            <w:vAlign w:val="center"/>
          </w:tcPr>
          <w:p w14:paraId="5E4619FC" w14:textId="621B74D2" w:rsidR="00315EEF" w:rsidRPr="007F2B09" w:rsidRDefault="00C701DB"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464 265,9</w:t>
            </w:r>
          </w:p>
        </w:tc>
        <w:tc>
          <w:tcPr>
            <w:tcW w:w="894" w:type="dxa"/>
            <w:vAlign w:val="center"/>
          </w:tcPr>
          <w:p w14:paraId="425FD288" w14:textId="4BB86D74" w:rsidR="00315EEF" w:rsidRPr="007F2B09" w:rsidRDefault="00315EEF" w:rsidP="004D37C7">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4,</w:t>
            </w:r>
            <w:r w:rsidR="0070621F">
              <w:rPr>
                <w:rFonts w:ascii="Times New Roman" w:eastAsia="Times New Roman" w:hAnsi="Times New Roman" w:cs="Times New Roman"/>
                <w:i/>
                <w:iCs/>
                <w:color w:val="0D0D0D" w:themeColor="text1" w:themeTint="F2"/>
                <w:sz w:val="20"/>
                <w:szCs w:val="20"/>
              </w:rPr>
              <w:t>5</w:t>
            </w:r>
          </w:p>
        </w:tc>
      </w:tr>
      <w:tr w:rsidR="00315EEF" w:rsidRPr="007F2B09" w14:paraId="5E3FB013" w14:textId="77777777" w:rsidTr="00B50E60">
        <w:trPr>
          <w:trHeight w:val="708"/>
        </w:trPr>
        <w:tc>
          <w:tcPr>
            <w:tcW w:w="1455" w:type="dxa"/>
          </w:tcPr>
          <w:p w14:paraId="6C8726B2"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Акцизы по подакцизным товарам</w:t>
            </w:r>
          </w:p>
        </w:tc>
        <w:tc>
          <w:tcPr>
            <w:tcW w:w="1097" w:type="dxa"/>
          </w:tcPr>
          <w:p w14:paraId="50A40AEE" w14:textId="6262DA4F" w:rsidR="00315EEF" w:rsidRPr="0018236B" w:rsidRDefault="0018236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8236B">
              <w:rPr>
                <w:rFonts w:ascii="Times New Roman" w:eastAsia="Calibri" w:hAnsi="Times New Roman" w:cs="Times New Roman"/>
                <w:i/>
                <w:iCs/>
                <w:color w:val="0D0D0D" w:themeColor="text1" w:themeTint="F2"/>
                <w:sz w:val="20"/>
                <w:szCs w:val="20"/>
              </w:rPr>
              <w:t>25 324,5</w:t>
            </w:r>
          </w:p>
        </w:tc>
        <w:tc>
          <w:tcPr>
            <w:tcW w:w="1134" w:type="dxa"/>
            <w:vAlign w:val="bottom"/>
          </w:tcPr>
          <w:p w14:paraId="29B34C9B" w14:textId="663288AA" w:rsidR="00315EEF" w:rsidRPr="007F2B09" w:rsidRDefault="00B17F5B" w:rsidP="00B50E60">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34 837,1</w:t>
            </w:r>
          </w:p>
          <w:p w14:paraId="17E476AC" w14:textId="4D6D68BF" w:rsidR="00315EEF" w:rsidRPr="007F2B09" w:rsidRDefault="00315EEF" w:rsidP="00B50E60">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51" w:type="dxa"/>
          </w:tcPr>
          <w:p w14:paraId="7043838A" w14:textId="452D04F0" w:rsidR="00315EEF" w:rsidRPr="007F2B09" w:rsidRDefault="00315EEF" w:rsidP="00C44ACF">
            <w:pPr>
              <w:spacing w:before="100" w:beforeAutospacing="1" w:after="100" w:afterAutospacing="1" w:line="276" w:lineRule="auto"/>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C30080">
              <w:rPr>
                <w:rFonts w:ascii="Times New Roman" w:eastAsia="Calibri" w:hAnsi="Times New Roman" w:cs="Times New Roman"/>
                <w:i/>
                <w:iCs/>
                <w:color w:val="0D0D0D" w:themeColor="text1" w:themeTint="F2"/>
                <w:sz w:val="20"/>
                <w:szCs w:val="20"/>
              </w:rPr>
              <w:t>37</w:t>
            </w:r>
            <w:r w:rsidR="00A30F9E">
              <w:rPr>
                <w:rFonts w:ascii="Times New Roman" w:eastAsia="Calibri" w:hAnsi="Times New Roman" w:cs="Times New Roman"/>
                <w:i/>
                <w:iCs/>
                <w:color w:val="0D0D0D" w:themeColor="text1" w:themeTint="F2"/>
                <w:sz w:val="20"/>
                <w:szCs w:val="20"/>
              </w:rPr>
              <w:t>,</w:t>
            </w:r>
            <w:r w:rsidR="00C30080">
              <w:rPr>
                <w:rFonts w:ascii="Times New Roman" w:eastAsia="Calibri" w:hAnsi="Times New Roman" w:cs="Times New Roman"/>
                <w:i/>
                <w:iCs/>
                <w:color w:val="0D0D0D" w:themeColor="text1" w:themeTint="F2"/>
                <w:sz w:val="20"/>
                <w:szCs w:val="20"/>
              </w:rPr>
              <w:t>6</w:t>
            </w:r>
          </w:p>
        </w:tc>
        <w:tc>
          <w:tcPr>
            <w:tcW w:w="1134" w:type="dxa"/>
          </w:tcPr>
          <w:p w14:paraId="32A96FA3" w14:textId="3165A936" w:rsidR="00315EEF" w:rsidRPr="007F2B09" w:rsidRDefault="00FA0B8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38 377,8</w:t>
            </w:r>
          </w:p>
        </w:tc>
        <w:tc>
          <w:tcPr>
            <w:tcW w:w="992" w:type="dxa"/>
          </w:tcPr>
          <w:p w14:paraId="292CA12C" w14:textId="0638E500" w:rsidR="00315EEF" w:rsidRPr="007F2B09" w:rsidRDefault="00CC54D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FF079" w14:textId="0EDFD947" w:rsidR="00315EEF" w:rsidRPr="007F2B09" w:rsidRDefault="00C701DB" w:rsidP="00C44ACF">
            <w:pPr>
              <w:spacing w:line="276" w:lineRule="auto"/>
              <w:jc w:val="center"/>
              <w:rPr>
                <w:rFonts w:ascii="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39 544,1</w:t>
            </w:r>
          </w:p>
        </w:tc>
        <w:tc>
          <w:tcPr>
            <w:tcW w:w="992" w:type="dxa"/>
            <w:tcBorders>
              <w:top w:val="single" w:sz="4" w:space="0" w:color="auto"/>
              <w:left w:val="nil"/>
              <w:bottom w:val="single" w:sz="4" w:space="0" w:color="auto"/>
              <w:right w:val="single" w:sz="4" w:space="0" w:color="auto"/>
            </w:tcBorders>
            <w:shd w:val="clear" w:color="auto" w:fill="auto"/>
          </w:tcPr>
          <w:p w14:paraId="3A29237B" w14:textId="5F5C2831" w:rsidR="00315EEF" w:rsidRPr="007F2B09" w:rsidRDefault="00315EEF" w:rsidP="00C44ACF">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B97007">
              <w:rPr>
                <w:rFonts w:ascii="Times New Roman" w:hAnsi="Times New Roman" w:cs="Times New Roman"/>
                <w:i/>
                <w:iCs/>
                <w:color w:val="0D0D0D" w:themeColor="text1" w:themeTint="F2"/>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42F123" w14:textId="30F3C0C4" w:rsidR="00315EEF" w:rsidRPr="007F2B09" w:rsidRDefault="00C701DB" w:rsidP="00C44ACF">
            <w:pPr>
              <w:spacing w:line="276" w:lineRule="auto"/>
              <w:jc w:val="center"/>
              <w:rPr>
                <w:rFonts w:ascii="Times New Roman"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40 916,5</w:t>
            </w:r>
          </w:p>
        </w:tc>
        <w:tc>
          <w:tcPr>
            <w:tcW w:w="894" w:type="dxa"/>
          </w:tcPr>
          <w:p w14:paraId="3E29A22F" w14:textId="63F5A604"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3,5</w:t>
            </w:r>
          </w:p>
        </w:tc>
      </w:tr>
      <w:tr w:rsidR="00315EEF" w:rsidRPr="007F2B09" w14:paraId="4E2756CD" w14:textId="77777777" w:rsidTr="00B17F5B">
        <w:trPr>
          <w:trHeight w:val="723"/>
        </w:trPr>
        <w:tc>
          <w:tcPr>
            <w:tcW w:w="1455" w:type="dxa"/>
          </w:tcPr>
          <w:p w14:paraId="4C52C249"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Налог на совокупный доход</w:t>
            </w:r>
          </w:p>
        </w:tc>
        <w:tc>
          <w:tcPr>
            <w:tcW w:w="1097" w:type="dxa"/>
          </w:tcPr>
          <w:p w14:paraId="1186C942" w14:textId="5EF96DAB" w:rsidR="00315EEF" w:rsidRPr="0018236B" w:rsidRDefault="0018236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8236B">
              <w:rPr>
                <w:rFonts w:ascii="Times New Roman" w:hAnsi="Times New Roman" w:cs="Times New Roman"/>
                <w:i/>
                <w:iCs/>
                <w:color w:val="0D0D0D" w:themeColor="text1" w:themeTint="F2"/>
                <w:sz w:val="20"/>
                <w:szCs w:val="20"/>
              </w:rPr>
              <w:t>3 442,8</w:t>
            </w:r>
          </w:p>
        </w:tc>
        <w:tc>
          <w:tcPr>
            <w:tcW w:w="1134" w:type="dxa"/>
          </w:tcPr>
          <w:p w14:paraId="6AC98CD6" w14:textId="5B2388B1" w:rsidR="00315EEF" w:rsidRPr="007F2B09" w:rsidRDefault="00B17F5B" w:rsidP="00C44ACF">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6 100</w:t>
            </w:r>
          </w:p>
          <w:p w14:paraId="1DF44E40" w14:textId="79584A3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51" w:type="dxa"/>
          </w:tcPr>
          <w:p w14:paraId="2B1D1D07" w14:textId="0BB99708" w:rsidR="00315EEF" w:rsidRPr="007F2B09" w:rsidRDefault="00C30080"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+77</w:t>
            </w:r>
            <w:r w:rsidR="00A30F9E">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2</w:t>
            </w:r>
          </w:p>
        </w:tc>
        <w:tc>
          <w:tcPr>
            <w:tcW w:w="1134" w:type="dxa"/>
          </w:tcPr>
          <w:p w14:paraId="406ABE06" w14:textId="3BECB51A" w:rsidR="00315EEF" w:rsidRPr="007F2B09" w:rsidRDefault="00FA0B8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5 537,9</w:t>
            </w:r>
          </w:p>
        </w:tc>
        <w:tc>
          <w:tcPr>
            <w:tcW w:w="992" w:type="dxa"/>
          </w:tcPr>
          <w:p w14:paraId="5A08BEAD" w14:textId="6D38A285" w:rsidR="00315EEF" w:rsidRPr="007F2B09" w:rsidRDefault="00CC54D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-9,2</w:t>
            </w:r>
          </w:p>
        </w:tc>
        <w:tc>
          <w:tcPr>
            <w:tcW w:w="1134" w:type="dxa"/>
          </w:tcPr>
          <w:p w14:paraId="1C87CC2A" w14:textId="217DFE26"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 </w:t>
            </w:r>
            <w:r w:rsidR="00C701DB">
              <w:rPr>
                <w:rFonts w:ascii="Times New Roman" w:eastAsia="Times New Roman" w:hAnsi="Times New Roman" w:cs="Times New Roman"/>
                <w:i/>
                <w:iCs/>
                <w:color w:val="0D0D0D" w:themeColor="text1" w:themeTint="F2"/>
                <w:sz w:val="20"/>
                <w:szCs w:val="20"/>
              </w:rPr>
              <w:t>5 764,3</w:t>
            </w:r>
          </w:p>
        </w:tc>
        <w:tc>
          <w:tcPr>
            <w:tcW w:w="992" w:type="dxa"/>
          </w:tcPr>
          <w:p w14:paraId="20B02E84" w14:textId="60886F7E"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4,1</w:t>
            </w:r>
          </w:p>
        </w:tc>
        <w:tc>
          <w:tcPr>
            <w:tcW w:w="1134" w:type="dxa"/>
          </w:tcPr>
          <w:p w14:paraId="21F54DD4" w14:textId="734036F9" w:rsidR="00315EEF" w:rsidRPr="007F2B09" w:rsidRDefault="00C701D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6 066,9</w:t>
            </w:r>
          </w:p>
        </w:tc>
        <w:tc>
          <w:tcPr>
            <w:tcW w:w="894" w:type="dxa"/>
          </w:tcPr>
          <w:p w14:paraId="5AB7899E" w14:textId="0664B653"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5</w:t>
            </w:r>
            <w:r w:rsidR="0070621F">
              <w:rPr>
                <w:rFonts w:ascii="Times New Roman" w:eastAsia="Times New Roman" w:hAnsi="Times New Roman" w:cs="Times New Roman"/>
                <w:i/>
                <w:iCs/>
                <w:color w:val="0D0D0D" w:themeColor="text1" w:themeTint="F2"/>
                <w:sz w:val="20"/>
                <w:szCs w:val="20"/>
              </w:rPr>
              <w:t>,2</w:t>
            </w:r>
          </w:p>
        </w:tc>
      </w:tr>
      <w:tr w:rsidR="0018236B" w:rsidRPr="007F2B09" w14:paraId="7601657E" w14:textId="77777777" w:rsidTr="00B17F5B">
        <w:trPr>
          <w:trHeight w:val="240"/>
        </w:trPr>
        <w:tc>
          <w:tcPr>
            <w:tcW w:w="1455" w:type="dxa"/>
          </w:tcPr>
          <w:p w14:paraId="5639DF99" w14:textId="7777777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Госпошлина</w:t>
            </w:r>
          </w:p>
        </w:tc>
        <w:tc>
          <w:tcPr>
            <w:tcW w:w="1097" w:type="dxa"/>
          </w:tcPr>
          <w:p w14:paraId="0CCA13B7" w14:textId="06610D4B" w:rsidR="0018236B" w:rsidRPr="0018236B"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8236B">
              <w:rPr>
                <w:rFonts w:ascii="Times New Roman" w:hAnsi="Times New Roman" w:cs="Times New Roman"/>
                <w:i/>
                <w:iCs/>
                <w:color w:val="0D0D0D" w:themeColor="text1" w:themeTint="F2"/>
                <w:sz w:val="20"/>
                <w:szCs w:val="20"/>
              </w:rPr>
              <w:t>460,3</w:t>
            </w:r>
          </w:p>
        </w:tc>
        <w:tc>
          <w:tcPr>
            <w:tcW w:w="1134" w:type="dxa"/>
          </w:tcPr>
          <w:p w14:paraId="0543C45B" w14:textId="059A8255"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500</w:t>
            </w:r>
          </w:p>
        </w:tc>
        <w:tc>
          <w:tcPr>
            <w:tcW w:w="851" w:type="dxa"/>
          </w:tcPr>
          <w:p w14:paraId="7A9973E2" w14:textId="4014C62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w:t>
            </w:r>
            <w:r w:rsidR="006F079D">
              <w:rPr>
                <w:rFonts w:ascii="Times New Roman" w:eastAsia="Times New Roman" w:hAnsi="Times New Roman" w:cs="Times New Roman"/>
                <w:i/>
                <w:iCs/>
                <w:color w:val="0D0D0D" w:themeColor="text1" w:themeTint="F2"/>
                <w:sz w:val="20"/>
                <w:szCs w:val="20"/>
              </w:rPr>
              <w:t>8,6</w:t>
            </w:r>
          </w:p>
        </w:tc>
        <w:tc>
          <w:tcPr>
            <w:tcW w:w="1134" w:type="dxa"/>
          </w:tcPr>
          <w:p w14:paraId="13D08D62" w14:textId="3CF0FB91" w:rsidR="0018236B" w:rsidRPr="007F2B09" w:rsidRDefault="00FA0B83"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510</w:t>
            </w:r>
          </w:p>
        </w:tc>
        <w:tc>
          <w:tcPr>
            <w:tcW w:w="992" w:type="dxa"/>
          </w:tcPr>
          <w:p w14:paraId="42CCB687" w14:textId="0AFAFD76" w:rsidR="0018236B" w:rsidRPr="007F2B09" w:rsidRDefault="00CA1A84"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w:t>
            </w:r>
          </w:p>
        </w:tc>
        <w:tc>
          <w:tcPr>
            <w:tcW w:w="1134" w:type="dxa"/>
          </w:tcPr>
          <w:p w14:paraId="42832F49" w14:textId="73F5ACB7" w:rsidR="0018236B" w:rsidRPr="007F2B09" w:rsidRDefault="00C701D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600</w:t>
            </w:r>
          </w:p>
        </w:tc>
        <w:tc>
          <w:tcPr>
            <w:tcW w:w="992" w:type="dxa"/>
          </w:tcPr>
          <w:p w14:paraId="3DB9DFFB" w14:textId="60F7F7A8"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17,6</w:t>
            </w:r>
          </w:p>
        </w:tc>
        <w:tc>
          <w:tcPr>
            <w:tcW w:w="1134" w:type="dxa"/>
          </w:tcPr>
          <w:p w14:paraId="1ED27F92" w14:textId="74906989"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6</w:t>
            </w:r>
            <w:r w:rsidR="00C701DB">
              <w:rPr>
                <w:rFonts w:ascii="Times New Roman" w:eastAsia="Times New Roman" w:hAnsi="Times New Roman" w:cs="Times New Roman"/>
                <w:i/>
                <w:iCs/>
                <w:color w:val="0D0D0D" w:themeColor="text1" w:themeTint="F2"/>
                <w:sz w:val="20"/>
                <w:szCs w:val="20"/>
              </w:rPr>
              <w:t>5</w:t>
            </w:r>
            <w:r>
              <w:rPr>
                <w:rFonts w:ascii="Times New Roman" w:eastAsia="Times New Roman" w:hAnsi="Times New Roman" w:cs="Times New Roman"/>
                <w:i/>
                <w:iCs/>
                <w:color w:val="0D0D0D" w:themeColor="text1" w:themeTint="F2"/>
                <w:sz w:val="20"/>
                <w:szCs w:val="20"/>
              </w:rPr>
              <w:t>0</w:t>
            </w:r>
          </w:p>
        </w:tc>
        <w:tc>
          <w:tcPr>
            <w:tcW w:w="894" w:type="dxa"/>
          </w:tcPr>
          <w:p w14:paraId="48356577" w14:textId="7398B5B0" w:rsidR="0018236B"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8</w:t>
            </w:r>
            <w:r>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3</w:t>
            </w:r>
          </w:p>
          <w:p w14:paraId="0C74C049" w14:textId="4CFAAFC1"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r>
      <w:tr w:rsidR="0018236B" w:rsidRPr="007F2B09" w14:paraId="15ABE38B" w14:textId="77777777" w:rsidTr="00B17F5B">
        <w:trPr>
          <w:trHeight w:val="864"/>
        </w:trPr>
        <w:tc>
          <w:tcPr>
            <w:tcW w:w="1455" w:type="dxa"/>
          </w:tcPr>
          <w:p w14:paraId="2E9F7CB9" w14:textId="7777777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Доходы от использования муниципального имущества</w:t>
            </w:r>
          </w:p>
        </w:tc>
        <w:tc>
          <w:tcPr>
            <w:tcW w:w="1097" w:type="dxa"/>
          </w:tcPr>
          <w:p w14:paraId="0CD40262" w14:textId="77777777" w:rsidR="0018236B" w:rsidRPr="0018236B" w:rsidRDefault="0018236B" w:rsidP="0018236B">
            <w:pPr>
              <w:spacing w:line="276" w:lineRule="auto"/>
              <w:jc w:val="center"/>
              <w:rPr>
                <w:rFonts w:ascii="Times New Roman" w:hAnsi="Times New Roman" w:cs="Times New Roman"/>
                <w:i/>
                <w:iCs/>
                <w:color w:val="0D0D0D" w:themeColor="text1" w:themeTint="F2"/>
                <w:sz w:val="20"/>
                <w:szCs w:val="20"/>
              </w:rPr>
            </w:pPr>
            <w:r w:rsidRPr="0018236B">
              <w:rPr>
                <w:rFonts w:ascii="Times New Roman" w:hAnsi="Times New Roman" w:cs="Times New Roman"/>
                <w:i/>
                <w:iCs/>
                <w:color w:val="0D0D0D" w:themeColor="text1" w:themeTint="F2"/>
                <w:sz w:val="20"/>
                <w:szCs w:val="20"/>
              </w:rPr>
              <w:t>1 209,2</w:t>
            </w:r>
          </w:p>
          <w:p w14:paraId="571F9EE1" w14:textId="77777777" w:rsidR="0018236B" w:rsidRPr="0018236B"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134" w:type="dxa"/>
          </w:tcPr>
          <w:p w14:paraId="3780990D" w14:textId="2DAC798B" w:rsidR="0018236B" w:rsidRPr="007F2B09" w:rsidRDefault="00B17F5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1 719,6</w:t>
            </w:r>
          </w:p>
        </w:tc>
        <w:tc>
          <w:tcPr>
            <w:tcW w:w="851" w:type="dxa"/>
          </w:tcPr>
          <w:p w14:paraId="4789E91F" w14:textId="4D7AB329" w:rsidR="0018236B" w:rsidRPr="007F2B09" w:rsidRDefault="0018236B" w:rsidP="0018236B">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6F079D">
              <w:rPr>
                <w:rFonts w:ascii="Times New Roman" w:hAnsi="Times New Roman" w:cs="Times New Roman"/>
                <w:i/>
                <w:iCs/>
                <w:color w:val="0D0D0D" w:themeColor="text1" w:themeTint="F2"/>
                <w:sz w:val="20"/>
                <w:szCs w:val="20"/>
              </w:rPr>
              <w:t>42,</w:t>
            </w:r>
            <w:r>
              <w:rPr>
                <w:rFonts w:ascii="Times New Roman" w:hAnsi="Times New Roman" w:cs="Times New Roman"/>
                <w:i/>
                <w:iCs/>
                <w:color w:val="0D0D0D" w:themeColor="text1" w:themeTint="F2"/>
                <w:sz w:val="20"/>
                <w:szCs w:val="20"/>
              </w:rPr>
              <w:t>2</w:t>
            </w:r>
          </w:p>
        </w:tc>
        <w:tc>
          <w:tcPr>
            <w:tcW w:w="1134" w:type="dxa"/>
          </w:tcPr>
          <w:p w14:paraId="5A53EC21" w14:textId="47AD100E" w:rsidR="0018236B" w:rsidRPr="007F2B09" w:rsidRDefault="00FA0B83"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836</w:t>
            </w:r>
          </w:p>
          <w:p w14:paraId="5B7C6B60" w14:textId="5C7A58ED"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4F30320B" w14:textId="71D57E96"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w:t>
            </w:r>
            <w:r w:rsidR="00CA1A84">
              <w:rPr>
                <w:rFonts w:ascii="Times New Roman" w:eastAsia="Times New Roman" w:hAnsi="Times New Roman" w:cs="Times New Roman"/>
                <w:i/>
                <w:iCs/>
                <w:color w:val="0D0D0D" w:themeColor="text1" w:themeTint="F2"/>
                <w:sz w:val="20"/>
                <w:szCs w:val="20"/>
              </w:rPr>
              <w:t>51,4</w:t>
            </w:r>
          </w:p>
        </w:tc>
        <w:tc>
          <w:tcPr>
            <w:tcW w:w="1134" w:type="dxa"/>
          </w:tcPr>
          <w:p w14:paraId="28615E67" w14:textId="7AA6859A" w:rsidR="0018236B" w:rsidRPr="007F2B09" w:rsidRDefault="00C701DB"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818,3</w:t>
            </w:r>
          </w:p>
          <w:p w14:paraId="06FCA69E" w14:textId="5DE787B8"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2590ADFA" w14:textId="240A51AD" w:rsidR="0018236B" w:rsidRPr="007F2B09" w:rsidRDefault="00B97007"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-2,2</w:t>
            </w:r>
          </w:p>
        </w:tc>
        <w:tc>
          <w:tcPr>
            <w:tcW w:w="1134" w:type="dxa"/>
          </w:tcPr>
          <w:p w14:paraId="7C2F49E1" w14:textId="00993EA2" w:rsidR="0018236B" w:rsidRPr="007F2B09" w:rsidRDefault="00C701DB"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840,6</w:t>
            </w:r>
          </w:p>
          <w:p w14:paraId="3A6F1A99" w14:textId="467C4141"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94" w:type="dxa"/>
          </w:tcPr>
          <w:p w14:paraId="535C440F" w14:textId="5B4F35ED"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2</w:t>
            </w:r>
            <w:r w:rsidRPr="007F2B09">
              <w:rPr>
                <w:rFonts w:ascii="Times New Roman" w:eastAsia="Times New Roman" w:hAnsi="Times New Roman" w:cs="Times New Roman"/>
                <w:i/>
                <w:iCs/>
                <w:color w:val="0D0D0D" w:themeColor="text1" w:themeTint="F2"/>
                <w:sz w:val="20"/>
                <w:szCs w:val="20"/>
              </w:rPr>
              <w:t>,</w:t>
            </w:r>
            <w:r w:rsidR="00B97007">
              <w:rPr>
                <w:rFonts w:ascii="Times New Roman" w:eastAsia="Times New Roman" w:hAnsi="Times New Roman" w:cs="Times New Roman"/>
                <w:i/>
                <w:iCs/>
                <w:color w:val="0D0D0D" w:themeColor="text1" w:themeTint="F2"/>
                <w:sz w:val="20"/>
                <w:szCs w:val="20"/>
              </w:rPr>
              <w:t>8</w:t>
            </w:r>
          </w:p>
        </w:tc>
      </w:tr>
      <w:tr w:rsidR="0018236B" w:rsidRPr="007F2B09" w14:paraId="25FEEA0E" w14:textId="77777777" w:rsidTr="00B17F5B">
        <w:trPr>
          <w:trHeight w:val="864"/>
        </w:trPr>
        <w:tc>
          <w:tcPr>
            <w:tcW w:w="1455" w:type="dxa"/>
          </w:tcPr>
          <w:p w14:paraId="7E451B24" w14:textId="7777777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Платежи при пользовании природными ресурсами</w:t>
            </w:r>
          </w:p>
        </w:tc>
        <w:tc>
          <w:tcPr>
            <w:tcW w:w="1097" w:type="dxa"/>
          </w:tcPr>
          <w:p w14:paraId="19CCC3A4" w14:textId="77777777" w:rsidR="0018236B" w:rsidRPr="0018236B" w:rsidRDefault="0018236B" w:rsidP="0018236B">
            <w:pPr>
              <w:spacing w:line="276" w:lineRule="auto"/>
              <w:jc w:val="center"/>
              <w:rPr>
                <w:rFonts w:ascii="Times New Roman" w:hAnsi="Times New Roman" w:cs="Times New Roman"/>
                <w:i/>
                <w:iCs/>
                <w:color w:val="0D0D0D" w:themeColor="text1" w:themeTint="F2"/>
                <w:sz w:val="20"/>
                <w:szCs w:val="20"/>
              </w:rPr>
            </w:pPr>
            <w:r w:rsidRPr="0018236B">
              <w:rPr>
                <w:rFonts w:ascii="Times New Roman" w:hAnsi="Times New Roman" w:cs="Times New Roman"/>
                <w:i/>
                <w:iCs/>
                <w:color w:val="0D0D0D" w:themeColor="text1" w:themeTint="F2"/>
                <w:sz w:val="20"/>
                <w:szCs w:val="20"/>
              </w:rPr>
              <w:t>13 181,2</w:t>
            </w:r>
          </w:p>
          <w:p w14:paraId="07546BB3" w14:textId="77777777" w:rsidR="0018236B" w:rsidRPr="0018236B"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134" w:type="dxa"/>
          </w:tcPr>
          <w:p w14:paraId="066E9669" w14:textId="31DD45FA" w:rsidR="0018236B" w:rsidRPr="007F2B09" w:rsidRDefault="00B17F5B"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91 651,7</w:t>
            </w:r>
          </w:p>
          <w:p w14:paraId="3C2F3781" w14:textId="2E7529CF"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51" w:type="dxa"/>
          </w:tcPr>
          <w:p w14:paraId="5EA3B352" w14:textId="19DA1F0F" w:rsidR="0018236B" w:rsidRPr="007F2B09" w:rsidRDefault="006F079D"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+695,3</w:t>
            </w:r>
          </w:p>
        </w:tc>
        <w:tc>
          <w:tcPr>
            <w:tcW w:w="1134" w:type="dxa"/>
          </w:tcPr>
          <w:p w14:paraId="2A9F7849" w14:textId="603A47DD" w:rsidR="0018236B" w:rsidRPr="007F2B09" w:rsidRDefault="00FA0B83"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98 067,3</w:t>
            </w:r>
          </w:p>
          <w:p w14:paraId="7A711A6A" w14:textId="771D92D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600F4A71" w14:textId="01A0DBFC"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w:t>
            </w:r>
            <w:r w:rsidR="00CA1A84">
              <w:rPr>
                <w:rFonts w:ascii="Times New Roman" w:eastAsia="Times New Roman" w:hAnsi="Times New Roman" w:cs="Times New Roman"/>
                <w:i/>
                <w:iCs/>
                <w:color w:val="0D0D0D" w:themeColor="text1" w:themeTint="F2"/>
                <w:sz w:val="20"/>
                <w:szCs w:val="20"/>
              </w:rPr>
              <w:t>7</w:t>
            </w:r>
          </w:p>
        </w:tc>
        <w:tc>
          <w:tcPr>
            <w:tcW w:w="1134" w:type="dxa"/>
          </w:tcPr>
          <w:p w14:paraId="573BED94" w14:textId="61039499" w:rsidR="0018236B" w:rsidRPr="007F2B09" w:rsidRDefault="00C701DB"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101 990</w:t>
            </w:r>
          </w:p>
          <w:p w14:paraId="45A7CDA8" w14:textId="0CFC3162"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5189827E" w14:textId="72CF30B5"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w:t>
            </w:r>
          </w:p>
        </w:tc>
        <w:tc>
          <w:tcPr>
            <w:tcW w:w="1134" w:type="dxa"/>
          </w:tcPr>
          <w:p w14:paraId="76FEA9DF" w14:textId="27949489" w:rsidR="0018236B" w:rsidRPr="007F2B09" w:rsidRDefault="00C701DB"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106 069,6</w:t>
            </w:r>
          </w:p>
          <w:p w14:paraId="235FFB29" w14:textId="40278EE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94" w:type="dxa"/>
          </w:tcPr>
          <w:p w14:paraId="34331023" w14:textId="561A172B"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w:t>
            </w:r>
          </w:p>
        </w:tc>
      </w:tr>
      <w:tr w:rsidR="0018236B" w:rsidRPr="007F2B09" w14:paraId="0F426B34" w14:textId="77777777" w:rsidTr="00B17F5B">
        <w:trPr>
          <w:trHeight w:val="695"/>
        </w:trPr>
        <w:tc>
          <w:tcPr>
            <w:tcW w:w="1455" w:type="dxa"/>
          </w:tcPr>
          <w:p w14:paraId="3F65DEAC" w14:textId="3B99F2BF"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Доходы от оказания платных услуг    </w:t>
            </w:r>
          </w:p>
        </w:tc>
        <w:tc>
          <w:tcPr>
            <w:tcW w:w="1097" w:type="dxa"/>
          </w:tcPr>
          <w:p w14:paraId="6B21EDC8" w14:textId="77777777" w:rsidR="0018236B" w:rsidRPr="0018236B" w:rsidRDefault="0018236B" w:rsidP="0018236B">
            <w:pPr>
              <w:spacing w:line="276" w:lineRule="auto"/>
              <w:jc w:val="center"/>
              <w:rPr>
                <w:rFonts w:ascii="Times New Roman" w:hAnsi="Times New Roman" w:cs="Times New Roman"/>
                <w:i/>
                <w:iCs/>
                <w:color w:val="0D0D0D" w:themeColor="text1" w:themeTint="F2"/>
                <w:sz w:val="20"/>
                <w:szCs w:val="20"/>
              </w:rPr>
            </w:pPr>
            <w:r w:rsidRPr="0018236B">
              <w:rPr>
                <w:rFonts w:ascii="Times New Roman" w:hAnsi="Times New Roman" w:cs="Times New Roman"/>
                <w:i/>
                <w:iCs/>
                <w:color w:val="0D0D0D" w:themeColor="text1" w:themeTint="F2"/>
                <w:sz w:val="20"/>
                <w:szCs w:val="20"/>
              </w:rPr>
              <w:t>2 051,7</w:t>
            </w:r>
          </w:p>
          <w:p w14:paraId="3E2B689B" w14:textId="77777777" w:rsidR="0018236B" w:rsidRPr="0018236B"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134" w:type="dxa"/>
          </w:tcPr>
          <w:p w14:paraId="795C2B58" w14:textId="4353AAC1" w:rsidR="0018236B" w:rsidRPr="007F2B09" w:rsidRDefault="0018236B" w:rsidP="0018236B">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w:t>
            </w:r>
            <w:r w:rsidR="00B17F5B">
              <w:rPr>
                <w:rFonts w:ascii="Times New Roman" w:hAnsi="Times New Roman" w:cs="Times New Roman"/>
                <w:i/>
                <w:iCs/>
                <w:color w:val="0D0D0D" w:themeColor="text1" w:themeTint="F2"/>
                <w:sz w:val="20"/>
                <w:szCs w:val="20"/>
              </w:rPr>
              <w:t> 369,1</w:t>
            </w:r>
          </w:p>
          <w:p w14:paraId="421C402E" w14:textId="5FD1AD1C"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51" w:type="dxa"/>
          </w:tcPr>
          <w:p w14:paraId="666EE56A" w14:textId="198F473D" w:rsidR="0018236B" w:rsidRPr="007F2B09" w:rsidRDefault="0018236B" w:rsidP="0018236B">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6F079D">
              <w:rPr>
                <w:rFonts w:ascii="Times New Roman" w:hAnsi="Times New Roman" w:cs="Times New Roman"/>
                <w:i/>
                <w:iCs/>
                <w:color w:val="0D0D0D" w:themeColor="text1" w:themeTint="F2"/>
                <w:sz w:val="20"/>
                <w:szCs w:val="20"/>
              </w:rPr>
              <w:t>15,5</w:t>
            </w:r>
          </w:p>
        </w:tc>
        <w:tc>
          <w:tcPr>
            <w:tcW w:w="1134" w:type="dxa"/>
          </w:tcPr>
          <w:p w14:paraId="4C8B79C5" w14:textId="6097745A" w:rsidR="0018236B" w:rsidRPr="007F2B09" w:rsidRDefault="00FA0B83"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2 332,6</w:t>
            </w:r>
          </w:p>
          <w:p w14:paraId="50D6FA6E" w14:textId="4DA72B41"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62522001" w14:textId="51A88E01" w:rsidR="0018236B" w:rsidRPr="007F2B09" w:rsidRDefault="00CA1A84"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-1,5</w:t>
            </w:r>
          </w:p>
        </w:tc>
        <w:tc>
          <w:tcPr>
            <w:tcW w:w="1134" w:type="dxa"/>
          </w:tcPr>
          <w:p w14:paraId="18BE15B6" w14:textId="189A14FF" w:rsidR="0018236B" w:rsidRPr="007F2B09" w:rsidRDefault="00C701DB"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2 349,2</w:t>
            </w:r>
          </w:p>
          <w:p w14:paraId="03A2C299" w14:textId="6D040DFC"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16102134" w14:textId="41DFDE33" w:rsidR="0018236B" w:rsidRPr="007F2B09" w:rsidRDefault="00B97007"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+0,7</w:t>
            </w:r>
          </w:p>
        </w:tc>
        <w:tc>
          <w:tcPr>
            <w:tcW w:w="1134" w:type="dxa"/>
          </w:tcPr>
          <w:p w14:paraId="4F70C9CB" w14:textId="14936059" w:rsidR="0018236B" w:rsidRPr="007F2B09" w:rsidRDefault="00C701DB" w:rsidP="0018236B">
            <w:pPr>
              <w:spacing w:line="276" w:lineRule="auto"/>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2 349,2</w:t>
            </w:r>
          </w:p>
          <w:p w14:paraId="03D69585" w14:textId="449726A9"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894" w:type="dxa"/>
          </w:tcPr>
          <w:p w14:paraId="69702B85" w14:textId="35E80230" w:rsidR="0018236B" w:rsidRPr="007F2B09" w:rsidRDefault="00C701D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0</w:t>
            </w:r>
          </w:p>
        </w:tc>
      </w:tr>
      <w:tr w:rsidR="0018236B" w:rsidRPr="007F2B09" w14:paraId="29CE215C" w14:textId="77777777" w:rsidTr="00B17F5B">
        <w:trPr>
          <w:trHeight w:val="864"/>
        </w:trPr>
        <w:tc>
          <w:tcPr>
            <w:tcW w:w="1455" w:type="dxa"/>
          </w:tcPr>
          <w:p w14:paraId="02177439" w14:textId="7777777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Доходы от реализации муниципального имущества</w:t>
            </w:r>
          </w:p>
        </w:tc>
        <w:tc>
          <w:tcPr>
            <w:tcW w:w="1097" w:type="dxa"/>
          </w:tcPr>
          <w:p w14:paraId="46F9A45B" w14:textId="546FF689" w:rsidR="0018236B" w:rsidRPr="0018236B"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8236B">
              <w:rPr>
                <w:rFonts w:ascii="Times New Roman" w:hAnsi="Times New Roman" w:cs="Times New Roman"/>
                <w:i/>
                <w:iCs/>
                <w:color w:val="0D0D0D" w:themeColor="text1" w:themeTint="F2"/>
                <w:sz w:val="20"/>
                <w:szCs w:val="20"/>
              </w:rPr>
              <w:t>227,1</w:t>
            </w:r>
          </w:p>
        </w:tc>
        <w:tc>
          <w:tcPr>
            <w:tcW w:w="1134" w:type="dxa"/>
          </w:tcPr>
          <w:p w14:paraId="58D26960" w14:textId="5D9DA911" w:rsidR="0018236B" w:rsidRPr="007F2B09" w:rsidRDefault="00B17F5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347,5</w:t>
            </w:r>
          </w:p>
        </w:tc>
        <w:tc>
          <w:tcPr>
            <w:tcW w:w="851" w:type="dxa"/>
          </w:tcPr>
          <w:p w14:paraId="63D98FDC" w14:textId="53B3B162" w:rsidR="0018236B" w:rsidRPr="007F2B09" w:rsidRDefault="006F079D"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+53</w:t>
            </w:r>
          </w:p>
        </w:tc>
        <w:tc>
          <w:tcPr>
            <w:tcW w:w="1134" w:type="dxa"/>
          </w:tcPr>
          <w:p w14:paraId="1B216A56" w14:textId="122CFD87" w:rsidR="0018236B" w:rsidRPr="007F2B09" w:rsidRDefault="00FA0B83"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35</w:t>
            </w:r>
          </w:p>
        </w:tc>
        <w:tc>
          <w:tcPr>
            <w:tcW w:w="992" w:type="dxa"/>
          </w:tcPr>
          <w:p w14:paraId="6BF92348" w14:textId="02E2E471"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CA1A84">
              <w:rPr>
                <w:rFonts w:ascii="Times New Roman" w:eastAsia="Times New Roman" w:hAnsi="Times New Roman" w:cs="Times New Roman"/>
                <w:i/>
                <w:iCs/>
                <w:color w:val="0D0D0D" w:themeColor="text1" w:themeTint="F2"/>
                <w:sz w:val="20"/>
                <w:szCs w:val="20"/>
              </w:rPr>
              <w:t>89,9</w:t>
            </w:r>
          </w:p>
        </w:tc>
        <w:tc>
          <w:tcPr>
            <w:tcW w:w="1134" w:type="dxa"/>
          </w:tcPr>
          <w:p w14:paraId="4FCB6A48" w14:textId="0D435EF0" w:rsidR="0018236B" w:rsidRPr="007F2B09" w:rsidRDefault="00C701D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35</w:t>
            </w:r>
          </w:p>
        </w:tc>
        <w:tc>
          <w:tcPr>
            <w:tcW w:w="992" w:type="dxa"/>
          </w:tcPr>
          <w:p w14:paraId="49B92000" w14:textId="567F786C" w:rsidR="0018236B" w:rsidRPr="007F2B09" w:rsidRDefault="00FD1CC2"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0</w:t>
            </w:r>
          </w:p>
        </w:tc>
        <w:tc>
          <w:tcPr>
            <w:tcW w:w="1134" w:type="dxa"/>
          </w:tcPr>
          <w:p w14:paraId="5E0D83A7" w14:textId="5C8252F2" w:rsidR="0018236B" w:rsidRPr="007F2B09" w:rsidRDefault="00C701D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35</w:t>
            </w:r>
          </w:p>
        </w:tc>
        <w:tc>
          <w:tcPr>
            <w:tcW w:w="894" w:type="dxa"/>
          </w:tcPr>
          <w:p w14:paraId="47808DD6" w14:textId="50E72FDA" w:rsidR="0018236B" w:rsidRPr="007F2B09" w:rsidRDefault="00FD1CC2"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0</w:t>
            </w:r>
          </w:p>
        </w:tc>
      </w:tr>
      <w:tr w:rsidR="0018236B" w:rsidRPr="007F2B09" w14:paraId="034724EC" w14:textId="77777777" w:rsidTr="00FC54BC">
        <w:trPr>
          <w:trHeight w:val="888"/>
        </w:trPr>
        <w:tc>
          <w:tcPr>
            <w:tcW w:w="1455" w:type="dxa"/>
          </w:tcPr>
          <w:p w14:paraId="63E29F5C" w14:textId="77777777"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Штрафы</w:t>
            </w:r>
          </w:p>
        </w:tc>
        <w:tc>
          <w:tcPr>
            <w:tcW w:w="1097" w:type="dxa"/>
          </w:tcPr>
          <w:p w14:paraId="44DC29C8" w14:textId="6C3012D0" w:rsidR="0018236B" w:rsidRPr="0018236B"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18236B">
              <w:rPr>
                <w:rFonts w:ascii="Times New Roman" w:hAnsi="Times New Roman" w:cs="Times New Roman"/>
                <w:i/>
                <w:iCs/>
                <w:color w:val="0D0D0D" w:themeColor="text1" w:themeTint="F2"/>
                <w:sz w:val="20"/>
                <w:szCs w:val="20"/>
              </w:rPr>
              <w:t>360,8</w:t>
            </w:r>
          </w:p>
        </w:tc>
        <w:tc>
          <w:tcPr>
            <w:tcW w:w="1134" w:type="dxa"/>
          </w:tcPr>
          <w:p w14:paraId="08087D91" w14:textId="366E4E59" w:rsidR="0018236B" w:rsidRPr="007F2B09" w:rsidRDefault="00B17F5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408,3</w:t>
            </w:r>
          </w:p>
        </w:tc>
        <w:tc>
          <w:tcPr>
            <w:tcW w:w="851" w:type="dxa"/>
          </w:tcPr>
          <w:p w14:paraId="7E307363" w14:textId="3F050463" w:rsidR="0018236B" w:rsidRPr="007F2B09" w:rsidRDefault="006F079D"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+13,2</w:t>
            </w:r>
          </w:p>
        </w:tc>
        <w:tc>
          <w:tcPr>
            <w:tcW w:w="1134" w:type="dxa"/>
          </w:tcPr>
          <w:p w14:paraId="48C5E1CB" w14:textId="51A7044A" w:rsidR="0018236B" w:rsidRPr="007F2B09" w:rsidRDefault="00FA0B83"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376,2</w:t>
            </w:r>
          </w:p>
        </w:tc>
        <w:tc>
          <w:tcPr>
            <w:tcW w:w="992" w:type="dxa"/>
          </w:tcPr>
          <w:p w14:paraId="6A73F279" w14:textId="000AE278" w:rsidR="0018236B" w:rsidRPr="007F2B09" w:rsidRDefault="00CA1A84"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-7,8</w:t>
            </w:r>
          </w:p>
        </w:tc>
        <w:tc>
          <w:tcPr>
            <w:tcW w:w="1134" w:type="dxa"/>
          </w:tcPr>
          <w:p w14:paraId="7D2A01F7" w14:textId="4809B32C" w:rsidR="0018236B" w:rsidRPr="007F2B09" w:rsidRDefault="00C701D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376,6</w:t>
            </w:r>
          </w:p>
        </w:tc>
        <w:tc>
          <w:tcPr>
            <w:tcW w:w="992" w:type="dxa"/>
          </w:tcPr>
          <w:p w14:paraId="4F9A6427" w14:textId="5A087060"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0</w:t>
            </w:r>
            <w:r w:rsidRPr="007F2B09">
              <w:rPr>
                <w:rFonts w:ascii="Times New Roman" w:eastAsia="Times New Roman" w:hAnsi="Times New Roman" w:cs="Times New Roman"/>
                <w:i/>
                <w:iCs/>
                <w:color w:val="0D0D0D" w:themeColor="text1" w:themeTint="F2"/>
                <w:sz w:val="20"/>
                <w:szCs w:val="20"/>
              </w:rPr>
              <w:t>,</w:t>
            </w:r>
            <w:r w:rsidR="00FD1CC2">
              <w:rPr>
                <w:rFonts w:ascii="Times New Roman" w:eastAsia="Times New Roman" w:hAnsi="Times New Roman" w:cs="Times New Roman"/>
                <w:i/>
                <w:iCs/>
                <w:color w:val="0D0D0D" w:themeColor="text1" w:themeTint="F2"/>
                <w:sz w:val="20"/>
                <w:szCs w:val="20"/>
              </w:rPr>
              <w:t>1</w:t>
            </w:r>
          </w:p>
        </w:tc>
        <w:tc>
          <w:tcPr>
            <w:tcW w:w="1134" w:type="dxa"/>
          </w:tcPr>
          <w:p w14:paraId="71011D15" w14:textId="5EFE5604" w:rsidR="0018236B" w:rsidRPr="007F2B09" w:rsidRDefault="00C701D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376,9</w:t>
            </w:r>
          </w:p>
        </w:tc>
        <w:tc>
          <w:tcPr>
            <w:tcW w:w="894" w:type="dxa"/>
          </w:tcPr>
          <w:p w14:paraId="52C5A491" w14:textId="74C0359C" w:rsidR="0018236B" w:rsidRPr="007F2B09" w:rsidRDefault="0018236B" w:rsidP="0018236B">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Pr>
                <w:rFonts w:ascii="Times New Roman" w:eastAsia="Times New Roman" w:hAnsi="Times New Roman" w:cs="Times New Roman"/>
                <w:i/>
                <w:iCs/>
                <w:color w:val="0D0D0D" w:themeColor="text1" w:themeTint="F2"/>
                <w:sz w:val="20"/>
                <w:szCs w:val="20"/>
              </w:rPr>
              <w:t>0</w:t>
            </w:r>
            <w:r w:rsidRPr="007F2B09">
              <w:rPr>
                <w:rFonts w:ascii="Times New Roman" w:eastAsia="Times New Roman" w:hAnsi="Times New Roman" w:cs="Times New Roman"/>
                <w:i/>
                <w:iCs/>
                <w:color w:val="0D0D0D" w:themeColor="text1" w:themeTint="F2"/>
                <w:sz w:val="20"/>
                <w:szCs w:val="20"/>
              </w:rPr>
              <w:t>,</w:t>
            </w:r>
            <w:r w:rsidR="00FD1CC2">
              <w:rPr>
                <w:rFonts w:ascii="Times New Roman" w:eastAsia="Times New Roman" w:hAnsi="Times New Roman" w:cs="Times New Roman"/>
                <w:i/>
                <w:iCs/>
                <w:color w:val="0D0D0D" w:themeColor="text1" w:themeTint="F2"/>
                <w:sz w:val="20"/>
                <w:szCs w:val="20"/>
              </w:rPr>
              <w:t>1</w:t>
            </w:r>
          </w:p>
        </w:tc>
      </w:tr>
      <w:tr w:rsidR="00315EEF" w:rsidRPr="007F2B09" w14:paraId="55690724" w14:textId="77777777" w:rsidTr="003329EE">
        <w:trPr>
          <w:trHeight w:val="828"/>
        </w:trPr>
        <w:tc>
          <w:tcPr>
            <w:tcW w:w="1455" w:type="dxa"/>
          </w:tcPr>
          <w:p w14:paraId="3F3C0855" w14:textId="591A7B55"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Прочие неналоговые доходы</w:t>
            </w:r>
          </w:p>
        </w:tc>
        <w:tc>
          <w:tcPr>
            <w:tcW w:w="1097" w:type="dxa"/>
          </w:tcPr>
          <w:p w14:paraId="7D18763F" w14:textId="1CCF66E8" w:rsidR="00315EEF" w:rsidRPr="00C43F6F" w:rsidRDefault="00C43F6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C43F6F">
              <w:rPr>
                <w:rFonts w:ascii="Times New Roman" w:hAnsi="Times New Roman" w:cs="Times New Roman"/>
                <w:i/>
                <w:iCs/>
                <w:color w:val="0D0D0D" w:themeColor="text1" w:themeTint="F2"/>
                <w:sz w:val="20"/>
                <w:szCs w:val="20"/>
              </w:rPr>
              <w:t>-2 725,1</w:t>
            </w:r>
          </w:p>
        </w:tc>
        <w:tc>
          <w:tcPr>
            <w:tcW w:w="1134" w:type="dxa"/>
          </w:tcPr>
          <w:p w14:paraId="2E7D5921" w14:textId="13AF536A" w:rsidR="00315EEF" w:rsidRPr="007F2B09" w:rsidRDefault="00B17F5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5 409,6</w:t>
            </w:r>
          </w:p>
        </w:tc>
        <w:tc>
          <w:tcPr>
            <w:tcW w:w="851" w:type="dxa"/>
          </w:tcPr>
          <w:p w14:paraId="3A755CEC" w14:textId="5F0C719F" w:rsidR="00315EEF" w:rsidRPr="007F2B09" w:rsidRDefault="0012572B"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 xml:space="preserve">- </w:t>
            </w:r>
          </w:p>
        </w:tc>
        <w:tc>
          <w:tcPr>
            <w:tcW w:w="1134" w:type="dxa"/>
          </w:tcPr>
          <w:p w14:paraId="19D125C6" w14:textId="23C79394"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992" w:type="dxa"/>
          </w:tcPr>
          <w:p w14:paraId="07A2EE28" w14:textId="04C9F9AF"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1134" w:type="dxa"/>
          </w:tcPr>
          <w:p w14:paraId="1097241D" w14:textId="1F60C85B"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992" w:type="dxa"/>
          </w:tcPr>
          <w:p w14:paraId="11512D20"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134" w:type="dxa"/>
          </w:tcPr>
          <w:p w14:paraId="723CEE20" w14:textId="5EF3133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894" w:type="dxa"/>
          </w:tcPr>
          <w:p w14:paraId="26884919" w14:textId="77777777" w:rsidR="00315EEF" w:rsidRPr="007F2B09" w:rsidRDefault="00315EEF"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r>
      <w:tr w:rsidR="00315EEF" w:rsidRPr="007F2B09" w14:paraId="7A882455" w14:textId="77777777" w:rsidTr="003329EE">
        <w:trPr>
          <w:trHeight w:val="840"/>
        </w:trPr>
        <w:tc>
          <w:tcPr>
            <w:tcW w:w="1455" w:type="dxa"/>
          </w:tcPr>
          <w:p w14:paraId="5B6027D5" w14:textId="77777777" w:rsidR="00315EEF" w:rsidRPr="00FC54BC" w:rsidRDefault="00315EE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Times New Roman" w:hAnsi="Times New Roman" w:cs="Times New Roman"/>
                <w:b/>
                <w:bCs/>
                <w:i/>
                <w:iCs/>
                <w:color w:val="0D0D0D" w:themeColor="text1" w:themeTint="F2"/>
                <w:sz w:val="20"/>
                <w:szCs w:val="20"/>
              </w:rPr>
              <w:t>Итого</w:t>
            </w:r>
          </w:p>
        </w:tc>
        <w:tc>
          <w:tcPr>
            <w:tcW w:w="1097" w:type="dxa"/>
            <w:tcBorders>
              <w:top w:val="single" w:sz="4" w:space="0" w:color="auto"/>
              <w:left w:val="single" w:sz="4" w:space="0" w:color="auto"/>
              <w:bottom w:val="single" w:sz="4" w:space="0" w:color="auto"/>
              <w:right w:val="single" w:sz="4" w:space="0" w:color="auto"/>
            </w:tcBorders>
          </w:tcPr>
          <w:p w14:paraId="057FE5E2" w14:textId="5BE44EED" w:rsidR="00315EEF" w:rsidRPr="00FC54BC" w:rsidRDefault="00C43F6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hAnsi="Times New Roman" w:cs="Times New Roman"/>
                <w:b/>
                <w:bCs/>
                <w:i/>
                <w:iCs/>
                <w:color w:val="0D0D0D" w:themeColor="text1" w:themeTint="F2"/>
                <w:sz w:val="20"/>
                <w:szCs w:val="20"/>
              </w:rPr>
              <w:t>392 916,5</w:t>
            </w:r>
          </w:p>
        </w:tc>
        <w:tc>
          <w:tcPr>
            <w:tcW w:w="1134" w:type="dxa"/>
          </w:tcPr>
          <w:p w14:paraId="2754B8F5" w14:textId="382770C5" w:rsidR="00244BB6" w:rsidRPr="00FC54BC" w:rsidRDefault="00B17F5B" w:rsidP="00C44ACF">
            <w:pPr>
              <w:spacing w:line="276" w:lineRule="auto"/>
              <w:jc w:val="center"/>
              <w:rPr>
                <w:rFonts w:ascii="Times New Roman" w:hAnsi="Times New Roman" w:cs="Times New Roman"/>
                <w:b/>
                <w:bCs/>
                <w:i/>
                <w:iCs/>
                <w:sz w:val="20"/>
                <w:szCs w:val="20"/>
              </w:rPr>
            </w:pPr>
            <w:r w:rsidRPr="00FC54BC">
              <w:rPr>
                <w:rFonts w:ascii="Times New Roman" w:hAnsi="Times New Roman" w:cs="Times New Roman"/>
                <w:b/>
                <w:bCs/>
                <w:i/>
                <w:iCs/>
                <w:sz w:val="20"/>
                <w:szCs w:val="20"/>
              </w:rPr>
              <w:t>557</w:t>
            </w:r>
            <w:r w:rsidR="00CB5748" w:rsidRPr="00FC54BC">
              <w:rPr>
                <w:rFonts w:ascii="Times New Roman" w:hAnsi="Times New Roman" w:cs="Times New Roman"/>
                <w:b/>
                <w:bCs/>
                <w:i/>
                <w:iCs/>
                <w:sz w:val="20"/>
                <w:szCs w:val="20"/>
              </w:rPr>
              <w:t xml:space="preserve"> </w:t>
            </w:r>
            <w:r w:rsidRPr="00FC54BC">
              <w:rPr>
                <w:rFonts w:ascii="Times New Roman" w:hAnsi="Times New Roman" w:cs="Times New Roman"/>
                <w:b/>
                <w:bCs/>
                <w:i/>
                <w:iCs/>
                <w:sz w:val="20"/>
                <w:szCs w:val="20"/>
              </w:rPr>
              <w:t>106,4</w:t>
            </w:r>
          </w:p>
          <w:p w14:paraId="12E4F5C5" w14:textId="317401C0" w:rsidR="00315EEF" w:rsidRPr="00FC54BC" w:rsidRDefault="00315EE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p>
        </w:tc>
        <w:tc>
          <w:tcPr>
            <w:tcW w:w="851" w:type="dxa"/>
            <w:tcBorders>
              <w:right w:val="single" w:sz="4" w:space="0" w:color="auto"/>
            </w:tcBorders>
          </w:tcPr>
          <w:p w14:paraId="526C3560" w14:textId="70B6DA49" w:rsidR="00315EEF" w:rsidRPr="00FC54BC" w:rsidRDefault="00315EE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Times New Roman" w:hAnsi="Times New Roman" w:cs="Times New Roman"/>
                <w:b/>
                <w:bCs/>
                <w:i/>
                <w:iCs/>
                <w:color w:val="0D0D0D" w:themeColor="text1" w:themeTint="F2"/>
                <w:sz w:val="20"/>
                <w:szCs w:val="20"/>
              </w:rPr>
              <w:t>+</w:t>
            </w:r>
            <w:r w:rsidR="006F079D" w:rsidRPr="00FC54BC">
              <w:rPr>
                <w:rFonts w:ascii="Times New Roman" w:eastAsia="Times New Roman" w:hAnsi="Times New Roman" w:cs="Times New Roman"/>
                <w:b/>
                <w:bCs/>
                <w:i/>
                <w:iCs/>
                <w:color w:val="0D0D0D" w:themeColor="text1" w:themeTint="F2"/>
                <w:sz w:val="20"/>
                <w:szCs w:val="20"/>
              </w:rPr>
              <w:t>41</w:t>
            </w:r>
            <w:r w:rsidRPr="00FC54BC">
              <w:rPr>
                <w:rFonts w:ascii="Times New Roman" w:eastAsia="Times New Roman" w:hAnsi="Times New Roman" w:cs="Times New Roman"/>
                <w:b/>
                <w:bCs/>
                <w:i/>
                <w:iCs/>
                <w:color w:val="0D0D0D" w:themeColor="text1" w:themeTint="F2"/>
                <w:sz w:val="20"/>
                <w:szCs w:val="20"/>
              </w:rPr>
              <w:t>,</w:t>
            </w:r>
            <w:r w:rsidR="006F079D" w:rsidRPr="00FC54BC">
              <w:rPr>
                <w:rFonts w:ascii="Times New Roman" w:eastAsia="Times New Roman" w:hAnsi="Times New Roman" w:cs="Times New Roman"/>
                <w:b/>
                <w:bCs/>
                <w:i/>
                <w:iCs/>
                <w:color w:val="0D0D0D" w:themeColor="text1" w:themeTint="F2"/>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4B53372" w14:textId="0842113E" w:rsidR="00315EEF" w:rsidRPr="00FC54BC" w:rsidRDefault="00FA0B83"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Times New Roman" w:hAnsi="Times New Roman" w:cs="Times New Roman"/>
                <w:b/>
                <w:bCs/>
                <w:i/>
                <w:iCs/>
                <w:color w:val="0D0D0D" w:themeColor="text1" w:themeTint="F2"/>
                <w:sz w:val="20"/>
                <w:szCs w:val="20"/>
              </w:rPr>
              <w:t>571 243,9</w:t>
            </w:r>
            <w:r w:rsidR="00315EEF" w:rsidRPr="00FC54BC">
              <w:rPr>
                <w:rFonts w:ascii="Times New Roman" w:eastAsia="Calibri" w:hAnsi="Times New Roman" w:cs="Times New Roman"/>
                <w:b/>
                <w:bCs/>
                <w:i/>
                <w:iCs/>
                <w:color w:val="0D0D0D" w:themeColor="text1" w:themeTint="F2"/>
                <w:sz w:val="20"/>
                <w:szCs w:val="20"/>
              </w:rPr>
              <w:t xml:space="preserve"> </w:t>
            </w:r>
          </w:p>
        </w:tc>
        <w:tc>
          <w:tcPr>
            <w:tcW w:w="992" w:type="dxa"/>
            <w:tcBorders>
              <w:top w:val="single" w:sz="4" w:space="0" w:color="auto"/>
              <w:left w:val="nil"/>
              <w:bottom w:val="single" w:sz="4" w:space="0" w:color="auto"/>
              <w:right w:val="single" w:sz="4" w:space="0" w:color="auto"/>
            </w:tcBorders>
          </w:tcPr>
          <w:p w14:paraId="6683950C" w14:textId="75E106D4" w:rsidR="00315EEF" w:rsidRPr="00FC54BC" w:rsidRDefault="00315EE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Calibri" w:hAnsi="Times New Roman" w:cs="Times New Roman"/>
                <w:b/>
                <w:bCs/>
                <w:i/>
                <w:iCs/>
                <w:color w:val="0D0D0D" w:themeColor="text1" w:themeTint="F2"/>
                <w:sz w:val="20"/>
                <w:szCs w:val="20"/>
              </w:rPr>
              <w:t>+</w:t>
            </w:r>
            <w:r w:rsidR="00CC54DB" w:rsidRPr="00FC54BC">
              <w:rPr>
                <w:rFonts w:ascii="Times New Roman" w:eastAsia="Calibri" w:hAnsi="Times New Roman" w:cs="Times New Roman"/>
                <w:b/>
                <w:bCs/>
                <w:i/>
                <w:iCs/>
                <w:color w:val="0D0D0D" w:themeColor="text1" w:themeTint="F2"/>
                <w:sz w:val="20"/>
                <w:szCs w:val="20"/>
              </w:rPr>
              <w:t>2</w:t>
            </w:r>
            <w:r w:rsidRPr="00FC54BC">
              <w:rPr>
                <w:rFonts w:ascii="Times New Roman" w:eastAsia="Calibri" w:hAnsi="Times New Roman" w:cs="Times New Roman"/>
                <w:b/>
                <w:bCs/>
                <w:i/>
                <w:iCs/>
                <w:color w:val="0D0D0D" w:themeColor="text1" w:themeTint="F2"/>
                <w:sz w:val="20"/>
                <w:szCs w:val="20"/>
              </w:rPr>
              <w:t>,</w:t>
            </w:r>
            <w:r w:rsidR="00CC54DB" w:rsidRPr="00FC54BC">
              <w:rPr>
                <w:rFonts w:ascii="Times New Roman" w:eastAsia="Calibri" w:hAnsi="Times New Roman" w:cs="Times New Roman"/>
                <w:b/>
                <w:bCs/>
                <w:i/>
                <w:iCs/>
                <w:color w:val="0D0D0D" w:themeColor="text1" w:themeTint="F2"/>
                <w:sz w:val="20"/>
                <w:szCs w:val="20"/>
              </w:rPr>
              <w:t>5</w:t>
            </w:r>
            <w:r w:rsidRPr="00FC54BC">
              <w:rPr>
                <w:rFonts w:ascii="Times New Roman" w:eastAsia="Times New Roman" w:hAnsi="Times New Roman" w:cs="Times New Roman"/>
                <w:b/>
                <w:bCs/>
                <w:i/>
                <w:iCs/>
                <w:color w:val="0D0D0D" w:themeColor="text1" w:themeTint="F2"/>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0F9D848" w14:textId="64E5C361" w:rsidR="00315EEF" w:rsidRPr="00FC54BC" w:rsidRDefault="00C701DB"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Times New Roman" w:hAnsi="Times New Roman" w:cs="Times New Roman"/>
                <w:b/>
                <w:bCs/>
                <w:i/>
                <w:iCs/>
                <w:color w:val="0D0D0D" w:themeColor="text1" w:themeTint="F2"/>
                <w:sz w:val="20"/>
                <w:szCs w:val="20"/>
              </w:rPr>
              <w:t>595 812,4</w:t>
            </w:r>
          </w:p>
        </w:tc>
        <w:tc>
          <w:tcPr>
            <w:tcW w:w="992" w:type="dxa"/>
            <w:tcBorders>
              <w:top w:val="single" w:sz="4" w:space="0" w:color="auto"/>
              <w:left w:val="single" w:sz="4" w:space="0" w:color="auto"/>
              <w:bottom w:val="single" w:sz="4" w:space="0" w:color="auto"/>
              <w:right w:val="single" w:sz="4" w:space="0" w:color="auto"/>
            </w:tcBorders>
          </w:tcPr>
          <w:p w14:paraId="6BEB23B6" w14:textId="6FD8E0AB" w:rsidR="00315EEF" w:rsidRPr="00FC54BC" w:rsidRDefault="00315EE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Calibri" w:hAnsi="Times New Roman" w:cs="Times New Roman"/>
                <w:b/>
                <w:bCs/>
                <w:i/>
                <w:iCs/>
                <w:color w:val="0D0D0D" w:themeColor="text1" w:themeTint="F2"/>
                <w:sz w:val="20"/>
                <w:szCs w:val="20"/>
              </w:rPr>
              <w:t>+</w:t>
            </w:r>
            <w:r w:rsidR="00FD1CC2" w:rsidRPr="00FC54BC">
              <w:rPr>
                <w:rFonts w:ascii="Times New Roman" w:eastAsia="Calibri" w:hAnsi="Times New Roman" w:cs="Times New Roman"/>
                <w:b/>
                <w:bCs/>
                <w:i/>
                <w:iCs/>
                <w:color w:val="0D0D0D" w:themeColor="text1" w:themeTint="F2"/>
                <w:sz w:val="20"/>
                <w:szCs w:val="20"/>
              </w:rPr>
              <w:t>4</w:t>
            </w:r>
            <w:r w:rsidRPr="00FC54BC">
              <w:rPr>
                <w:rFonts w:ascii="Times New Roman" w:eastAsia="Calibri" w:hAnsi="Times New Roman" w:cs="Times New Roman"/>
                <w:b/>
                <w:bCs/>
                <w:i/>
                <w:iCs/>
                <w:color w:val="0D0D0D" w:themeColor="text1" w:themeTint="F2"/>
                <w:sz w:val="20"/>
                <w:szCs w:val="20"/>
              </w:rPr>
              <w:t>,</w:t>
            </w:r>
            <w:r w:rsidR="00FD1CC2" w:rsidRPr="00FC54BC">
              <w:rPr>
                <w:rFonts w:ascii="Times New Roman" w:eastAsia="Calibri" w:hAnsi="Times New Roman" w:cs="Times New Roman"/>
                <w:b/>
                <w:bCs/>
                <w:i/>
                <w:iCs/>
                <w:color w:val="0D0D0D" w:themeColor="text1" w:themeTint="F2"/>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36C5E9FD" w14:textId="29BCB984" w:rsidR="00315EEF" w:rsidRPr="00FC54BC" w:rsidRDefault="00C701DB"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Times New Roman" w:hAnsi="Times New Roman" w:cs="Times New Roman"/>
                <w:b/>
                <w:bCs/>
                <w:i/>
                <w:iCs/>
                <w:color w:val="0D0D0D" w:themeColor="text1" w:themeTint="F2"/>
                <w:sz w:val="20"/>
                <w:szCs w:val="20"/>
              </w:rPr>
              <w:t>621 570,6</w:t>
            </w:r>
          </w:p>
        </w:tc>
        <w:tc>
          <w:tcPr>
            <w:tcW w:w="894" w:type="dxa"/>
            <w:tcBorders>
              <w:top w:val="single" w:sz="4" w:space="0" w:color="auto"/>
              <w:left w:val="single" w:sz="4" w:space="0" w:color="auto"/>
              <w:bottom w:val="single" w:sz="4" w:space="0" w:color="auto"/>
              <w:right w:val="single" w:sz="4" w:space="0" w:color="auto"/>
            </w:tcBorders>
          </w:tcPr>
          <w:p w14:paraId="61AE65E6" w14:textId="75C5BFF8" w:rsidR="00315EEF" w:rsidRPr="00FC54BC" w:rsidRDefault="00315EE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20"/>
                <w:szCs w:val="20"/>
              </w:rPr>
            </w:pPr>
            <w:r w:rsidRPr="00FC54BC">
              <w:rPr>
                <w:rFonts w:ascii="Times New Roman" w:eastAsia="Calibri" w:hAnsi="Times New Roman" w:cs="Times New Roman"/>
                <w:b/>
                <w:bCs/>
                <w:i/>
                <w:iCs/>
                <w:color w:val="0D0D0D" w:themeColor="text1" w:themeTint="F2"/>
                <w:sz w:val="20"/>
                <w:szCs w:val="20"/>
              </w:rPr>
              <w:t>+</w:t>
            </w:r>
            <w:r w:rsidR="00FD1CC2" w:rsidRPr="00FC54BC">
              <w:rPr>
                <w:rFonts w:ascii="Times New Roman" w:eastAsia="Calibri" w:hAnsi="Times New Roman" w:cs="Times New Roman"/>
                <w:b/>
                <w:bCs/>
                <w:i/>
                <w:iCs/>
                <w:color w:val="0D0D0D" w:themeColor="text1" w:themeTint="F2"/>
                <w:sz w:val="20"/>
                <w:szCs w:val="20"/>
              </w:rPr>
              <w:t>4</w:t>
            </w:r>
            <w:r w:rsidRPr="00FC54BC">
              <w:rPr>
                <w:rFonts w:ascii="Times New Roman" w:eastAsia="Calibri" w:hAnsi="Times New Roman" w:cs="Times New Roman"/>
                <w:b/>
                <w:bCs/>
                <w:i/>
                <w:iCs/>
                <w:color w:val="0D0D0D" w:themeColor="text1" w:themeTint="F2"/>
                <w:sz w:val="20"/>
                <w:szCs w:val="20"/>
              </w:rPr>
              <w:t>,</w:t>
            </w:r>
            <w:r w:rsidR="00FD1CC2" w:rsidRPr="00FC54BC">
              <w:rPr>
                <w:rFonts w:ascii="Times New Roman" w:eastAsia="Calibri" w:hAnsi="Times New Roman" w:cs="Times New Roman"/>
                <w:b/>
                <w:bCs/>
                <w:i/>
                <w:iCs/>
                <w:color w:val="0D0D0D" w:themeColor="text1" w:themeTint="F2"/>
                <w:sz w:val="20"/>
                <w:szCs w:val="20"/>
              </w:rPr>
              <w:t>3</w:t>
            </w:r>
          </w:p>
        </w:tc>
      </w:tr>
    </w:tbl>
    <w:p w14:paraId="35654657" w14:textId="6B48627D" w:rsidR="00A84AE9" w:rsidRDefault="00A84AE9" w:rsidP="00C701DB">
      <w:pPr>
        <w:spacing w:after="0"/>
        <w:ind w:right="-284"/>
        <w:rPr>
          <w:rFonts w:ascii="Times New Roman" w:eastAsia="Times New Roman" w:hAnsi="Times New Roman" w:cs="Times New Roman"/>
          <w:b/>
          <w:bCs/>
          <w:color w:val="0D0D0D" w:themeColor="text1" w:themeTint="F2"/>
          <w:sz w:val="28"/>
          <w:szCs w:val="28"/>
          <w:lang w:eastAsia="ru-RU"/>
        </w:rPr>
      </w:pPr>
    </w:p>
    <w:p w14:paraId="53E6D3C7" w14:textId="6891B814" w:rsidR="00AA2E41" w:rsidRPr="007F2B09" w:rsidRDefault="00380F3F" w:rsidP="00C44ACF">
      <w:pPr>
        <w:spacing w:after="0"/>
        <w:ind w:right="-284"/>
        <w:jc w:val="center"/>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Налоговые доходы</w:t>
      </w:r>
    </w:p>
    <w:p w14:paraId="74CA5128" w14:textId="5473F358" w:rsidR="007E7585" w:rsidRPr="007F2B09" w:rsidRDefault="001B2CA4"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Анализ доходной части районного бюджета показывает, что основной удельный вес в структуре налоговых доходов занимает налог на доходы физических лиц. </w:t>
      </w:r>
      <w:r w:rsidR="00380F3F"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 Прогноз поступлений по налогам на доходы физических лиц – </w:t>
      </w:r>
      <w:proofErr w:type="spellStart"/>
      <w:r w:rsidR="007E7585" w:rsidRPr="007F2B09">
        <w:rPr>
          <w:rFonts w:ascii="Times New Roman" w:eastAsia="Calibri" w:hAnsi="Times New Roman" w:cs="Times New Roman"/>
          <w:color w:val="0D0D0D" w:themeColor="text1" w:themeTint="F2"/>
          <w:sz w:val="28"/>
          <w:szCs w:val="28"/>
        </w:rPr>
        <w:t>бюджетообразующего</w:t>
      </w:r>
      <w:proofErr w:type="spellEnd"/>
      <w:r w:rsidR="007E7585" w:rsidRPr="007F2B09">
        <w:rPr>
          <w:rFonts w:ascii="Times New Roman" w:eastAsia="Calibri" w:hAnsi="Times New Roman" w:cs="Times New Roman"/>
          <w:color w:val="0D0D0D" w:themeColor="text1" w:themeTint="F2"/>
          <w:sz w:val="28"/>
          <w:szCs w:val="28"/>
        </w:rPr>
        <w:t xml:space="preserve"> налога - на 202</w:t>
      </w:r>
      <w:r w:rsidR="00D80D64">
        <w:rPr>
          <w:rFonts w:ascii="Times New Roman" w:eastAsia="Calibri" w:hAnsi="Times New Roman" w:cs="Times New Roman"/>
          <w:color w:val="0D0D0D" w:themeColor="text1" w:themeTint="F2"/>
          <w:sz w:val="28"/>
          <w:szCs w:val="28"/>
        </w:rPr>
        <w:t>4</w:t>
      </w:r>
      <w:r w:rsidR="007E7585" w:rsidRPr="007F2B09">
        <w:rPr>
          <w:rFonts w:ascii="Times New Roman" w:eastAsia="Calibri" w:hAnsi="Times New Roman" w:cs="Times New Roman"/>
          <w:color w:val="0D0D0D" w:themeColor="text1" w:themeTint="F2"/>
          <w:sz w:val="28"/>
          <w:szCs w:val="28"/>
        </w:rPr>
        <w:t xml:space="preserve"> год и плановый период  сформирован </w:t>
      </w:r>
      <w:r w:rsidR="007E7585" w:rsidRPr="007F2B09">
        <w:rPr>
          <w:rFonts w:ascii="Times New Roman" w:eastAsia="Calibri" w:hAnsi="Times New Roman" w:cs="Times New Roman"/>
          <w:color w:val="0D0D0D" w:themeColor="text1" w:themeTint="F2"/>
          <w:sz w:val="28"/>
          <w:szCs w:val="28"/>
        </w:rPr>
        <w:lastRenderedPageBreak/>
        <w:t xml:space="preserve">администрацией муниципального образования «Катангский район» на  основании данных главного администратора - УФНС по Иркутской области, а также в соответствии с прогнозом социально-экономического развития Катангского района (с учетом информации крупнейших налогоплательщиков).  </w:t>
      </w:r>
    </w:p>
    <w:p w14:paraId="7DE453EF" w14:textId="7BB8BA0D" w:rsidR="00380F3F" w:rsidRPr="007F2B09" w:rsidRDefault="00D3458D" w:rsidP="00C44ACF">
      <w:pPr>
        <w:autoSpaceDE w:val="0"/>
        <w:autoSpaceDN w:val="0"/>
        <w:adjustRightInd w:val="0"/>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Плановый показатель по налогу на доходы физических лиц на 202</w:t>
      </w:r>
      <w:r w:rsidR="00937E25">
        <w:rPr>
          <w:rFonts w:ascii="Times New Roman" w:eastAsia="Calibri" w:hAnsi="Times New Roman" w:cs="Times New Roman"/>
          <w:color w:val="0D0D0D" w:themeColor="text1" w:themeTint="F2"/>
          <w:sz w:val="28"/>
          <w:szCs w:val="28"/>
        </w:rPr>
        <w:t>4</w:t>
      </w:r>
      <w:r w:rsidR="007E7585" w:rsidRPr="007F2B09">
        <w:rPr>
          <w:rFonts w:ascii="Times New Roman" w:eastAsia="Calibri" w:hAnsi="Times New Roman" w:cs="Times New Roman"/>
          <w:color w:val="0D0D0D" w:themeColor="text1" w:themeTint="F2"/>
          <w:sz w:val="28"/>
          <w:szCs w:val="28"/>
        </w:rPr>
        <w:t xml:space="preserve"> год определен в сумме </w:t>
      </w:r>
      <w:r w:rsidR="00B64E59">
        <w:rPr>
          <w:rFonts w:ascii="Times New Roman" w:eastAsia="Calibri" w:hAnsi="Times New Roman" w:cs="Times New Roman"/>
          <w:color w:val="0D0D0D" w:themeColor="text1" w:themeTint="F2"/>
          <w:sz w:val="28"/>
          <w:szCs w:val="28"/>
        </w:rPr>
        <w:t>425 171,1</w:t>
      </w: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тыс. рублей с увеличением объема поступлений на сумму </w:t>
      </w:r>
      <w:r w:rsidR="00380F3F" w:rsidRPr="007F2B09">
        <w:rPr>
          <w:rFonts w:ascii="Times New Roman" w:eastAsia="Calibri" w:hAnsi="Times New Roman" w:cs="Times New Roman"/>
          <w:color w:val="0D0D0D" w:themeColor="text1" w:themeTint="F2"/>
          <w:sz w:val="28"/>
          <w:szCs w:val="28"/>
        </w:rPr>
        <w:t>1</w:t>
      </w:r>
      <w:r w:rsidR="002725CD">
        <w:rPr>
          <w:rFonts w:ascii="Times New Roman" w:eastAsia="Calibri" w:hAnsi="Times New Roman" w:cs="Times New Roman"/>
          <w:color w:val="0D0D0D" w:themeColor="text1" w:themeTint="F2"/>
          <w:sz w:val="28"/>
          <w:szCs w:val="28"/>
        </w:rPr>
        <w:t>1</w:t>
      </w:r>
      <w:r w:rsidR="00B64E59">
        <w:rPr>
          <w:rFonts w:ascii="Times New Roman" w:eastAsia="Calibri" w:hAnsi="Times New Roman" w:cs="Times New Roman"/>
          <w:color w:val="0D0D0D" w:themeColor="text1" w:themeTint="F2"/>
          <w:sz w:val="28"/>
          <w:szCs w:val="28"/>
        </w:rPr>
        <w:t> 407,6</w:t>
      </w:r>
      <w:r w:rsidR="007E7585" w:rsidRPr="007F2B09">
        <w:rPr>
          <w:rFonts w:ascii="Times New Roman" w:eastAsia="Calibri" w:hAnsi="Times New Roman" w:cs="Times New Roman"/>
          <w:color w:val="0D0D0D" w:themeColor="text1" w:themeTint="F2"/>
          <w:sz w:val="28"/>
          <w:szCs w:val="28"/>
        </w:rPr>
        <w:t xml:space="preserve"> тыс.</w:t>
      </w:r>
      <w:r w:rsidR="00380F3F"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рублей, или на </w:t>
      </w:r>
      <w:r w:rsidR="00B64E59">
        <w:rPr>
          <w:rFonts w:ascii="Times New Roman" w:eastAsia="Calibri" w:hAnsi="Times New Roman" w:cs="Times New Roman"/>
          <w:color w:val="0D0D0D" w:themeColor="text1" w:themeTint="F2"/>
          <w:sz w:val="28"/>
          <w:szCs w:val="28"/>
        </w:rPr>
        <w:t>2</w:t>
      </w:r>
      <w:r w:rsidR="00380F3F" w:rsidRPr="007F2B09">
        <w:rPr>
          <w:rFonts w:ascii="Times New Roman" w:eastAsia="Calibri" w:hAnsi="Times New Roman" w:cs="Times New Roman"/>
          <w:color w:val="0D0D0D" w:themeColor="text1" w:themeTint="F2"/>
          <w:sz w:val="28"/>
          <w:szCs w:val="28"/>
        </w:rPr>
        <w:t>,</w:t>
      </w:r>
      <w:r w:rsidR="00B64E59">
        <w:rPr>
          <w:rFonts w:ascii="Times New Roman" w:eastAsia="Calibri" w:hAnsi="Times New Roman" w:cs="Times New Roman"/>
          <w:color w:val="0D0D0D" w:themeColor="text1" w:themeTint="F2"/>
          <w:sz w:val="28"/>
          <w:szCs w:val="28"/>
        </w:rPr>
        <w:t>8</w:t>
      </w:r>
      <w:r w:rsidR="007E7585" w:rsidRPr="007F2B09">
        <w:rPr>
          <w:rFonts w:ascii="Times New Roman" w:eastAsia="Calibri" w:hAnsi="Times New Roman" w:cs="Times New Roman"/>
          <w:color w:val="0D0D0D" w:themeColor="text1" w:themeTint="F2"/>
          <w:sz w:val="28"/>
          <w:szCs w:val="28"/>
        </w:rPr>
        <w:t>% от ожидаемого исполнения 202</w:t>
      </w:r>
      <w:r w:rsidR="00B64E59">
        <w:rPr>
          <w:rFonts w:ascii="Times New Roman" w:eastAsia="Calibri" w:hAnsi="Times New Roman" w:cs="Times New Roman"/>
          <w:color w:val="0D0D0D" w:themeColor="text1" w:themeTint="F2"/>
          <w:sz w:val="28"/>
          <w:szCs w:val="28"/>
        </w:rPr>
        <w:t>3</w:t>
      </w:r>
      <w:r w:rsidR="007E7585" w:rsidRPr="007F2B09">
        <w:rPr>
          <w:rFonts w:ascii="Times New Roman" w:eastAsia="Calibri" w:hAnsi="Times New Roman" w:cs="Times New Roman"/>
          <w:color w:val="0D0D0D" w:themeColor="text1" w:themeTint="F2"/>
          <w:sz w:val="28"/>
          <w:szCs w:val="28"/>
        </w:rPr>
        <w:t xml:space="preserve"> года. </w:t>
      </w:r>
      <w:r w:rsidR="00380F3F"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 В 202</w:t>
      </w:r>
      <w:r w:rsidR="00B64E59">
        <w:rPr>
          <w:rFonts w:ascii="Times New Roman" w:eastAsia="Calibri" w:hAnsi="Times New Roman" w:cs="Times New Roman"/>
          <w:color w:val="0D0D0D" w:themeColor="text1" w:themeTint="F2"/>
          <w:sz w:val="28"/>
          <w:szCs w:val="28"/>
        </w:rPr>
        <w:t>5</w:t>
      </w:r>
      <w:r w:rsidR="007E7585" w:rsidRPr="007F2B09">
        <w:rPr>
          <w:rFonts w:ascii="Times New Roman" w:eastAsia="Calibri" w:hAnsi="Times New Roman" w:cs="Times New Roman"/>
          <w:color w:val="0D0D0D" w:themeColor="text1" w:themeTint="F2"/>
          <w:sz w:val="28"/>
          <w:szCs w:val="28"/>
        </w:rPr>
        <w:t xml:space="preserve"> году поступления по данному налогу прогнозируются в объеме</w:t>
      </w:r>
      <w:r w:rsidR="00380F3F" w:rsidRPr="007F2B09">
        <w:rPr>
          <w:rFonts w:ascii="Times New Roman" w:eastAsia="Calibri" w:hAnsi="Times New Roman" w:cs="Times New Roman"/>
          <w:color w:val="0D0D0D" w:themeColor="text1" w:themeTint="F2"/>
          <w:sz w:val="28"/>
          <w:szCs w:val="28"/>
        </w:rPr>
        <w:t xml:space="preserve"> </w:t>
      </w:r>
      <w:r w:rsidR="00B64E59">
        <w:rPr>
          <w:rFonts w:ascii="Times New Roman" w:eastAsia="Calibri" w:hAnsi="Times New Roman" w:cs="Times New Roman"/>
          <w:color w:val="0D0D0D" w:themeColor="text1" w:themeTint="F2"/>
          <w:sz w:val="28"/>
          <w:szCs w:val="28"/>
        </w:rPr>
        <w:t>444 334,9</w:t>
      </w:r>
      <w:r w:rsidR="00380F3F" w:rsidRPr="007F2B09">
        <w:rPr>
          <w:rFonts w:ascii="Times New Roman" w:eastAsia="Calibri" w:hAnsi="Times New Roman" w:cs="Times New Roman"/>
          <w:color w:val="0D0D0D" w:themeColor="text1" w:themeTint="F2"/>
          <w:sz w:val="28"/>
          <w:szCs w:val="28"/>
        </w:rPr>
        <w:t xml:space="preserve">  тыс. рублей (+ </w:t>
      </w:r>
      <w:r w:rsidR="00B64E59">
        <w:rPr>
          <w:rFonts w:ascii="Times New Roman" w:eastAsia="Calibri" w:hAnsi="Times New Roman" w:cs="Times New Roman"/>
          <w:color w:val="0D0D0D" w:themeColor="text1" w:themeTint="F2"/>
          <w:sz w:val="28"/>
          <w:szCs w:val="28"/>
        </w:rPr>
        <w:t>4,</w:t>
      </w:r>
      <w:r w:rsidR="000068C0">
        <w:rPr>
          <w:rFonts w:ascii="Times New Roman" w:eastAsia="Calibri" w:hAnsi="Times New Roman" w:cs="Times New Roman"/>
          <w:color w:val="0D0D0D" w:themeColor="text1" w:themeTint="F2"/>
          <w:sz w:val="28"/>
          <w:szCs w:val="28"/>
        </w:rPr>
        <w:t>5</w:t>
      </w:r>
      <w:r w:rsidR="00380F3F" w:rsidRPr="007F2B09">
        <w:rPr>
          <w:rFonts w:ascii="Times New Roman" w:eastAsia="Calibri" w:hAnsi="Times New Roman" w:cs="Times New Roman"/>
          <w:color w:val="0D0D0D" w:themeColor="text1" w:themeTint="F2"/>
          <w:sz w:val="28"/>
          <w:szCs w:val="28"/>
        </w:rPr>
        <w:t>% к прогнозируемым поступлениям 202</w:t>
      </w:r>
      <w:r w:rsidR="00B64E59">
        <w:rPr>
          <w:rFonts w:ascii="Times New Roman" w:eastAsia="Calibri" w:hAnsi="Times New Roman" w:cs="Times New Roman"/>
          <w:color w:val="0D0D0D" w:themeColor="text1" w:themeTint="F2"/>
          <w:sz w:val="28"/>
          <w:szCs w:val="28"/>
        </w:rPr>
        <w:t>4</w:t>
      </w:r>
      <w:r w:rsidR="00380F3F" w:rsidRPr="007F2B09">
        <w:rPr>
          <w:rFonts w:ascii="Times New Roman" w:eastAsia="Calibri" w:hAnsi="Times New Roman" w:cs="Times New Roman"/>
          <w:color w:val="0D0D0D" w:themeColor="text1" w:themeTint="F2"/>
          <w:sz w:val="28"/>
          <w:szCs w:val="28"/>
        </w:rPr>
        <w:t xml:space="preserve"> года), в 202</w:t>
      </w:r>
      <w:r w:rsidR="00B64E59">
        <w:rPr>
          <w:rFonts w:ascii="Times New Roman" w:eastAsia="Calibri" w:hAnsi="Times New Roman" w:cs="Times New Roman"/>
          <w:color w:val="0D0D0D" w:themeColor="text1" w:themeTint="F2"/>
          <w:sz w:val="28"/>
          <w:szCs w:val="28"/>
        </w:rPr>
        <w:t>6</w:t>
      </w:r>
      <w:r w:rsidR="00380F3F" w:rsidRPr="007F2B09">
        <w:rPr>
          <w:rFonts w:ascii="Times New Roman" w:eastAsia="Calibri" w:hAnsi="Times New Roman" w:cs="Times New Roman"/>
          <w:color w:val="0D0D0D" w:themeColor="text1" w:themeTint="F2"/>
          <w:sz w:val="28"/>
          <w:szCs w:val="28"/>
        </w:rPr>
        <w:t xml:space="preserve"> году – </w:t>
      </w:r>
      <w:r w:rsidR="00B64E59">
        <w:rPr>
          <w:rFonts w:ascii="Times New Roman" w:eastAsia="Calibri" w:hAnsi="Times New Roman" w:cs="Times New Roman"/>
          <w:color w:val="0D0D0D" w:themeColor="text1" w:themeTint="F2"/>
          <w:sz w:val="28"/>
          <w:szCs w:val="28"/>
        </w:rPr>
        <w:t>464 265,9</w:t>
      </w:r>
      <w:r w:rsidR="000068C0">
        <w:rPr>
          <w:rFonts w:ascii="Times New Roman" w:eastAsia="Calibri" w:hAnsi="Times New Roman" w:cs="Times New Roman"/>
          <w:color w:val="0D0D0D" w:themeColor="text1" w:themeTint="F2"/>
          <w:sz w:val="28"/>
          <w:szCs w:val="28"/>
        </w:rPr>
        <w:t xml:space="preserve"> </w:t>
      </w:r>
      <w:r w:rsidR="00380F3F" w:rsidRPr="007F2B09">
        <w:rPr>
          <w:rFonts w:ascii="Times New Roman" w:eastAsia="Calibri" w:hAnsi="Times New Roman" w:cs="Times New Roman"/>
          <w:color w:val="0D0D0D" w:themeColor="text1" w:themeTint="F2"/>
          <w:sz w:val="28"/>
          <w:szCs w:val="28"/>
        </w:rPr>
        <w:t>тыс. рублей (+ </w:t>
      </w:r>
      <w:r w:rsidR="00B64E59">
        <w:rPr>
          <w:rFonts w:ascii="Times New Roman" w:eastAsia="Calibri" w:hAnsi="Times New Roman" w:cs="Times New Roman"/>
          <w:color w:val="0D0D0D" w:themeColor="text1" w:themeTint="F2"/>
          <w:sz w:val="28"/>
          <w:szCs w:val="28"/>
        </w:rPr>
        <w:t>4,</w:t>
      </w:r>
      <w:r w:rsidR="000068C0">
        <w:rPr>
          <w:rFonts w:ascii="Times New Roman" w:eastAsia="Calibri" w:hAnsi="Times New Roman" w:cs="Times New Roman"/>
          <w:color w:val="0D0D0D" w:themeColor="text1" w:themeTint="F2"/>
          <w:sz w:val="28"/>
          <w:szCs w:val="28"/>
        </w:rPr>
        <w:t>5</w:t>
      </w:r>
      <w:r w:rsidR="00380F3F" w:rsidRPr="007F2B09">
        <w:rPr>
          <w:rFonts w:ascii="Times New Roman" w:eastAsia="Calibri" w:hAnsi="Times New Roman" w:cs="Times New Roman"/>
          <w:color w:val="0D0D0D" w:themeColor="text1" w:themeTint="F2"/>
          <w:sz w:val="28"/>
          <w:szCs w:val="28"/>
        </w:rPr>
        <w:t>% к прогнозируемым поступлениям 202</w:t>
      </w:r>
      <w:r w:rsidR="00B64E59">
        <w:rPr>
          <w:rFonts w:ascii="Times New Roman" w:eastAsia="Calibri" w:hAnsi="Times New Roman" w:cs="Times New Roman"/>
          <w:color w:val="0D0D0D" w:themeColor="text1" w:themeTint="F2"/>
          <w:sz w:val="28"/>
          <w:szCs w:val="28"/>
        </w:rPr>
        <w:t>5</w:t>
      </w:r>
      <w:r w:rsidR="00380F3F" w:rsidRPr="007F2B09">
        <w:rPr>
          <w:rFonts w:ascii="Times New Roman" w:eastAsia="Calibri" w:hAnsi="Times New Roman" w:cs="Times New Roman"/>
          <w:color w:val="0D0D0D" w:themeColor="text1" w:themeTint="F2"/>
          <w:sz w:val="28"/>
          <w:szCs w:val="28"/>
        </w:rPr>
        <w:t> года).</w:t>
      </w:r>
    </w:p>
    <w:p w14:paraId="32085E81" w14:textId="023551EE" w:rsidR="00EA5C85" w:rsidRPr="007F2B09" w:rsidRDefault="00746ADF"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4C17DC">
        <w:rPr>
          <w:rFonts w:ascii="Times New Roman" w:eastAsia="Calibri" w:hAnsi="Times New Roman" w:cs="Times New Roman"/>
          <w:color w:val="0D0D0D" w:themeColor="text1" w:themeTint="F2"/>
          <w:sz w:val="28"/>
          <w:szCs w:val="28"/>
        </w:rPr>
        <w:t>Налоги на товары</w:t>
      </w:r>
      <w:r w:rsidR="007E7585" w:rsidRPr="007F2B09">
        <w:rPr>
          <w:rFonts w:ascii="Times New Roman" w:eastAsia="Calibri" w:hAnsi="Times New Roman" w:cs="Times New Roman"/>
          <w:color w:val="0D0D0D" w:themeColor="text1" w:themeTint="F2"/>
          <w:sz w:val="28"/>
          <w:szCs w:val="28"/>
        </w:rPr>
        <w:t xml:space="preserve"> на товары (работы, услуги), реализуемые на территории РФ</w:t>
      </w:r>
      <w:r w:rsidR="00380F3F" w:rsidRPr="007F2B09">
        <w:rPr>
          <w:rFonts w:ascii="Times New Roman" w:eastAsia="Calibri" w:hAnsi="Times New Roman" w:cs="Times New Roman"/>
          <w:color w:val="0D0D0D" w:themeColor="text1" w:themeTint="F2"/>
          <w:sz w:val="28"/>
          <w:szCs w:val="28"/>
        </w:rPr>
        <w:t xml:space="preserve"> представлен в</w:t>
      </w:r>
      <w:r w:rsidR="00503037" w:rsidRPr="007F2B09">
        <w:rPr>
          <w:rFonts w:ascii="Times New Roman" w:eastAsia="Calibri" w:hAnsi="Times New Roman" w:cs="Times New Roman"/>
          <w:color w:val="0D0D0D" w:themeColor="text1" w:themeTint="F2"/>
          <w:sz w:val="28"/>
          <w:szCs w:val="28"/>
        </w:rPr>
        <w:t xml:space="preserve"> бюджете района</w:t>
      </w:r>
      <w:r w:rsidR="00380F3F" w:rsidRPr="007F2B09">
        <w:rPr>
          <w:rFonts w:ascii="Times New Roman" w:eastAsia="Calibri" w:hAnsi="Times New Roman" w:cs="Times New Roman"/>
          <w:color w:val="0D0D0D" w:themeColor="text1" w:themeTint="F2"/>
          <w:sz w:val="28"/>
          <w:szCs w:val="28"/>
        </w:rPr>
        <w:t xml:space="preserve"> </w:t>
      </w:r>
      <w:r w:rsidR="00380F3F" w:rsidRPr="007F2B09">
        <w:rPr>
          <w:rFonts w:ascii="Times New Roman" w:eastAsia="Calibri" w:hAnsi="Times New Roman" w:cs="Times New Roman"/>
          <w:bCs/>
          <w:iCs/>
          <w:color w:val="0D0D0D" w:themeColor="text1" w:themeTint="F2"/>
          <w:sz w:val="28"/>
          <w:szCs w:val="28"/>
        </w:rPr>
        <w:t>Акциз</w:t>
      </w:r>
      <w:r w:rsidR="00503037" w:rsidRPr="007F2B09">
        <w:rPr>
          <w:rFonts w:ascii="Times New Roman" w:eastAsia="Calibri" w:hAnsi="Times New Roman" w:cs="Times New Roman"/>
          <w:bCs/>
          <w:iCs/>
          <w:color w:val="0D0D0D" w:themeColor="text1" w:themeTint="F2"/>
          <w:sz w:val="28"/>
          <w:szCs w:val="28"/>
        </w:rPr>
        <w:t>ами</w:t>
      </w:r>
      <w:r w:rsidR="00380F3F" w:rsidRPr="007F2B09">
        <w:rPr>
          <w:rFonts w:ascii="Times New Roman" w:eastAsia="Calibri" w:hAnsi="Times New Roman" w:cs="Times New Roman"/>
          <w:bCs/>
          <w:iCs/>
          <w:color w:val="0D0D0D" w:themeColor="text1" w:themeTint="F2"/>
          <w:sz w:val="28"/>
          <w:szCs w:val="28"/>
        </w:rPr>
        <w:t xml:space="preserve"> на подакцизные товары</w:t>
      </w:r>
      <w:r w:rsidR="008A0A24">
        <w:rPr>
          <w:rFonts w:ascii="Times New Roman" w:eastAsia="Calibri" w:hAnsi="Times New Roman" w:cs="Times New Roman"/>
          <w:bCs/>
          <w:iCs/>
          <w:color w:val="0D0D0D" w:themeColor="text1" w:themeTint="F2"/>
          <w:sz w:val="28"/>
          <w:szCs w:val="28"/>
        </w:rPr>
        <w:t xml:space="preserve"> (главный администратор доходов УФК по Иркутской области)</w:t>
      </w:r>
      <w:r w:rsidR="00503037" w:rsidRPr="007F2B09">
        <w:rPr>
          <w:rFonts w:ascii="Times New Roman" w:eastAsia="Calibri" w:hAnsi="Times New Roman" w:cs="Times New Roman"/>
          <w:bCs/>
          <w:iCs/>
          <w:color w:val="0D0D0D" w:themeColor="text1" w:themeTint="F2"/>
          <w:sz w:val="28"/>
          <w:szCs w:val="28"/>
        </w:rPr>
        <w:t xml:space="preserve">. </w:t>
      </w:r>
      <w:r w:rsidR="00380F3F" w:rsidRPr="007F2B09">
        <w:rPr>
          <w:rFonts w:ascii="Times New Roman" w:eastAsia="Calibri" w:hAnsi="Times New Roman" w:cs="Times New Roman"/>
          <w:bCs/>
          <w:iCs/>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Объем поступлений по данному виду налогов на 202</w:t>
      </w:r>
      <w:r w:rsidR="00444089">
        <w:rPr>
          <w:rFonts w:ascii="Times New Roman" w:eastAsia="Calibri" w:hAnsi="Times New Roman" w:cs="Times New Roman"/>
          <w:color w:val="0D0D0D" w:themeColor="text1" w:themeTint="F2"/>
          <w:sz w:val="28"/>
          <w:szCs w:val="28"/>
        </w:rPr>
        <w:t>4</w:t>
      </w:r>
      <w:r w:rsidR="007E7585" w:rsidRPr="007F2B09">
        <w:rPr>
          <w:rFonts w:ascii="Times New Roman" w:eastAsia="Calibri" w:hAnsi="Times New Roman" w:cs="Times New Roman"/>
          <w:color w:val="0D0D0D" w:themeColor="text1" w:themeTint="F2"/>
          <w:sz w:val="28"/>
          <w:szCs w:val="28"/>
        </w:rPr>
        <w:t xml:space="preserve"> год  и плановый период 202</w:t>
      </w:r>
      <w:r w:rsidR="00444089">
        <w:rPr>
          <w:rFonts w:ascii="Times New Roman" w:eastAsia="Calibri" w:hAnsi="Times New Roman" w:cs="Times New Roman"/>
          <w:color w:val="0D0D0D" w:themeColor="text1" w:themeTint="F2"/>
          <w:sz w:val="28"/>
          <w:szCs w:val="28"/>
        </w:rPr>
        <w:t>5</w:t>
      </w:r>
      <w:r w:rsidR="007E7585" w:rsidRPr="007F2B09">
        <w:rPr>
          <w:rFonts w:ascii="Times New Roman" w:eastAsia="Calibri" w:hAnsi="Times New Roman" w:cs="Times New Roman"/>
          <w:color w:val="0D0D0D" w:themeColor="text1" w:themeTint="F2"/>
          <w:sz w:val="28"/>
          <w:szCs w:val="28"/>
        </w:rPr>
        <w:t xml:space="preserve"> и 202</w:t>
      </w:r>
      <w:r w:rsidR="00444089">
        <w:rPr>
          <w:rFonts w:ascii="Times New Roman" w:eastAsia="Calibri" w:hAnsi="Times New Roman" w:cs="Times New Roman"/>
          <w:color w:val="0D0D0D" w:themeColor="text1" w:themeTint="F2"/>
          <w:sz w:val="28"/>
          <w:szCs w:val="28"/>
        </w:rPr>
        <w:t>6</w:t>
      </w:r>
      <w:r w:rsidR="007E7585" w:rsidRPr="007F2B09">
        <w:rPr>
          <w:rFonts w:ascii="Times New Roman" w:eastAsia="Calibri" w:hAnsi="Times New Roman" w:cs="Times New Roman"/>
          <w:color w:val="0D0D0D" w:themeColor="text1" w:themeTint="F2"/>
          <w:sz w:val="28"/>
          <w:szCs w:val="28"/>
        </w:rPr>
        <w:t xml:space="preserve"> годов спрогнозирован </w:t>
      </w:r>
      <w:r w:rsidR="00503037" w:rsidRPr="007F2B09">
        <w:rPr>
          <w:rFonts w:ascii="Times New Roman" w:eastAsia="Calibri" w:hAnsi="Times New Roman" w:cs="Times New Roman"/>
          <w:color w:val="0D0D0D" w:themeColor="text1" w:themeTint="F2"/>
          <w:sz w:val="28"/>
          <w:szCs w:val="28"/>
        </w:rPr>
        <w:t xml:space="preserve"> с учетом положений проекта </w:t>
      </w:r>
      <w:r w:rsidR="00420383">
        <w:rPr>
          <w:rFonts w:ascii="Times New Roman" w:eastAsia="Calibri" w:hAnsi="Times New Roman" w:cs="Times New Roman"/>
          <w:color w:val="0D0D0D" w:themeColor="text1" w:themeTint="F2"/>
          <w:sz w:val="28"/>
          <w:szCs w:val="28"/>
        </w:rPr>
        <w:t>З</w:t>
      </w:r>
      <w:r w:rsidR="00503037" w:rsidRPr="007F2B09">
        <w:rPr>
          <w:rFonts w:ascii="Times New Roman" w:eastAsia="Calibri" w:hAnsi="Times New Roman" w:cs="Times New Roman"/>
          <w:color w:val="0D0D0D" w:themeColor="text1" w:themeTint="F2"/>
          <w:sz w:val="28"/>
          <w:szCs w:val="28"/>
        </w:rPr>
        <w:t xml:space="preserve">акона об областном бюджете в части установления нормативов распределения среди муниципальных образований Иркутской области доходов от уплаты распределяемых по так называемой котловой схеме акцизов и </w:t>
      </w:r>
      <w:r w:rsidR="007E7585" w:rsidRPr="007F2B09">
        <w:rPr>
          <w:rFonts w:ascii="Times New Roman" w:eastAsia="Calibri" w:hAnsi="Times New Roman" w:cs="Times New Roman"/>
          <w:color w:val="0D0D0D" w:themeColor="text1" w:themeTint="F2"/>
          <w:sz w:val="28"/>
          <w:szCs w:val="28"/>
        </w:rPr>
        <w:t>составляет в 202</w:t>
      </w:r>
      <w:r w:rsidR="00444089">
        <w:rPr>
          <w:rFonts w:ascii="Times New Roman" w:eastAsia="Calibri" w:hAnsi="Times New Roman" w:cs="Times New Roman"/>
          <w:color w:val="0D0D0D" w:themeColor="text1" w:themeTint="F2"/>
          <w:sz w:val="28"/>
          <w:szCs w:val="28"/>
        </w:rPr>
        <w:t>4</w:t>
      </w:r>
      <w:r w:rsidR="007E7585" w:rsidRPr="007F2B09">
        <w:rPr>
          <w:rFonts w:ascii="Times New Roman" w:eastAsia="Calibri" w:hAnsi="Times New Roman" w:cs="Times New Roman"/>
          <w:color w:val="0D0D0D" w:themeColor="text1" w:themeTint="F2"/>
          <w:sz w:val="28"/>
          <w:szCs w:val="28"/>
        </w:rPr>
        <w:t xml:space="preserve"> году </w:t>
      </w:r>
      <w:r w:rsidR="00444089">
        <w:rPr>
          <w:rFonts w:ascii="Times New Roman" w:eastAsia="Calibri" w:hAnsi="Times New Roman" w:cs="Times New Roman"/>
          <w:color w:val="0D0D0D" w:themeColor="text1" w:themeTint="F2"/>
          <w:sz w:val="28"/>
          <w:szCs w:val="28"/>
        </w:rPr>
        <w:t>38 377,8</w:t>
      </w:r>
      <w:r w:rsidR="00EA5C85" w:rsidRPr="007F2B09">
        <w:rPr>
          <w:rFonts w:ascii="Times New Roman" w:eastAsia="Calibri" w:hAnsi="Times New Roman" w:cs="Times New Roman"/>
          <w:color w:val="0D0D0D" w:themeColor="text1" w:themeTint="F2"/>
          <w:sz w:val="28"/>
          <w:szCs w:val="28"/>
        </w:rPr>
        <w:t xml:space="preserve"> тыс. рублей ( </w:t>
      </w:r>
      <w:r w:rsidR="00444089">
        <w:rPr>
          <w:rFonts w:ascii="Times New Roman" w:eastAsia="Calibri" w:hAnsi="Times New Roman" w:cs="Times New Roman"/>
          <w:color w:val="0D0D0D" w:themeColor="text1" w:themeTint="F2"/>
          <w:sz w:val="28"/>
          <w:szCs w:val="28"/>
        </w:rPr>
        <w:t>+</w:t>
      </w:r>
      <w:r w:rsidR="006706B4">
        <w:rPr>
          <w:rFonts w:ascii="Times New Roman" w:eastAsia="Calibri" w:hAnsi="Times New Roman" w:cs="Times New Roman"/>
          <w:color w:val="0D0D0D" w:themeColor="text1" w:themeTint="F2"/>
          <w:sz w:val="28"/>
          <w:szCs w:val="28"/>
        </w:rPr>
        <w:t>1</w:t>
      </w:r>
      <w:r w:rsidR="00444089">
        <w:rPr>
          <w:rFonts w:ascii="Times New Roman" w:eastAsia="Calibri" w:hAnsi="Times New Roman" w:cs="Times New Roman"/>
          <w:color w:val="0D0D0D" w:themeColor="text1" w:themeTint="F2"/>
          <w:sz w:val="28"/>
          <w:szCs w:val="28"/>
        </w:rPr>
        <w:t>0</w:t>
      </w:r>
      <w:r w:rsidR="006706B4">
        <w:rPr>
          <w:rFonts w:ascii="Times New Roman" w:eastAsia="Calibri" w:hAnsi="Times New Roman" w:cs="Times New Roman"/>
          <w:color w:val="0D0D0D" w:themeColor="text1" w:themeTint="F2"/>
          <w:sz w:val="28"/>
          <w:szCs w:val="28"/>
        </w:rPr>
        <w:t>,</w:t>
      </w:r>
      <w:r w:rsidR="00444089">
        <w:rPr>
          <w:rFonts w:ascii="Times New Roman" w:eastAsia="Calibri" w:hAnsi="Times New Roman" w:cs="Times New Roman"/>
          <w:color w:val="0D0D0D" w:themeColor="text1" w:themeTint="F2"/>
          <w:sz w:val="28"/>
          <w:szCs w:val="28"/>
        </w:rPr>
        <w:t>2</w:t>
      </w:r>
      <w:r w:rsidR="00EA5C85" w:rsidRPr="007F2B09">
        <w:rPr>
          <w:rFonts w:ascii="Times New Roman" w:eastAsia="Calibri" w:hAnsi="Times New Roman" w:cs="Times New Roman"/>
          <w:color w:val="0D0D0D" w:themeColor="text1" w:themeTint="F2"/>
          <w:sz w:val="28"/>
          <w:szCs w:val="28"/>
        </w:rPr>
        <w:t>% к прогнозируемым поступлений 202</w:t>
      </w:r>
      <w:r w:rsidR="00444089">
        <w:rPr>
          <w:rFonts w:ascii="Times New Roman" w:eastAsia="Calibri" w:hAnsi="Times New Roman" w:cs="Times New Roman"/>
          <w:color w:val="0D0D0D" w:themeColor="text1" w:themeTint="F2"/>
          <w:sz w:val="28"/>
          <w:szCs w:val="28"/>
        </w:rPr>
        <w:t>3</w:t>
      </w:r>
      <w:r w:rsidR="00EA5C85" w:rsidRPr="007F2B09">
        <w:rPr>
          <w:rFonts w:ascii="Times New Roman" w:eastAsia="Calibri" w:hAnsi="Times New Roman" w:cs="Times New Roman"/>
          <w:color w:val="0D0D0D" w:themeColor="text1" w:themeTint="F2"/>
          <w:sz w:val="28"/>
          <w:szCs w:val="28"/>
        </w:rPr>
        <w:t xml:space="preserve"> года), в 202</w:t>
      </w:r>
      <w:r w:rsidR="00444089">
        <w:rPr>
          <w:rFonts w:ascii="Times New Roman" w:eastAsia="Calibri" w:hAnsi="Times New Roman" w:cs="Times New Roman"/>
          <w:color w:val="0D0D0D" w:themeColor="text1" w:themeTint="F2"/>
          <w:sz w:val="28"/>
          <w:szCs w:val="28"/>
        </w:rPr>
        <w:t>5</w:t>
      </w:r>
      <w:r w:rsidR="00EA5C85" w:rsidRPr="007F2B09">
        <w:rPr>
          <w:rFonts w:ascii="Times New Roman" w:eastAsia="Calibri" w:hAnsi="Times New Roman" w:cs="Times New Roman"/>
          <w:color w:val="0D0D0D" w:themeColor="text1" w:themeTint="F2"/>
          <w:sz w:val="28"/>
          <w:szCs w:val="28"/>
        </w:rPr>
        <w:t xml:space="preserve"> году </w:t>
      </w:r>
      <w:r w:rsidR="00444089">
        <w:rPr>
          <w:rFonts w:ascii="Times New Roman" w:eastAsia="Calibri" w:hAnsi="Times New Roman" w:cs="Times New Roman"/>
          <w:color w:val="0D0D0D" w:themeColor="text1" w:themeTint="F2"/>
          <w:sz w:val="28"/>
          <w:szCs w:val="28"/>
        </w:rPr>
        <w:t>39 544,1</w:t>
      </w:r>
      <w:r w:rsidR="00EA5C85" w:rsidRPr="007F2B09">
        <w:rPr>
          <w:rFonts w:ascii="Times New Roman" w:eastAsia="Calibri" w:hAnsi="Times New Roman" w:cs="Times New Roman"/>
          <w:color w:val="0D0D0D" w:themeColor="text1" w:themeTint="F2"/>
          <w:sz w:val="28"/>
          <w:szCs w:val="28"/>
        </w:rPr>
        <w:t xml:space="preserve"> тыс. рублей (+</w:t>
      </w:r>
      <w:r w:rsidR="00444089">
        <w:rPr>
          <w:rFonts w:ascii="Times New Roman" w:eastAsia="Calibri" w:hAnsi="Times New Roman" w:cs="Times New Roman"/>
          <w:color w:val="0D0D0D" w:themeColor="text1" w:themeTint="F2"/>
          <w:sz w:val="28"/>
          <w:szCs w:val="28"/>
        </w:rPr>
        <w:t>3</w:t>
      </w:r>
      <w:r w:rsidR="00EA5C85" w:rsidRPr="007F2B09">
        <w:rPr>
          <w:rFonts w:ascii="Times New Roman" w:eastAsia="Calibri" w:hAnsi="Times New Roman" w:cs="Times New Roman"/>
          <w:color w:val="0D0D0D" w:themeColor="text1" w:themeTint="F2"/>
          <w:sz w:val="28"/>
          <w:szCs w:val="28"/>
        </w:rPr>
        <w:t>% к прогнозируемым поступлениям 202</w:t>
      </w:r>
      <w:r w:rsidR="00937E25">
        <w:rPr>
          <w:rFonts w:ascii="Times New Roman" w:eastAsia="Calibri" w:hAnsi="Times New Roman" w:cs="Times New Roman"/>
          <w:color w:val="0D0D0D" w:themeColor="text1" w:themeTint="F2"/>
          <w:sz w:val="28"/>
          <w:szCs w:val="28"/>
        </w:rPr>
        <w:t>4</w:t>
      </w:r>
      <w:r w:rsidR="00EA5C85" w:rsidRPr="007F2B09">
        <w:rPr>
          <w:rFonts w:ascii="Times New Roman" w:eastAsia="Calibri" w:hAnsi="Times New Roman" w:cs="Times New Roman"/>
          <w:color w:val="0D0D0D" w:themeColor="text1" w:themeTint="F2"/>
          <w:sz w:val="28"/>
          <w:szCs w:val="28"/>
        </w:rPr>
        <w:t xml:space="preserve"> года), в 202</w:t>
      </w:r>
      <w:r w:rsidR="00444089">
        <w:rPr>
          <w:rFonts w:ascii="Times New Roman" w:eastAsia="Calibri" w:hAnsi="Times New Roman" w:cs="Times New Roman"/>
          <w:color w:val="0D0D0D" w:themeColor="text1" w:themeTint="F2"/>
          <w:sz w:val="28"/>
          <w:szCs w:val="28"/>
        </w:rPr>
        <w:t>6</w:t>
      </w:r>
      <w:r w:rsidR="00EA5C85" w:rsidRPr="007F2B09">
        <w:rPr>
          <w:rFonts w:ascii="Times New Roman" w:eastAsia="Calibri" w:hAnsi="Times New Roman" w:cs="Times New Roman"/>
          <w:color w:val="0D0D0D" w:themeColor="text1" w:themeTint="F2"/>
          <w:sz w:val="28"/>
          <w:szCs w:val="28"/>
        </w:rPr>
        <w:t xml:space="preserve"> году </w:t>
      </w:r>
      <w:r w:rsidR="00444089">
        <w:rPr>
          <w:rFonts w:ascii="Times New Roman" w:eastAsia="Calibri" w:hAnsi="Times New Roman" w:cs="Times New Roman"/>
          <w:color w:val="0D0D0D" w:themeColor="text1" w:themeTint="F2"/>
          <w:sz w:val="28"/>
          <w:szCs w:val="28"/>
        </w:rPr>
        <w:t>40 916,5</w:t>
      </w:r>
      <w:r w:rsidR="006706B4">
        <w:rPr>
          <w:rFonts w:ascii="Times New Roman" w:eastAsia="Calibri" w:hAnsi="Times New Roman" w:cs="Times New Roman"/>
          <w:color w:val="0D0D0D" w:themeColor="text1" w:themeTint="F2"/>
          <w:sz w:val="28"/>
          <w:szCs w:val="28"/>
        </w:rPr>
        <w:t xml:space="preserve"> </w:t>
      </w:r>
      <w:r w:rsidR="00EA5C85" w:rsidRPr="007F2B09">
        <w:rPr>
          <w:rFonts w:ascii="Times New Roman" w:eastAsia="Calibri" w:hAnsi="Times New Roman" w:cs="Times New Roman"/>
          <w:color w:val="0D0D0D" w:themeColor="text1" w:themeTint="F2"/>
          <w:sz w:val="28"/>
          <w:szCs w:val="28"/>
        </w:rPr>
        <w:t>тыс. рублей (+ </w:t>
      </w:r>
      <w:r w:rsidR="00444089">
        <w:rPr>
          <w:rFonts w:ascii="Times New Roman" w:eastAsia="Calibri" w:hAnsi="Times New Roman" w:cs="Times New Roman"/>
          <w:color w:val="0D0D0D" w:themeColor="text1" w:themeTint="F2"/>
          <w:sz w:val="28"/>
          <w:szCs w:val="28"/>
        </w:rPr>
        <w:t>3</w:t>
      </w:r>
      <w:r w:rsidR="00EA5C85" w:rsidRPr="007F2B09">
        <w:rPr>
          <w:rFonts w:ascii="Times New Roman" w:eastAsia="Calibri" w:hAnsi="Times New Roman" w:cs="Times New Roman"/>
          <w:color w:val="0D0D0D" w:themeColor="text1" w:themeTint="F2"/>
          <w:sz w:val="28"/>
          <w:szCs w:val="28"/>
        </w:rPr>
        <w:t>,</w:t>
      </w:r>
      <w:r w:rsidR="00444089">
        <w:rPr>
          <w:rFonts w:ascii="Times New Roman" w:eastAsia="Calibri" w:hAnsi="Times New Roman" w:cs="Times New Roman"/>
          <w:color w:val="0D0D0D" w:themeColor="text1" w:themeTint="F2"/>
          <w:sz w:val="28"/>
          <w:szCs w:val="28"/>
        </w:rPr>
        <w:t>5</w:t>
      </w:r>
      <w:r w:rsidR="00EA5C85" w:rsidRPr="007F2B09">
        <w:rPr>
          <w:rFonts w:ascii="Times New Roman" w:eastAsia="Calibri" w:hAnsi="Times New Roman" w:cs="Times New Roman"/>
          <w:color w:val="0D0D0D" w:themeColor="text1" w:themeTint="F2"/>
          <w:sz w:val="28"/>
          <w:szCs w:val="28"/>
        </w:rPr>
        <w:t>% к прогнозируемым поступлениям 202</w:t>
      </w:r>
      <w:r w:rsidR="008507F7">
        <w:rPr>
          <w:rFonts w:ascii="Times New Roman" w:eastAsia="Calibri" w:hAnsi="Times New Roman" w:cs="Times New Roman"/>
          <w:color w:val="0D0D0D" w:themeColor="text1" w:themeTint="F2"/>
          <w:sz w:val="28"/>
          <w:szCs w:val="28"/>
        </w:rPr>
        <w:t>5</w:t>
      </w:r>
      <w:r w:rsidR="00EA5C85" w:rsidRPr="007F2B09">
        <w:rPr>
          <w:rFonts w:ascii="Times New Roman" w:eastAsia="Calibri" w:hAnsi="Times New Roman" w:cs="Times New Roman"/>
          <w:color w:val="0D0D0D" w:themeColor="text1" w:themeTint="F2"/>
          <w:sz w:val="28"/>
          <w:szCs w:val="28"/>
        </w:rPr>
        <w:t xml:space="preserve"> года).  </w:t>
      </w:r>
    </w:p>
    <w:p w14:paraId="371E3FB6" w14:textId="3B3C87A2" w:rsidR="00851718" w:rsidRPr="007F2B09" w:rsidRDefault="00E556B8"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Налоги на совокупный доход</w:t>
      </w:r>
      <w:r w:rsidR="00851718" w:rsidRPr="007F2B09">
        <w:rPr>
          <w:rFonts w:ascii="Times New Roman" w:eastAsia="Calibri" w:hAnsi="Times New Roman" w:cs="Times New Roman"/>
          <w:color w:val="0D0D0D" w:themeColor="text1" w:themeTint="F2"/>
          <w:sz w:val="28"/>
          <w:szCs w:val="28"/>
        </w:rPr>
        <w:t xml:space="preserve"> представлены в виде налога, </w:t>
      </w:r>
      <w:r w:rsidR="00851718" w:rsidRPr="007F2B09">
        <w:rPr>
          <w:rFonts w:ascii="Times New Roman" w:hAnsi="Times New Roman"/>
          <w:color w:val="0D0D0D" w:themeColor="text1" w:themeTint="F2"/>
          <w:sz w:val="28"/>
          <w:szCs w:val="28"/>
        </w:rPr>
        <w:t xml:space="preserve">взимаемого в связи с применением упрощенной системы налогообложения и налога, взимаемого в связи с применением </w:t>
      </w:r>
      <w:r w:rsidR="00851718" w:rsidRPr="007F2B09">
        <w:rPr>
          <w:rFonts w:ascii="Times New Roman" w:hAnsi="Times New Roman"/>
          <w:iCs/>
          <w:color w:val="0D0D0D" w:themeColor="text1" w:themeTint="F2"/>
          <w:sz w:val="28"/>
          <w:szCs w:val="28"/>
        </w:rPr>
        <w:t>патентной</w:t>
      </w:r>
      <w:r w:rsidR="00851718" w:rsidRPr="007F2B09">
        <w:rPr>
          <w:rFonts w:ascii="Times New Roman" w:hAnsi="Times New Roman"/>
          <w:color w:val="0D0D0D" w:themeColor="text1" w:themeTint="F2"/>
          <w:sz w:val="28"/>
          <w:szCs w:val="28"/>
        </w:rPr>
        <w:t xml:space="preserve"> системы налогообложения. </w:t>
      </w:r>
    </w:p>
    <w:p w14:paraId="543AF120" w14:textId="40AB933D" w:rsidR="007D2AAF" w:rsidRPr="007F2B09" w:rsidRDefault="00E556B8"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Объем поступлений по данному виду налогов спрогнозирован по данным главного администратора – </w:t>
      </w:r>
      <w:r w:rsidR="00851718" w:rsidRPr="007F2B09">
        <w:rPr>
          <w:rFonts w:ascii="Times New Roman" w:eastAsia="Calibri" w:hAnsi="Times New Roman" w:cs="Times New Roman"/>
          <w:color w:val="0D0D0D" w:themeColor="text1" w:themeTint="F2"/>
          <w:sz w:val="28"/>
          <w:szCs w:val="28"/>
        </w:rPr>
        <w:t>УФНС</w:t>
      </w:r>
      <w:r w:rsidR="007E7585" w:rsidRPr="007F2B09">
        <w:rPr>
          <w:rFonts w:ascii="Times New Roman" w:eastAsia="Calibri" w:hAnsi="Times New Roman" w:cs="Times New Roman"/>
          <w:color w:val="0D0D0D" w:themeColor="text1" w:themeTint="F2"/>
          <w:sz w:val="28"/>
          <w:szCs w:val="28"/>
        </w:rPr>
        <w:t xml:space="preserve"> по Иркутской области </w:t>
      </w:r>
      <w:r w:rsidR="007403A0" w:rsidRPr="007F2B09">
        <w:rPr>
          <w:rFonts w:ascii="Times New Roman" w:eastAsia="Calibri" w:hAnsi="Times New Roman" w:cs="Times New Roman"/>
          <w:color w:val="0D0D0D" w:themeColor="text1" w:themeTint="F2"/>
          <w:sz w:val="28"/>
          <w:szCs w:val="28"/>
        </w:rPr>
        <w:t xml:space="preserve">с учетом требований </w:t>
      </w:r>
      <w:r w:rsidR="007403A0" w:rsidRPr="007F2B09">
        <w:rPr>
          <w:rFonts w:ascii="Times New Roman" w:hAnsi="Times New Roman" w:cs="Times New Roman"/>
          <w:color w:val="0D0D0D" w:themeColor="text1" w:themeTint="F2"/>
          <w:sz w:val="28"/>
          <w:szCs w:val="28"/>
        </w:rPr>
        <w:t>Закона Иркутской области от 22.10.2013 года № 74-ОЗ «О межбюджетных трансфертах и нормативах отчислений доходов в местные бюджеты» </w:t>
      </w:r>
      <w:r w:rsidR="007E7585" w:rsidRPr="007F2B09">
        <w:rPr>
          <w:rFonts w:ascii="Times New Roman" w:eastAsia="Calibri" w:hAnsi="Times New Roman" w:cs="Times New Roman"/>
          <w:color w:val="0D0D0D" w:themeColor="text1" w:themeTint="F2"/>
          <w:sz w:val="28"/>
          <w:szCs w:val="28"/>
        </w:rPr>
        <w:t xml:space="preserve"> и составляет в 202</w:t>
      </w:r>
      <w:r w:rsidR="0008106C">
        <w:rPr>
          <w:rFonts w:ascii="Times New Roman" w:eastAsia="Calibri" w:hAnsi="Times New Roman" w:cs="Times New Roman"/>
          <w:color w:val="0D0D0D" w:themeColor="text1" w:themeTint="F2"/>
          <w:sz w:val="28"/>
          <w:szCs w:val="28"/>
        </w:rPr>
        <w:t>4</w:t>
      </w:r>
      <w:r w:rsidR="007403A0"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году  </w:t>
      </w:r>
      <w:r w:rsidR="0008106C">
        <w:rPr>
          <w:rFonts w:ascii="Times New Roman" w:eastAsia="Calibri" w:hAnsi="Times New Roman" w:cs="Times New Roman"/>
          <w:color w:val="0D0D0D" w:themeColor="text1" w:themeTint="F2"/>
          <w:sz w:val="28"/>
          <w:szCs w:val="28"/>
        </w:rPr>
        <w:t>5 537,9</w:t>
      </w:r>
      <w:r w:rsidR="007E7585" w:rsidRPr="007F2B09">
        <w:rPr>
          <w:rFonts w:ascii="Times New Roman" w:eastAsia="Calibri" w:hAnsi="Times New Roman" w:cs="Times New Roman"/>
          <w:color w:val="0D0D0D" w:themeColor="text1" w:themeTint="F2"/>
          <w:sz w:val="28"/>
          <w:szCs w:val="28"/>
        </w:rPr>
        <w:t xml:space="preserve"> тыс.</w:t>
      </w:r>
      <w:r w:rsidR="007403A0"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руб</w:t>
      </w:r>
      <w:r w:rsidR="007403A0" w:rsidRPr="007F2B09">
        <w:rPr>
          <w:rFonts w:ascii="Times New Roman" w:eastAsia="Calibri" w:hAnsi="Times New Roman" w:cs="Times New Roman"/>
          <w:color w:val="0D0D0D" w:themeColor="text1" w:themeTint="F2"/>
          <w:sz w:val="28"/>
          <w:szCs w:val="28"/>
        </w:rPr>
        <w:t>лей</w:t>
      </w:r>
      <w:r w:rsidR="007E7585" w:rsidRPr="007F2B09">
        <w:rPr>
          <w:rFonts w:ascii="Times New Roman" w:eastAsia="Calibri" w:hAnsi="Times New Roman" w:cs="Times New Roman"/>
          <w:color w:val="0D0D0D" w:themeColor="text1" w:themeTint="F2"/>
          <w:sz w:val="28"/>
          <w:szCs w:val="28"/>
        </w:rPr>
        <w:t xml:space="preserve">, </w:t>
      </w:r>
      <w:r w:rsidR="007D2AAF" w:rsidRPr="007F2B09">
        <w:rPr>
          <w:rFonts w:ascii="Times New Roman" w:eastAsia="Calibri" w:hAnsi="Times New Roman" w:cs="Times New Roman"/>
          <w:color w:val="0D0D0D" w:themeColor="text1" w:themeTint="F2"/>
          <w:sz w:val="28"/>
          <w:szCs w:val="28"/>
        </w:rPr>
        <w:t>(</w:t>
      </w:r>
      <w:r w:rsidR="0008106C">
        <w:rPr>
          <w:rFonts w:ascii="Times New Roman" w:eastAsia="Calibri" w:hAnsi="Times New Roman" w:cs="Times New Roman"/>
          <w:color w:val="0D0D0D" w:themeColor="text1" w:themeTint="F2"/>
          <w:sz w:val="28"/>
          <w:szCs w:val="28"/>
        </w:rPr>
        <w:t>-9,2</w:t>
      </w:r>
      <w:r w:rsidR="007D2AAF" w:rsidRPr="007F2B09">
        <w:rPr>
          <w:rFonts w:ascii="Times New Roman" w:eastAsia="Calibri" w:hAnsi="Times New Roman" w:cs="Times New Roman"/>
          <w:color w:val="0D0D0D" w:themeColor="text1" w:themeTint="F2"/>
          <w:sz w:val="28"/>
          <w:szCs w:val="28"/>
        </w:rPr>
        <w:t>% к ожидаемым поступлениям 202</w:t>
      </w:r>
      <w:r w:rsidR="0008106C">
        <w:rPr>
          <w:rFonts w:ascii="Times New Roman" w:eastAsia="Calibri" w:hAnsi="Times New Roman" w:cs="Times New Roman"/>
          <w:color w:val="0D0D0D" w:themeColor="text1" w:themeTint="F2"/>
          <w:sz w:val="28"/>
          <w:szCs w:val="28"/>
        </w:rPr>
        <w:t>3</w:t>
      </w:r>
      <w:r w:rsidR="007D2AAF" w:rsidRPr="007F2B09">
        <w:rPr>
          <w:rFonts w:ascii="Times New Roman" w:eastAsia="Calibri" w:hAnsi="Times New Roman" w:cs="Times New Roman"/>
          <w:color w:val="0D0D0D" w:themeColor="text1" w:themeTint="F2"/>
          <w:sz w:val="28"/>
          <w:szCs w:val="28"/>
        </w:rPr>
        <w:t> года), в 202</w:t>
      </w:r>
      <w:r w:rsidR="0008106C">
        <w:rPr>
          <w:rFonts w:ascii="Times New Roman" w:eastAsia="Calibri" w:hAnsi="Times New Roman" w:cs="Times New Roman"/>
          <w:color w:val="0D0D0D" w:themeColor="text1" w:themeTint="F2"/>
          <w:sz w:val="28"/>
          <w:szCs w:val="28"/>
        </w:rPr>
        <w:t>5</w:t>
      </w:r>
      <w:r w:rsidR="007D2AAF" w:rsidRPr="007F2B09">
        <w:rPr>
          <w:rFonts w:ascii="Times New Roman" w:eastAsia="Calibri" w:hAnsi="Times New Roman" w:cs="Times New Roman"/>
          <w:color w:val="0D0D0D" w:themeColor="text1" w:themeTint="F2"/>
          <w:sz w:val="28"/>
          <w:szCs w:val="28"/>
        </w:rPr>
        <w:t xml:space="preserve"> году </w:t>
      </w:r>
      <w:r w:rsidR="0008106C">
        <w:rPr>
          <w:rFonts w:ascii="Times New Roman" w:eastAsia="Calibri" w:hAnsi="Times New Roman" w:cs="Times New Roman"/>
          <w:color w:val="0D0D0D" w:themeColor="text1" w:themeTint="F2"/>
          <w:sz w:val="28"/>
          <w:szCs w:val="28"/>
        </w:rPr>
        <w:t>5 764,3</w:t>
      </w:r>
      <w:r w:rsidR="007D2AAF" w:rsidRPr="007F2B09">
        <w:rPr>
          <w:rFonts w:ascii="Times New Roman" w:eastAsia="Calibri" w:hAnsi="Times New Roman" w:cs="Times New Roman"/>
          <w:color w:val="0D0D0D" w:themeColor="text1" w:themeTint="F2"/>
          <w:sz w:val="28"/>
          <w:szCs w:val="28"/>
        </w:rPr>
        <w:t xml:space="preserve"> тыс. рублей (</w:t>
      </w:r>
      <w:r w:rsidR="0008106C">
        <w:rPr>
          <w:rFonts w:ascii="Times New Roman" w:eastAsia="Calibri" w:hAnsi="Times New Roman" w:cs="Times New Roman"/>
          <w:color w:val="0D0D0D" w:themeColor="text1" w:themeTint="F2"/>
          <w:sz w:val="28"/>
          <w:szCs w:val="28"/>
        </w:rPr>
        <w:t>+4,1</w:t>
      </w:r>
      <w:r w:rsidR="007D2AAF" w:rsidRPr="007F2B09">
        <w:rPr>
          <w:rFonts w:ascii="Times New Roman" w:eastAsia="Calibri" w:hAnsi="Times New Roman" w:cs="Times New Roman"/>
          <w:color w:val="0D0D0D" w:themeColor="text1" w:themeTint="F2"/>
          <w:sz w:val="28"/>
          <w:szCs w:val="28"/>
        </w:rPr>
        <w:t>% к прогнозируемым поступлениям 202</w:t>
      </w:r>
      <w:r w:rsidR="0008106C">
        <w:rPr>
          <w:rFonts w:ascii="Times New Roman" w:eastAsia="Calibri" w:hAnsi="Times New Roman" w:cs="Times New Roman"/>
          <w:color w:val="0D0D0D" w:themeColor="text1" w:themeTint="F2"/>
          <w:sz w:val="28"/>
          <w:szCs w:val="28"/>
        </w:rPr>
        <w:t>4</w:t>
      </w:r>
      <w:r w:rsidR="007D2AAF" w:rsidRPr="007F2B09">
        <w:rPr>
          <w:rFonts w:ascii="Times New Roman" w:eastAsia="Calibri" w:hAnsi="Times New Roman" w:cs="Times New Roman"/>
          <w:color w:val="0D0D0D" w:themeColor="text1" w:themeTint="F2"/>
          <w:sz w:val="28"/>
          <w:szCs w:val="28"/>
        </w:rPr>
        <w:t xml:space="preserve"> года), в 202</w:t>
      </w:r>
      <w:r w:rsidR="0008106C">
        <w:rPr>
          <w:rFonts w:ascii="Times New Roman" w:eastAsia="Calibri" w:hAnsi="Times New Roman" w:cs="Times New Roman"/>
          <w:color w:val="0D0D0D" w:themeColor="text1" w:themeTint="F2"/>
          <w:sz w:val="28"/>
          <w:szCs w:val="28"/>
        </w:rPr>
        <w:t>6</w:t>
      </w:r>
      <w:r w:rsidR="007D2AAF" w:rsidRPr="007F2B09">
        <w:rPr>
          <w:rFonts w:ascii="Times New Roman" w:eastAsia="Calibri" w:hAnsi="Times New Roman" w:cs="Times New Roman"/>
          <w:color w:val="0D0D0D" w:themeColor="text1" w:themeTint="F2"/>
          <w:sz w:val="28"/>
          <w:szCs w:val="28"/>
        </w:rPr>
        <w:t xml:space="preserve"> году –  </w:t>
      </w:r>
      <w:r w:rsidR="0008106C">
        <w:rPr>
          <w:rFonts w:ascii="Times New Roman" w:eastAsia="Calibri" w:hAnsi="Times New Roman" w:cs="Times New Roman"/>
          <w:color w:val="0D0D0D" w:themeColor="text1" w:themeTint="F2"/>
          <w:sz w:val="28"/>
          <w:szCs w:val="28"/>
        </w:rPr>
        <w:t>6 066,9</w:t>
      </w:r>
      <w:r w:rsidR="007D2AAF" w:rsidRPr="007F2B09">
        <w:rPr>
          <w:rFonts w:ascii="Times New Roman" w:eastAsia="Calibri" w:hAnsi="Times New Roman" w:cs="Times New Roman"/>
          <w:color w:val="0D0D0D" w:themeColor="text1" w:themeTint="F2"/>
          <w:sz w:val="28"/>
          <w:szCs w:val="28"/>
        </w:rPr>
        <w:t xml:space="preserve"> тыс. рублей (</w:t>
      </w:r>
      <w:r w:rsidR="0008106C">
        <w:rPr>
          <w:rFonts w:ascii="Times New Roman" w:eastAsia="Calibri" w:hAnsi="Times New Roman" w:cs="Times New Roman"/>
          <w:color w:val="0D0D0D" w:themeColor="text1" w:themeTint="F2"/>
          <w:sz w:val="28"/>
          <w:szCs w:val="28"/>
        </w:rPr>
        <w:t>5</w:t>
      </w:r>
      <w:r w:rsidR="007D2AAF" w:rsidRPr="007F2B09">
        <w:rPr>
          <w:rFonts w:ascii="Times New Roman" w:eastAsia="Calibri" w:hAnsi="Times New Roman" w:cs="Times New Roman"/>
          <w:color w:val="0D0D0D" w:themeColor="text1" w:themeTint="F2"/>
          <w:sz w:val="28"/>
          <w:szCs w:val="28"/>
        </w:rPr>
        <w:t>,</w:t>
      </w:r>
      <w:r w:rsidR="00FC6EA5">
        <w:rPr>
          <w:rFonts w:ascii="Times New Roman" w:eastAsia="Calibri" w:hAnsi="Times New Roman" w:cs="Times New Roman"/>
          <w:color w:val="0D0D0D" w:themeColor="text1" w:themeTint="F2"/>
          <w:sz w:val="28"/>
          <w:szCs w:val="28"/>
        </w:rPr>
        <w:t>2</w:t>
      </w:r>
      <w:r w:rsidR="007D2AAF" w:rsidRPr="007F2B09">
        <w:rPr>
          <w:rFonts w:ascii="Times New Roman" w:eastAsia="Calibri" w:hAnsi="Times New Roman" w:cs="Times New Roman"/>
          <w:color w:val="0D0D0D" w:themeColor="text1" w:themeTint="F2"/>
          <w:sz w:val="28"/>
          <w:szCs w:val="28"/>
        </w:rPr>
        <w:t>% к прогнозируемым поступлениям 202</w:t>
      </w:r>
      <w:r w:rsidR="0008106C">
        <w:rPr>
          <w:rFonts w:ascii="Times New Roman" w:eastAsia="Calibri" w:hAnsi="Times New Roman" w:cs="Times New Roman"/>
          <w:color w:val="0D0D0D" w:themeColor="text1" w:themeTint="F2"/>
          <w:sz w:val="28"/>
          <w:szCs w:val="28"/>
        </w:rPr>
        <w:t>5</w:t>
      </w:r>
      <w:r w:rsidR="007D2AAF" w:rsidRPr="007F2B09">
        <w:rPr>
          <w:rFonts w:ascii="Times New Roman" w:eastAsia="Calibri" w:hAnsi="Times New Roman" w:cs="Times New Roman"/>
          <w:color w:val="0D0D0D" w:themeColor="text1" w:themeTint="F2"/>
          <w:sz w:val="28"/>
          <w:szCs w:val="28"/>
        </w:rPr>
        <w:t xml:space="preserve"> года).</w:t>
      </w:r>
    </w:p>
    <w:p w14:paraId="697130EB" w14:textId="1D45AB3A" w:rsidR="0046181F" w:rsidRPr="007F2B09" w:rsidRDefault="00E556B8"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46181F" w:rsidRPr="007F2B09">
        <w:rPr>
          <w:rFonts w:ascii="Times New Roman" w:eastAsia="Calibri" w:hAnsi="Times New Roman" w:cs="Times New Roman"/>
          <w:color w:val="0D0D0D" w:themeColor="text1" w:themeTint="F2"/>
          <w:sz w:val="28"/>
          <w:szCs w:val="28"/>
        </w:rPr>
        <w:t>Государственная пошлина.</w:t>
      </w:r>
      <w:r w:rsidR="007D2AAF" w:rsidRPr="007F2B09">
        <w:rPr>
          <w:rFonts w:ascii="Times New Roman" w:eastAsia="Calibri" w:hAnsi="Times New Roman" w:cs="Times New Roman"/>
          <w:color w:val="0D0D0D" w:themeColor="text1" w:themeTint="F2"/>
          <w:sz w:val="28"/>
          <w:szCs w:val="28"/>
        </w:rPr>
        <w:t xml:space="preserve"> </w:t>
      </w:r>
      <w:r w:rsidR="0046181F" w:rsidRPr="007F2B09">
        <w:rPr>
          <w:rFonts w:ascii="Times New Roman" w:eastAsia="Calibri" w:hAnsi="Times New Roman" w:cs="Times New Roman"/>
          <w:color w:val="0D0D0D" w:themeColor="text1" w:themeTint="F2"/>
          <w:sz w:val="28"/>
          <w:szCs w:val="28"/>
        </w:rPr>
        <w:t xml:space="preserve">Расчет прогноза поступления государственной пошлины в бюджет </w:t>
      </w:r>
      <w:r w:rsidR="00176346"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r w:rsidR="0046181F" w:rsidRPr="007F2B09">
        <w:rPr>
          <w:rFonts w:ascii="Times New Roman" w:eastAsia="Times New Roman" w:hAnsi="Times New Roman" w:cs="Times New Roman"/>
          <w:color w:val="0D0D0D" w:themeColor="text1" w:themeTint="F2"/>
          <w:sz w:val="28"/>
          <w:szCs w:val="28"/>
          <w:lang w:eastAsia="ru-RU"/>
        </w:rPr>
        <w:t xml:space="preserve">«Катангский район» </w:t>
      </w:r>
      <w:r w:rsidR="0046181F" w:rsidRPr="007F2B09">
        <w:rPr>
          <w:rFonts w:ascii="Times New Roman" w:eastAsia="Calibri" w:hAnsi="Times New Roman" w:cs="Times New Roman"/>
          <w:color w:val="0D0D0D" w:themeColor="text1" w:themeTint="F2"/>
          <w:sz w:val="28"/>
          <w:szCs w:val="28"/>
        </w:rPr>
        <w:t>осуществлен на основании информации главн</w:t>
      </w:r>
      <w:r w:rsidR="004C17DC">
        <w:rPr>
          <w:rFonts w:ascii="Times New Roman" w:eastAsia="Calibri" w:hAnsi="Times New Roman" w:cs="Times New Roman"/>
          <w:color w:val="0D0D0D" w:themeColor="text1" w:themeTint="F2"/>
          <w:sz w:val="28"/>
          <w:szCs w:val="28"/>
        </w:rPr>
        <w:t>ого</w:t>
      </w:r>
      <w:r w:rsidR="0046181F" w:rsidRPr="007F2B09">
        <w:rPr>
          <w:rFonts w:ascii="Times New Roman" w:eastAsia="Calibri" w:hAnsi="Times New Roman" w:cs="Times New Roman"/>
          <w:color w:val="0D0D0D" w:themeColor="text1" w:themeTint="F2"/>
          <w:sz w:val="28"/>
          <w:szCs w:val="28"/>
        </w:rPr>
        <w:t xml:space="preserve"> администратор</w:t>
      </w:r>
      <w:r w:rsidR="004C17DC">
        <w:rPr>
          <w:rFonts w:ascii="Times New Roman" w:eastAsia="Calibri" w:hAnsi="Times New Roman" w:cs="Times New Roman"/>
          <w:color w:val="0D0D0D" w:themeColor="text1" w:themeTint="F2"/>
          <w:sz w:val="28"/>
          <w:szCs w:val="28"/>
        </w:rPr>
        <w:t xml:space="preserve">а </w:t>
      </w:r>
      <w:r w:rsidR="0046181F" w:rsidRPr="007F2B09">
        <w:rPr>
          <w:rFonts w:ascii="Times New Roman" w:eastAsia="Calibri" w:hAnsi="Times New Roman" w:cs="Times New Roman"/>
          <w:color w:val="0D0D0D" w:themeColor="text1" w:themeTint="F2"/>
          <w:sz w:val="28"/>
          <w:szCs w:val="28"/>
        </w:rPr>
        <w:t>доходов</w:t>
      </w:r>
      <w:r w:rsidR="004C17DC">
        <w:rPr>
          <w:rFonts w:ascii="Times New Roman" w:eastAsia="Calibri" w:hAnsi="Times New Roman" w:cs="Times New Roman"/>
          <w:color w:val="0D0D0D" w:themeColor="text1" w:themeTint="F2"/>
          <w:sz w:val="28"/>
          <w:szCs w:val="28"/>
        </w:rPr>
        <w:t xml:space="preserve"> </w:t>
      </w:r>
      <w:r w:rsidR="004C17DC" w:rsidRPr="007F2B09">
        <w:rPr>
          <w:rFonts w:ascii="Times New Roman" w:eastAsia="Calibri" w:hAnsi="Times New Roman" w:cs="Times New Roman"/>
          <w:color w:val="0D0D0D" w:themeColor="text1" w:themeTint="F2"/>
          <w:sz w:val="28"/>
          <w:szCs w:val="28"/>
        </w:rPr>
        <w:t>УФНС по Иркутской области</w:t>
      </w:r>
      <w:r w:rsidR="0046181F" w:rsidRPr="007F2B09">
        <w:rPr>
          <w:rFonts w:ascii="Times New Roman" w:eastAsia="Calibri" w:hAnsi="Times New Roman" w:cs="Times New Roman"/>
          <w:color w:val="0D0D0D" w:themeColor="text1" w:themeTint="F2"/>
          <w:sz w:val="28"/>
          <w:szCs w:val="28"/>
        </w:rPr>
        <w:t xml:space="preserve"> и составляет в 202</w:t>
      </w:r>
      <w:r w:rsidR="0008106C">
        <w:rPr>
          <w:rFonts w:ascii="Times New Roman" w:eastAsia="Calibri" w:hAnsi="Times New Roman" w:cs="Times New Roman"/>
          <w:color w:val="0D0D0D" w:themeColor="text1" w:themeTint="F2"/>
          <w:sz w:val="28"/>
          <w:szCs w:val="28"/>
        </w:rPr>
        <w:t>4</w:t>
      </w:r>
      <w:r w:rsidR="0046181F" w:rsidRPr="007F2B09">
        <w:rPr>
          <w:rFonts w:ascii="Times New Roman" w:eastAsia="Calibri" w:hAnsi="Times New Roman" w:cs="Times New Roman"/>
          <w:color w:val="0D0D0D" w:themeColor="text1" w:themeTint="F2"/>
          <w:sz w:val="28"/>
          <w:szCs w:val="28"/>
        </w:rPr>
        <w:t xml:space="preserve"> году </w:t>
      </w:r>
      <w:r w:rsidR="00EF3F98">
        <w:rPr>
          <w:rFonts w:ascii="Times New Roman" w:eastAsia="Calibri" w:hAnsi="Times New Roman" w:cs="Times New Roman"/>
          <w:color w:val="0D0D0D" w:themeColor="text1" w:themeTint="F2"/>
          <w:sz w:val="28"/>
          <w:szCs w:val="28"/>
        </w:rPr>
        <w:t>5</w:t>
      </w:r>
      <w:r w:rsidR="0008106C">
        <w:rPr>
          <w:rFonts w:ascii="Times New Roman" w:eastAsia="Calibri" w:hAnsi="Times New Roman" w:cs="Times New Roman"/>
          <w:color w:val="0D0D0D" w:themeColor="text1" w:themeTint="F2"/>
          <w:sz w:val="28"/>
          <w:szCs w:val="28"/>
        </w:rPr>
        <w:t>1</w:t>
      </w:r>
      <w:r w:rsidR="0046181F" w:rsidRPr="007F2B09">
        <w:rPr>
          <w:rFonts w:ascii="Times New Roman" w:eastAsia="Calibri" w:hAnsi="Times New Roman" w:cs="Times New Roman"/>
          <w:color w:val="0D0D0D" w:themeColor="text1" w:themeTint="F2"/>
          <w:sz w:val="28"/>
          <w:szCs w:val="28"/>
        </w:rPr>
        <w:t xml:space="preserve">0 тыс. рублей </w:t>
      </w:r>
      <w:r w:rsidR="00EF3F98">
        <w:rPr>
          <w:rFonts w:ascii="Times New Roman" w:eastAsia="Calibri" w:hAnsi="Times New Roman" w:cs="Times New Roman"/>
          <w:color w:val="0D0D0D" w:themeColor="text1" w:themeTint="F2"/>
          <w:sz w:val="28"/>
          <w:szCs w:val="28"/>
        </w:rPr>
        <w:t xml:space="preserve">(прогноз на </w:t>
      </w:r>
      <w:r w:rsidR="0046181F" w:rsidRPr="007F2B09">
        <w:rPr>
          <w:rFonts w:ascii="Times New Roman" w:eastAsia="Calibri" w:hAnsi="Times New Roman" w:cs="Times New Roman"/>
          <w:color w:val="0D0D0D" w:themeColor="text1" w:themeTint="F2"/>
          <w:sz w:val="28"/>
          <w:szCs w:val="28"/>
        </w:rPr>
        <w:t xml:space="preserve"> 202</w:t>
      </w:r>
      <w:r w:rsidR="0008106C">
        <w:rPr>
          <w:rFonts w:ascii="Times New Roman" w:eastAsia="Calibri" w:hAnsi="Times New Roman" w:cs="Times New Roman"/>
          <w:color w:val="0D0D0D" w:themeColor="text1" w:themeTint="F2"/>
          <w:sz w:val="28"/>
          <w:szCs w:val="28"/>
        </w:rPr>
        <w:t>3</w:t>
      </w:r>
      <w:r w:rsidR="0046181F" w:rsidRPr="007F2B09">
        <w:rPr>
          <w:rFonts w:ascii="Times New Roman" w:eastAsia="Calibri" w:hAnsi="Times New Roman" w:cs="Times New Roman"/>
          <w:color w:val="0D0D0D" w:themeColor="text1" w:themeTint="F2"/>
          <w:sz w:val="28"/>
          <w:szCs w:val="28"/>
        </w:rPr>
        <w:t xml:space="preserve"> год</w:t>
      </w:r>
      <w:r w:rsidR="00EF3F98">
        <w:rPr>
          <w:rFonts w:ascii="Times New Roman" w:eastAsia="Calibri" w:hAnsi="Times New Roman" w:cs="Times New Roman"/>
          <w:color w:val="0D0D0D" w:themeColor="text1" w:themeTint="F2"/>
          <w:sz w:val="28"/>
          <w:szCs w:val="28"/>
        </w:rPr>
        <w:t xml:space="preserve"> – 500 тыс. рублей</w:t>
      </w:r>
      <w:r w:rsidR="0046181F" w:rsidRPr="007F2B09">
        <w:rPr>
          <w:rFonts w:ascii="Times New Roman" w:eastAsia="Calibri" w:hAnsi="Times New Roman" w:cs="Times New Roman"/>
          <w:color w:val="0D0D0D" w:themeColor="text1" w:themeTint="F2"/>
          <w:sz w:val="28"/>
          <w:szCs w:val="28"/>
        </w:rPr>
        <w:t>), в 202</w:t>
      </w:r>
      <w:r w:rsidR="0008106C">
        <w:rPr>
          <w:rFonts w:ascii="Times New Roman" w:eastAsia="Calibri" w:hAnsi="Times New Roman" w:cs="Times New Roman"/>
          <w:color w:val="0D0D0D" w:themeColor="text1" w:themeTint="F2"/>
          <w:sz w:val="28"/>
          <w:szCs w:val="28"/>
        </w:rPr>
        <w:t>5</w:t>
      </w:r>
      <w:r w:rsidR="0046181F" w:rsidRPr="007F2B09">
        <w:rPr>
          <w:rFonts w:ascii="Times New Roman" w:eastAsia="Calibri" w:hAnsi="Times New Roman" w:cs="Times New Roman"/>
          <w:color w:val="0D0D0D" w:themeColor="text1" w:themeTint="F2"/>
          <w:sz w:val="28"/>
          <w:szCs w:val="28"/>
        </w:rPr>
        <w:t xml:space="preserve"> году – </w:t>
      </w:r>
      <w:r w:rsidR="0008106C">
        <w:rPr>
          <w:rFonts w:ascii="Times New Roman" w:eastAsia="Calibri" w:hAnsi="Times New Roman" w:cs="Times New Roman"/>
          <w:color w:val="0D0D0D" w:themeColor="text1" w:themeTint="F2"/>
          <w:sz w:val="28"/>
          <w:szCs w:val="28"/>
        </w:rPr>
        <w:t>60</w:t>
      </w:r>
      <w:r w:rsidR="0046181F" w:rsidRPr="007F2B09">
        <w:rPr>
          <w:rFonts w:ascii="Times New Roman" w:eastAsia="Calibri" w:hAnsi="Times New Roman" w:cs="Times New Roman"/>
          <w:color w:val="0D0D0D" w:themeColor="text1" w:themeTint="F2"/>
          <w:sz w:val="28"/>
          <w:szCs w:val="28"/>
        </w:rPr>
        <w:t>0 тыс. рублей ( +</w:t>
      </w:r>
      <w:r w:rsidR="0008106C">
        <w:rPr>
          <w:rFonts w:ascii="Times New Roman" w:eastAsia="Calibri" w:hAnsi="Times New Roman" w:cs="Times New Roman"/>
          <w:color w:val="0D0D0D" w:themeColor="text1" w:themeTint="F2"/>
          <w:sz w:val="28"/>
          <w:szCs w:val="28"/>
        </w:rPr>
        <w:t>17,6</w:t>
      </w:r>
      <w:r w:rsidR="0046181F" w:rsidRPr="007F2B09">
        <w:rPr>
          <w:rFonts w:ascii="Times New Roman" w:eastAsia="Calibri" w:hAnsi="Times New Roman" w:cs="Times New Roman"/>
          <w:color w:val="0D0D0D" w:themeColor="text1" w:themeTint="F2"/>
          <w:sz w:val="28"/>
          <w:szCs w:val="28"/>
        </w:rPr>
        <w:t>% к уровню 202</w:t>
      </w:r>
      <w:r w:rsidR="0008106C">
        <w:rPr>
          <w:rFonts w:ascii="Times New Roman" w:eastAsia="Calibri" w:hAnsi="Times New Roman" w:cs="Times New Roman"/>
          <w:color w:val="0D0D0D" w:themeColor="text1" w:themeTint="F2"/>
          <w:sz w:val="28"/>
          <w:szCs w:val="28"/>
        </w:rPr>
        <w:t>4</w:t>
      </w:r>
      <w:r w:rsidR="0046181F" w:rsidRPr="007F2B09">
        <w:rPr>
          <w:rFonts w:ascii="Times New Roman" w:eastAsia="Calibri" w:hAnsi="Times New Roman" w:cs="Times New Roman"/>
          <w:color w:val="0D0D0D" w:themeColor="text1" w:themeTint="F2"/>
          <w:sz w:val="28"/>
          <w:szCs w:val="28"/>
        </w:rPr>
        <w:t xml:space="preserve"> года), в 202</w:t>
      </w:r>
      <w:r w:rsidR="0008106C">
        <w:rPr>
          <w:rFonts w:ascii="Times New Roman" w:eastAsia="Calibri" w:hAnsi="Times New Roman" w:cs="Times New Roman"/>
          <w:color w:val="0D0D0D" w:themeColor="text1" w:themeTint="F2"/>
          <w:sz w:val="28"/>
          <w:szCs w:val="28"/>
        </w:rPr>
        <w:t>6</w:t>
      </w:r>
      <w:r w:rsidR="0046181F" w:rsidRPr="007F2B09">
        <w:rPr>
          <w:rFonts w:ascii="Times New Roman" w:eastAsia="Calibri" w:hAnsi="Times New Roman" w:cs="Times New Roman"/>
          <w:color w:val="0D0D0D" w:themeColor="text1" w:themeTint="F2"/>
          <w:sz w:val="28"/>
          <w:szCs w:val="28"/>
        </w:rPr>
        <w:t xml:space="preserve"> году </w:t>
      </w:r>
      <w:r w:rsidR="00EF3F98">
        <w:rPr>
          <w:rFonts w:ascii="Times New Roman" w:eastAsia="Calibri" w:hAnsi="Times New Roman" w:cs="Times New Roman"/>
          <w:color w:val="0D0D0D" w:themeColor="text1" w:themeTint="F2"/>
          <w:sz w:val="28"/>
          <w:szCs w:val="28"/>
        </w:rPr>
        <w:t>6</w:t>
      </w:r>
      <w:r w:rsidR="0008106C">
        <w:rPr>
          <w:rFonts w:ascii="Times New Roman" w:eastAsia="Calibri" w:hAnsi="Times New Roman" w:cs="Times New Roman"/>
          <w:color w:val="0D0D0D" w:themeColor="text1" w:themeTint="F2"/>
          <w:sz w:val="28"/>
          <w:szCs w:val="28"/>
        </w:rPr>
        <w:t>5</w:t>
      </w:r>
      <w:r w:rsidR="0046181F" w:rsidRPr="007F2B09">
        <w:rPr>
          <w:rFonts w:ascii="Times New Roman" w:eastAsia="Calibri" w:hAnsi="Times New Roman" w:cs="Times New Roman"/>
          <w:color w:val="0D0D0D" w:themeColor="text1" w:themeTint="F2"/>
          <w:sz w:val="28"/>
          <w:szCs w:val="28"/>
        </w:rPr>
        <w:t>0,0 тыс.  рублей (+</w:t>
      </w:r>
      <w:r w:rsidR="0008106C">
        <w:rPr>
          <w:rFonts w:ascii="Times New Roman" w:eastAsia="Calibri" w:hAnsi="Times New Roman" w:cs="Times New Roman"/>
          <w:color w:val="0D0D0D" w:themeColor="text1" w:themeTint="F2"/>
          <w:sz w:val="28"/>
          <w:szCs w:val="28"/>
        </w:rPr>
        <w:t>8</w:t>
      </w:r>
      <w:r w:rsidR="0046181F" w:rsidRPr="007F2B09">
        <w:rPr>
          <w:rFonts w:ascii="Times New Roman" w:eastAsia="Calibri" w:hAnsi="Times New Roman" w:cs="Times New Roman"/>
          <w:color w:val="0D0D0D" w:themeColor="text1" w:themeTint="F2"/>
          <w:sz w:val="28"/>
          <w:szCs w:val="28"/>
        </w:rPr>
        <w:t>,</w:t>
      </w:r>
      <w:r w:rsidR="0008106C">
        <w:rPr>
          <w:rFonts w:ascii="Times New Roman" w:eastAsia="Calibri" w:hAnsi="Times New Roman" w:cs="Times New Roman"/>
          <w:color w:val="0D0D0D" w:themeColor="text1" w:themeTint="F2"/>
          <w:sz w:val="28"/>
          <w:szCs w:val="28"/>
        </w:rPr>
        <w:t>3</w:t>
      </w:r>
      <w:r w:rsidR="0046181F" w:rsidRPr="007F2B09">
        <w:rPr>
          <w:rFonts w:ascii="Times New Roman" w:eastAsia="Calibri" w:hAnsi="Times New Roman" w:cs="Times New Roman"/>
          <w:color w:val="0D0D0D" w:themeColor="text1" w:themeTint="F2"/>
          <w:sz w:val="28"/>
          <w:szCs w:val="28"/>
        </w:rPr>
        <w:t>% к уровню 202</w:t>
      </w:r>
      <w:r w:rsidR="0008106C">
        <w:rPr>
          <w:rFonts w:ascii="Times New Roman" w:eastAsia="Calibri" w:hAnsi="Times New Roman" w:cs="Times New Roman"/>
          <w:color w:val="0D0D0D" w:themeColor="text1" w:themeTint="F2"/>
          <w:sz w:val="28"/>
          <w:szCs w:val="28"/>
        </w:rPr>
        <w:t>5</w:t>
      </w:r>
      <w:r w:rsidR="0046181F" w:rsidRPr="007F2B09">
        <w:rPr>
          <w:rFonts w:ascii="Times New Roman" w:eastAsia="Calibri" w:hAnsi="Times New Roman" w:cs="Times New Roman"/>
          <w:color w:val="0D0D0D" w:themeColor="text1" w:themeTint="F2"/>
          <w:sz w:val="28"/>
          <w:szCs w:val="28"/>
        </w:rPr>
        <w:t xml:space="preserve"> года).</w:t>
      </w:r>
    </w:p>
    <w:p w14:paraId="340A72E0" w14:textId="77777777" w:rsidR="00FC54BC" w:rsidRDefault="00FC54BC" w:rsidP="00C44ACF">
      <w:pPr>
        <w:spacing w:after="0"/>
        <w:jc w:val="center"/>
        <w:rPr>
          <w:rFonts w:ascii="Times New Roman" w:eastAsia="Calibri" w:hAnsi="Times New Roman" w:cs="Times New Roman"/>
          <w:b/>
          <w:bCs/>
          <w:color w:val="0D0D0D" w:themeColor="text1" w:themeTint="F2"/>
          <w:sz w:val="28"/>
          <w:szCs w:val="28"/>
        </w:rPr>
      </w:pPr>
    </w:p>
    <w:p w14:paraId="7B96BA2A" w14:textId="77777777" w:rsidR="00FC54BC" w:rsidRDefault="00FC54BC" w:rsidP="00C44ACF">
      <w:pPr>
        <w:spacing w:after="0"/>
        <w:jc w:val="center"/>
        <w:rPr>
          <w:rFonts w:ascii="Times New Roman" w:eastAsia="Calibri" w:hAnsi="Times New Roman" w:cs="Times New Roman"/>
          <w:b/>
          <w:bCs/>
          <w:color w:val="0D0D0D" w:themeColor="text1" w:themeTint="F2"/>
          <w:sz w:val="28"/>
          <w:szCs w:val="28"/>
        </w:rPr>
      </w:pPr>
    </w:p>
    <w:p w14:paraId="774BA491" w14:textId="0FE5BD2A" w:rsidR="007E7585" w:rsidRPr="007F2B09" w:rsidRDefault="001C6296" w:rsidP="00C44ACF">
      <w:pPr>
        <w:spacing w:after="0"/>
        <w:jc w:val="center"/>
        <w:rPr>
          <w:rFonts w:ascii="Times New Roman" w:eastAsia="Calibri" w:hAnsi="Times New Roman" w:cs="Times New Roman"/>
          <w:b/>
          <w:bCs/>
          <w:color w:val="0D0D0D" w:themeColor="text1" w:themeTint="F2"/>
          <w:sz w:val="28"/>
          <w:szCs w:val="28"/>
        </w:rPr>
      </w:pPr>
      <w:r w:rsidRPr="007F2B09">
        <w:rPr>
          <w:rFonts w:ascii="Times New Roman" w:eastAsia="Calibri" w:hAnsi="Times New Roman" w:cs="Times New Roman"/>
          <w:b/>
          <w:bCs/>
          <w:color w:val="0D0D0D" w:themeColor="text1" w:themeTint="F2"/>
          <w:sz w:val="28"/>
          <w:szCs w:val="28"/>
        </w:rPr>
        <w:lastRenderedPageBreak/>
        <w:t>Н</w:t>
      </w:r>
      <w:r w:rsidR="00176346" w:rsidRPr="007F2B09">
        <w:rPr>
          <w:rFonts w:ascii="Times New Roman" w:eastAsia="Calibri" w:hAnsi="Times New Roman" w:cs="Times New Roman"/>
          <w:b/>
          <w:bCs/>
          <w:color w:val="0D0D0D" w:themeColor="text1" w:themeTint="F2"/>
          <w:sz w:val="28"/>
          <w:szCs w:val="28"/>
        </w:rPr>
        <w:t>еналоговые доходы</w:t>
      </w:r>
    </w:p>
    <w:p w14:paraId="3405553B" w14:textId="6070C927" w:rsidR="00176346" w:rsidRPr="007F2B09" w:rsidRDefault="00E556B8" w:rsidP="00C44ACF">
      <w:pPr>
        <w:spacing w:after="0"/>
        <w:jc w:val="both"/>
        <w:rPr>
          <w:rFonts w:ascii="Times New Roman" w:eastAsia="Calibri" w:hAnsi="Times New Roman" w:cs="Times New Roman"/>
          <w:color w:val="0D0D0D" w:themeColor="text1" w:themeTint="F2"/>
          <w:sz w:val="28"/>
          <w:szCs w:val="28"/>
        </w:rPr>
      </w:pPr>
      <w:r w:rsidRPr="00626A5B">
        <w:rPr>
          <w:rFonts w:ascii="Times New Roman" w:eastAsia="Calibri" w:hAnsi="Times New Roman" w:cs="Times New Roman"/>
          <w:color w:val="0D0D0D" w:themeColor="text1" w:themeTint="F2"/>
          <w:sz w:val="28"/>
          <w:szCs w:val="28"/>
        </w:rPr>
        <w:t xml:space="preserve">       </w:t>
      </w:r>
      <w:r w:rsidR="00176346" w:rsidRPr="00626A5B">
        <w:rPr>
          <w:rFonts w:ascii="Times New Roman" w:eastAsia="Calibri" w:hAnsi="Times New Roman" w:cs="Times New Roman"/>
          <w:color w:val="0D0D0D" w:themeColor="text1" w:themeTint="F2"/>
          <w:sz w:val="28"/>
          <w:szCs w:val="28"/>
        </w:rPr>
        <w:t xml:space="preserve">Прогноз поступления неналоговых доходов в бюджет </w:t>
      </w:r>
      <w:r w:rsidR="00176346" w:rsidRPr="00626A5B">
        <w:rPr>
          <w:rFonts w:ascii="Times New Roman" w:eastAsia="Times New Roman" w:hAnsi="Times New Roman" w:cs="Times New Roman"/>
          <w:color w:val="0D0D0D" w:themeColor="text1" w:themeTint="F2"/>
          <w:sz w:val="28"/>
          <w:szCs w:val="28"/>
          <w:lang w:eastAsia="ru-RU"/>
        </w:rPr>
        <w:t>МО «Катангский район»</w:t>
      </w:r>
      <w:r w:rsidR="00176346" w:rsidRPr="00626A5B">
        <w:rPr>
          <w:rFonts w:ascii="Times New Roman" w:eastAsia="Calibri" w:hAnsi="Times New Roman" w:cs="Times New Roman"/>
          <w:color w:val="0D0D0D" w:themeColor="text1" w:themeTint="F2"/>
          <w:sz w:val="28"/>
          <w:szCs w:val="28"/>
        </w:rPr>
        <w:t xml:space="preserve"> </w:t>
      </w:r>
      <w:r w:rsidR="003977E2" w:rsidRPr="00626A5B">
        <w:rPr>
          <w:rFonts w:ascii="Times New Roman" w:eastAsia="Calibri" w:hAnsi="Times New Roman" w:cs="Times New Roman"/>
          <w:color w:val="0D0D0D" w:themeColor="text1" w:themeTint="F2"/>
          <w:sz w:val="28"/>
          <w:szCs w:val="28"/>
        </w:rPr>
        <w:t xml:space="preserve">сформирован </w:t>
      </w:r>
      <w:r w:rsidR="00176346" w:rsidRPr="00626A5B">
        <w:rPr>
          <w:rFonts w:ascii="Times New Roman" w:eastAsia="Calibri" w:hAnsi="Times New Roman" w:cs="Times New Roman"/>
          <w:color w:val="0D0D0D" w:themeColor="text1" w:themeTint="F2"/>
          <w:sz w:val="28"/>
          <w:szCs w:val="28"/>
        </w:rPr>
        <w:t>на основании информации главных администраторов доходов о прогнозируемом поступлении доходов и составляет в 202</w:t>
      </w:r>
      <w:r w:rsidR="00626A5B">
        <w:rPr>
          <w:rFonts w:ascii="Times New Roman" w:eastAsia="Calibri" w:hAnsi="Times New Roman" w:cs="Times New Roman"/>
          <w:color w:val="0D0D0D" w:themeColor="text1" w:themeTint="F2"/>
          <w:sz w:val="28"/>
          <w:szCs w:val="28"/>
        </w:rPr>
        <w:t>4</w:t>
      </w:r>
      <w:r w:rsidR="00176346" w:rsidRPr="00626A5B">
        <w:rPr>
          <w:rFonts w:ascii="Times New Roman" w:eastAsia="Calibri" w:hAnsi="Times New Roman" w:cs="Times New Roman"/>
          <w:color w:val="0D0D0D" w:themeColor="text1" w:themeTint="F2"/>
          <w:sz w:val="28"/>
          <w:szCs w:val="28"/>
        </w:rPr>
        <w:t xml:space="preserve"> году – </w:t>
      </w:r>
      <w:r w:rsidR="00626A5B">
        <w:rPr>
          <w:rFonts w:ascii="Times New Roman" w:eastAsia="Calibri" w:hAnsi="Times New Roman" w:cs="Times New Roman"/>
          <w:color w:val="0D0D0D" w:themeColor="text1" w:themeTint="F2"/>
          <w:sz w:val="28"/>
          <w:szCs w:val="28"/>
        </w:rPr>
        <w:t>101 647,1</w:t>
      </w:r>
      <w:r w:rsidR="00176346" w:rsidRPr="00626A5B">
        <w:rPr>
          <w:rFonts w:ascii="Times New Roman" w:eastAsia="Calibri" w:hAnsi="Times New Roman" w:cs="Times New Roman"/>
          <w:color w:val="0D0D0D" w:themeColor="text1" w:themeTint="F2"/>
          <w:sz w:val="28"/>
          <w:szCs w:val="28"/>
        </w:rPr>
        <w:t xml:space="preserve"> тыс.  рублей </w:t>
      </w:r>
      <w:r w:rsidR="00FC54BC">
        <w:rPr>
          <w:rFonts w:ascii="Times New Roman" w:eastAsia="Calibri" w:hAnsi="Times New Roman" w:cs="Times New Roman"/>
          <w:color w:val="0D0D0D" w:themeColor="text1" w:themeTint="F2"/>
          <w:sz w:val="28"/>
          <w:szCs w:val="28"/>
        </w:rPr>
        <w:t>(</w:t>
      </w:r>
      <w:r w:rsidR="004B20F9">
        <w:rPr>
          <w:rFonts w:ascii="Times New Roman" w:eastAsia="Calibri" w:hAnsi="Times New Roman" w:cs="Times New Roman"/>
          <w:color w:val="0D0D0D" w:themeColor="text1" w:themeTint="F2"/>
          <w:sz w:val="28"/>
          <w:szCs w:val="28"/>
        </w:rPr>
        <w:t>-0,3</w:t>
      </w:r>
      <w:r w:rsidR="00176346" w:rsidRPr="00626A5B">
        <w:rPr>
          <w:rFonts w:ascii="Times New Roman" w:eastAsia="Calibri" w:hAnsi="Times New Roman" w:cs="Times New Roman"/>
          <w:color w:val="0D0D0D" w:themeColor="text1" w:themeTint="F2"/>
          <w:sz w:val="28"/>
          <w:szCs w:val="28"/>
        </w:rPr>
        <w:t>% к уровню 202</w:t>
      </w:r>
      <w:r w:rsidR="00626A5B">
        <w:rPr>
          <w:rFonts w:ascii="Times New Roman" w:eastAsia="Calibri" w:hAnsi="Times New Roman" w:cs="Times New Roman"/>
          <w:color w:val="0D0D0D" w:themeColor="text1" w:themeTint="F2"/>
          <w:sz w:val="28"/>
          <w:szCs w:val="28"/>
        </w:rPr>
        <w:t>3</w:t>
      </w:r>
      <w:r w:rsidR="00176346" w:rsidRPr="00626A5B">
        <w:rPr>
          <w:rFonts w:ascii="Times New Roman" w:eastAsia="Calibri" w:hAnsi="Times New Roman" w:cs="Times New Roman"/>
          <w:color w:val="0D0D0D" w:themeColor="text1" w:themeTint="F2"/>
          <w:sz w:val="28"/>
          <w:szCs w:val="28"/>
        </w:rPr>
        <w:t> года),</w:t>
      </w:r>
      <w:r w:rsidR="00176346" w:rsidRPr="007F2B09">
        <w:rPr>
          <w:rFonts w:ascii="Times New Roman" w:eastAsia="Calibri" w:hAnsi="Times New Roman" w:cs="Times New Roman"/>
          <w:color w:val="0D0D0D" w:themeColor="text1" w:themeTint="F2"/>
          <w:sz w:val="28"/>
          <w:szCs w:val="28"/>
        </w:rPr>
        <w:t xml:space="preserve"> в 202</w:t>
      </w:r>
      <w:r w:rsidR="00626A5B">
        <w:rPr>
          <w:rFonts w:ascii="Times New Roman" w:eastAsia="Calibri" w:hAnsi="Times New Roman" w:cs="Times New Roman"/>
          <w:color w:val="0D0D0D" w:themeColor="text1" w:themeTint="F2"/>
          <w:sz w:val="28"/>
          <w:szCs w:val="28"/>
        </w:rPr>
        <w:t>5</w:t>
      </w:r>
      <w:r w:rsidR="00176346" w:rsidRPr="007F2B09">
        <w:rPr>
          <w:rFonts w:ascii="Times New Roman" w:eastAsia="Calibri" w:hAnsi="Times New Roman" w:cs="Times New Roman"/>
          <w:color w:val="0D0D0D" w:themeColor="text1" w:themeTint="F2"/>
          <w:sz w:val="28"/>
          <w:szCs w:val="28"/>
        </w:rPr>
        <w:t xml:space="preserve"> году -</w:t>
      </w:r>
      <w:r w:rsidR="00626A5B">
        <w:rPr>
          <w:rFonts w:ascii="Times New Roman" w:eastAsia="Calibri" w:hAnsi="Times New Roman" w:cs="Times New Roman"/>
          <w:color w:val="0D0D0D" w:themeColor="text1" w:themeTint="F2"/>
          <w:sz w:val="28"/>
          <w:szCs w:val="28"/>
        </w:rPr>
        <w:t>105 5</w:t>
      </w:r>
      <w:r w:rsidR="00D22BE3">
        <w:rPr>
          <w:rFonts w:ascii="Times New Roman" w:eastAsia="Calibri" w:hAnsi="Times New Roman" w:cs="Times New Roman"/>
          <w:color w:val="0D0D0D" w:themeColor="text1" w:themeTint="F2"/>
          <w:sz w:val="28"/>
          <w:szCs w:val="28"/>
        </w:rPr>
        <w:t>69</w:t>
      </w:r>
      <w:r w:rsidR="00626A5B">
        <w:rPr>
          <w:rFonts w:ascii="Times New Roman" w:eastAsia="Calibri" w:hAnsi="Times New Roman" w:cs="Times New Roman"/>
          <w:color w:val="0D0D0D" w:themeColor="text1" w:themeTint="F2"/>
          <w:sz w:val="28"/>
          <w:szCs w:val="28"/>
        </w:rPr>
        <w:t>,1</w:t>
      </w:r>
      <w:r w:rsidR="00176346" w:rsidRPr="007F2B09">
        <w:rPr>
          <w:rFonts w:ascii="Times New Roman" w:eastAsia="Calibri" w:hAnsi="Times New Roman" w:cs="Times New Roman"/>
          <w:color w:val="0D0D0D" w:themeColor="text1" w:themeTint="F2"/>
          <w:sz w:val="28"/>
          <w:szCs w:val="28"/>
        </w:rPr>
        <w:t xml:space="preserve"> тыс.  рублей (+</w:t>
      </w:r>
      <w:r w:rsidR="00626A5B">
        <w:rPr>
          <w:rFonts w:ascii="Times New Roman" w:eastAsia="Calibri" w:hAnsi="Times New Roman" w:cs="Times New Roman"/>
          <w:color w:val="0D0D0D" w:themeColor="text1" w:themeTint="F2"/>
          <w:sz w:val="28"/>
          <w:szCs w:val="28"/>
        </w:rPr>
        <w:t>3</w:t>
      </w:r>
      <w:r w:rsidR="009A54EC">
        <w:rPr>
          <w:rFonts w:ascii="Times New Roman" w:eastAsia="Calibri" w:hAnsi="Times New Roman" w:cs="Times New Roman"/>
          <w:color w:val="0D0D0D" w:themeColor="text1" w:themeTint="F2"/>
          <w:sz w:val="28"/>
          <w:szCs w:val="28"/>
        </w:rPr>
        <w:t>,</w:t>
      </w:r>
      <w:r w:rsidR="00626A5B">
        <w:rPr>
          <w:rFonts w:ascii="Times New Roman" w:eastAsia="Calibri" w:hAnsi="Times New Roman" w:cs="Times New Roman"/>
          <w:color w:val="0D0D0D" w:themeColor="text1" w:themeTint="F2"/>
          <w:sz w:val="28"/>
          <w:szCs w:val="28"/>
        </w:rPr>
        <w:t>8</w:t>
      </w:r>
      <w:r w:rsidR="00176346" w:rsidRPr="007F2B09">
        <w:rPr>
          <w:rFonts w:ascii="Times New Roman" w:eastAsia="Calibri" w:hAnsi="Times New Roman" w:cs="Times New Roman"/>
          <w:color w:val="0D0D0D" w:themeColor="text1" w:themeTint="F2"/>
          <w:sz w:val="28"/>
          <w:szCs w:val="28"/>
        </w:rPr>
        <w:t xml:space="preserve"> к уровню 202</w:t>
      </w:r>
      <w:r w:rsidR="00626A5B">
        <w:rPr>
          <w:rFonts w:ascii="Times New Roman" w:eastAsia="Calibri" w:hAnsi="Times New Roman" w:cs="Times New Roman"/>
          <w:color w:val="0D0D0D" w:themeColor="text1" w:themeTint="F2"/>
          <w:sz w:val="28"/>
          <w:szCs w:val="28"/>
        </w:rPr>
        <w:t>4</w:t>
      </w:r>
      <w:r w:rsidR="00176346" w:rsidRPr="007F2B09">
        <w:rPr>
          <w:rFonts w:ascii="Times New Roman" w:eastAsia="Calibri" w:hAnsi="Times New Roman" w:cs="Times New Roman"/>
          <w:color w:val="0D0D0D" w:themeColor="text1" w:themeTint="F2"/>
          <w:sz w:val="28"/>
          <w:szCs w:val="28"/>
        </w:rPr>
        <w:t xml:space="preserve"> года), в 202</w:t>
      </w:r>
      <w:r w:rsidR="00626A5B">
        <w:rPr>
          <w:rFonts w:ascii="Times New Roman" w:eastAsia="Calibri" w:hAnsi="Times New Roman" w:cs="Times New Roman"/>
          <w:color w:val="0D0D0D" w:themeColor="text1" w:themeTint="F2"/>
          <w:sz w:val="28"/>
          <w:szCs w:val="28"/>
        </w:rPr>
        <w:t>6</w:t>
      </w:r>
      <w:r w:rsidR="00176346" w:rsidRPr="007F2B09">
        <w:rPr>
          <w:rFonts w:ascii="Times New Roman" w:eastAsia="Calibri" w:hAnsi="Times New Roman" w:cs="Times New Roman"/>
          <w:color w:val="0D0D0D" w:themeColor="text1" w:themeTint="F2"/>
          <w:sz w:val="28"/>
          <w:szCs w:val="28"/>
        </w:rPr>
        <w:t xml:space="preserve"> году – 1</w:t>
      </w:r>
      <w:r w:rsidR="00626A5B">
        <w:rPr>
          <w:rFonts w:ascii="Times New Roman" w:eastAsia="Calibri" w:hAnsi="Times New Roman" w:cs="Times New Roman"/>
          <w:color w:val="0D0D0D" w:themeColor="text1" w:themeTint="F2"/>
          <w:sz w:val="28"/>
          <w:szCs w:val="28"/>
        </w:rPr>
        <w:t>0</w:t>
      </w:r>
      <w:r w:rsidR="00176346" w:rsidRPr="007F2B09">
        <w:rPr>
          <w:rFonts w:ascii="Times New Roman" w:eastAsia="Calibri" w:hAnsi="Times New Roman" w:cs="Times New Roman"/>
          <w:color w:val="0D0D0D" w:themeColor="text1" w:themeTint="F2"/>
          <w:sz w:val="28"/>
          <w:szCs w:val="28"/>
        </w:rPr>
        <w:t>9</w:t>
      </w:r>
      <w:r w:rsidR="00626A5B">
        <w:rPr>
          <w:rFonts w:ascii="Times New Roman" w:eastAsia="Calibri" w:hAnsi="Times New Roman" w:cs="Times New Roman"/>
          <w:color w:val="0D0D0D" w:themeColor="text1" w:themeTint="F2"/>
          <w:sz w:val="28"/>
          <w:szCs w:val="28"/>
        </w:rPr>
        <w:t> 671,3</w:t>
      </w:r>
      <w:r w:rsidR="00176346" w:rsidRPr="007F2B09">
        <w:rPr>
          <w:rFonts w:ascii="Times New Roman" w:eastAsia="Calibri" w:hAnsi="Times New Roman" w:cs="Times New Roman"/>
          <w:color w:val="0D0D0D" w:themeColor="text1" w:themeTint="F2"/>
          <w:sz w:val="28"/>
          <w:szCs w:val="28"/>
        </w:rPr>
        <w:t xml:space="preserve"> тыс. рублей (+</w:t>
      </w:r>
      <w:r w:rsidR="00397480">
        <w:rPr>
          <w:rFonts w:ascii="Times New Roman" w:eastAsia="Calibri" w:hAnsi="Times New Roman" w:cs="Times New Roman"/>
          <w:color w:val="0D0D0D" w:themeColor="text1" w:themeTint="F2"/>
          <w:sz w:val="28"/>
          <w:szCs w:val="28"/>
        </w:rPr>
        <w:t>3</w:t>
      </w:r>
      <w:r w:rsidR="009A54EC">
        <w:rPr>
          <w:rFonts w:ascii="Times New Roman" w:eastAsia="Calibri" w:hAnsi="Times New Roman" w:cs="Times New Roman"/>
          <w:color w:val="0D0D0D" w:themeColor="text1" w:themeTint="F2"/>
          <w:sz w:val="28"/>
          <w:szCs w:val="28"/>
        </w:rPr>
        <w:t>,</w:t>
      </w:r>
      <w:r w:rsidR="00626A5B">
        <w:rPr>
          <w:rFonts w:ascii="Times New Roman" w:eastAsia="Calibri" w:hAnsi="Times New Roman" w:cs="Times New Roman"/>
          <w:color w:val="0D0D0D" w:themeColor="text1" w:themeTint="F2"/>
          <w:sz w:val="28"/>
          <w:szCs w:val="28"/>
        </w:rPr>
        <w:t>9</w:t>
      </w:r>
      <w:r w:rsidR="00176346" w:rsidRPr="007F2B09">
        <w:rPr>
          <w:rFonts w:ascii="Times New Roman" w:eastAsia="Calibri" w:hAnsi="Times New Roman" w:cs="Times New Roman"/>
          <w:color w:val="0D0D0D" w:themeColor="text1" w:themeTint="F2"/>
          <w:sz w:val="28"/>
          <w:szCs w:val="28"/>
        </w:rPr>
        <w:t>% к уровню 202</w:t>
      </w:r>
      <w:r w:rsidR="00626A5B">
        <w:rPr>
          <w:rFonts w:ascii="Times New Roman" w:eastAsia="Calibri" w:hAnsi="Times New Roman" w:cs="Times New Roman"/>
          <w:color w:val="0D0D0D" w:themeColor="text1" w:themeTint="F2"/>
          <w:sz w:val="28"/>
          <w:szCs w:val="28"/>
        </w:rPr>
        <w:t>5</w:t>
      </w:r>
      <w:r w:rsidR="00176346" w:rsidRPr="007F2B09">
        <w:rPr>
          <w:rFonts w:ascii="Times New Roman" w:eastAsia="Calibri" w:hAnsi="Times New Roman" w:cs="Times New Roman"/>
          <w:color w:val="0D0D0D" w:themeColor="text1" w:themeTint="F2"/>
          <w:sz w:val="28"/>
          <w:szCs w:val="28"/>
        </w:rPr>
        <w:t xml:space="preserve"> года). </w:t>
      </w:r>
    </w:p>
    <w:p w14:paraId="705FB964" w14:textId="1EFCDDC1" w:rsidR="00176346" w:rsidRPr="007F2B09" w:rsidRDefault="009A6E85"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176346" w:rsidRPr="007F2B09">
        <w:rPr>
          <w:rFonts w:ascii="Times New Roman" w:eastAsia="Calibri" w:hAnsi="Times New Roman" w:cs="Times New Roman"/>
          <w:color w:val="0D0D0D" w:themeColor="text1" w:themeTint="F2"/>
          <w:sz w:val="28"/>
          <w:szCs w:val="28"/>
        </w:rPr>
        <w:t>Доходы от использования имущества, находящегося в муниципальной собственности спрогнозированы в 202</w:t>
      </w:r>
      <w:r w:rsidR="00715D23">
        <w:rPr>
          <w:rFonts w:ascii="Times New Roman" w:eastAsia="Calibri" w:hAnsi="Times New Roman" w:cs="Times New Roman"/>
          <w:color w:val="0D0D0D" w:themeColor="text1" w:themeTint="F2"/>
          <w:sz w:val="28"/>
          <w:szCs w:val="28"/>
        </w:rPr>
        <w:t>4</w:t>
      </w:r>
      <w:r w:rsidR="00176346" w:rsidRPr="007F2B09">
        <w:rPr>
          <w:rFonts w:ascii="Times New Roman" w:eastAsia="Calibri" w:hAnsi="Times New Roman" w:cs="Times New Roman"/>
          <w:color w:val="0D0D0D" w:themeColor="text1" w:themeTint="F2"/>
          <w:sz w:val="28"/>
          <w:szCs w:val="28"/>
        </w:rPr>
        <w:t xml:space="preserve"> году в разме</w:t>
      </w:r>
      <w:r w:rsidR="00877C4F" w:rsidRPr="007F2B09">
        <w:rPr>
          <w:rFonts w:ascii="Times New Roman" w:eastAsia="Calibri" w:hAnsi="Times New Roman" w:cs="Times New Roman"/>
          <w:color w:val="0D0D0D" w:themeColor="text1" w:themeTint="F2"/>
          <w:sz w:val="28"/>
          <w:szCs w:val="28"/>
        </w:rPr>
        <w:t>р</w:t>
      </w:r>
      <w:r w:rsidR="00176346" w:rsidRPr="007F2B09">
        <w:rPr>
          <w:rFonts w:ascii="Times New Roman" w:eastAsia="Calibri" w:hAnsi="Times New Roman" w:cs="Times New Roman"/>
          <w:color w:val="0D0D0D" w:themeColor="text1" w:themeTint="F2"/>
          <w:sz w:val="28"/>
          <w:szCs w:val="28"/>
        </w:rPr>
        <w:t xml:space="preserve">е </w:t>
      </w:r>
      <w:r w:rsidR="00715D23">
        <w:rPr>
          <w:rFonts w:ascii="Times New Roman" w:eastAsia="Calibri" w:hAnsi="Times New Roman" w:cs="Times New Roman"/>
          <w:color w:val="0D0D0D" w:themeColor="text1" w:themeTint="F2"/>
          <w:sz w:val="28"/>
          <w:szCs w:val="28"/>
        </w:rPr>
        <w:t>836</w:t>
      </w:r>
      <w:r w:rsidR="00877C4F" w:rsidRPr="007F2B09">
        <w:rPr>
          <w:rFonts w:ascii="Times New Roman" w:eastAsia="Calibri" w:hAnsi="Times New Roman" w:cs="Times New Roman"/>
          <w:color w:val="0D0D0D" w:themeColor="text1" w:themeTint="F2"/>
          <w:sz w:val="28"/>
          <w:szCs w:val="28"/>
        </w:rPr>
        <w:t xml:space="preserve">  тыс. рублей (</w:t>
      </w:r>
      <w:r w:rsidR="00B36082">
        <w:rPr>
          <w:rFonts w:ascii="Times New Roman" w:eastAsia="Calibri" w:hAnsi="Times New Roman" w:cs="Times New Roman"/>
          <w:color w:val="0D0D0D" w:themeColor="text1" w:themeTint="F2"/>
          <w:sz w:val="28"/>
          <w:szCs w:val="28"/>
        </w:rPr>
        <w:t>-</w:t>
      </w:r>
      <w:r w:rsidR="00715D23">
        <w:rPr>
          <w:rFonts w:ascii="Times New Roman" w:eastAsia="Calibri" w:hAnsi="Times New Roman" w:cs="Times New Roman"/>
          <w:color w:val="0D0D0D" w:themeColor="text1" w:themeTint="F2"/>
          <w:sz w:val="28"/>
          <w:szCs w:val="28"/>
        </w:rPr>
        <w:t>51</w:t>
      </w:r>
      <w:r w:rsidR="00B36082">
        <w:rPr>
          <w:rFonts w:ascii="Times New Roman" w:eastAsia="Calibri" w:hAnsi="Times New Roman" w:cs="Times New Roman"/>
          <w:color w:val="0D0D0D" w:themeColor="text1" w:themeTint="F2"/>
          <w:sz w:val="28"/>
          <w:szCs w:val="28"/>
        </w:rPr>
        <w:t>,</w:t>
      </w:r>
      <w:r w:rsidR="00715D23">
        <w:rPr>
          <w:rFonts w:ascii="Times New Roman" w:eastAsia="Calibri" w:hAnsi="Times New Roman" w:cs="Times New Roman"/>
          <w:color w:val="0D0D0D" w:themeColor="text1" w:themeTint="F2"/>
          <w:sz w:val="28"/>
          <w:szCs w:val="28"/>
        </w:rPr>
        <w:t>4</w:t>
      </w:r>
      <w:r w:rsidR="00877C4F" w:rsidRPr="007F2B09">
        <w:rPr>
          <w:rFonts w:ascii="Times New Roman" w:eastAsia="Calibri" w:hAnsi="Times New Roman" w:cs="Times New Roman"/>
          <w:color w:val="0D0D0D" w:themeColor="text1" w:themeTint="F2"/>
          <w:sz w:val="28"/>
          <w:szCs w:val="28"/>
        </w:rPr>
        <w:t>% к уровню 202</w:t>
      </w:r>
      <w:r w:rsidR="00715D23">
        <w:rPr>
          <w:rFonts w:ascii="Times New Roman" w:eastAsia="Calibri" w:hAnsi="Times New Roman" w:cs="Times New Roman"/>
          <w:color w:val="0D0D0D" w:themeColor="text1" w:themeTint="F2"/>
          <w:sz w:val="28"/>
          <w:szCs w:val="28"/>
        </w:rPr>
        <w:t>3</w:t>
      </w:r>
      <w:r w:rsidR="00877C4F" w:rsidRPr="007F2B09">
        <w:rPr>
          <w:rFonts w:ascii="Times New Roman" w:eastAsia="Calibri" w:hAnsi="Times New Roman" w:cs="Times New Roman"/>
          <w:color w:val="0D0D0D" w:themeColor="text1" w:themeTint="F2"/>
          <w:sz w:val="28"/>
          <w:szCs w:val="28"/>
        </w:rPr>
        <w:t xml:space="preserve"> года), в 202</w:t>
      </w:r>
      <w:r w:rsidR="00715D23">
        <w:rPr>
          <w:rFonts w:ascii="Times New Roman" w:eastAsia="Calibri" w:hAnsi="Times New Roman" w:cs="Times New Roman"/>
          <w:color w:val="0D0D0D" w:themeColor="text1" w:themeTint="F2"/>
          <w:sz w:val="28"/>
          <w:szCs w:val="28"/>
        </w:rPr>
        <w:t>5</w:t>
      </w:r>
      <w:r w:rsidR="00877C4F" w:rsidRPr="007F2B09">
        <w:rPr>
          <w:rFonts w:ascii="Times New Roman" w:eastAsia="Calibri" w:hAnsi="Times New Roman" w:cs="Times New Roman"/>
          <w:color w:val="0D0D0D" w:themeColor="text1" w:themeTint="F2"/>
          <w:sz w:val="28"/>
          <w:szCs w:val="28"/>
        </w:rPr>
        <w:t xml:space="preserve"> году </w:t>
      </w:r>
      <w:r w:rsidR="00715D23">
        <w:rPr>
          <w:rFonts w:ascii="Times New Roman" w:eastAsia="Calibri" w:hAnsi="Times New Roman" w:cs="Times New Roman"/>
          <w:color w:val="0D0D0D" w:themeColor="text1" w:themeTint="F2"/>
          <w:sz w:val="28"/>
          <w:szCs w:val="28"/>
        </w:rPr>
        <w:t>818,3</w:t>
      </w:r>
      <w:r w:rsidR="00877C4F" w:rsidRPr="007F2B09">
        <w:rPr>
          <w:rFonts w:ascii="Times New Roman" w:eastAsia="Calibri" w:hAnsi="Times New Roman" w:cs="Times New Roman"/>
          <w:color w:val="0D0D0D" w:themeColor="text1" w:themeTint="F2"/>
          <w:sz w:val="28"/>
          <w:szCs w:val="28"/>
        </w:rPr>
        <w:t xml:space="preserve"> тыс. рублей (</w:t>
      </w:r>
      <w:r w:rsidR="00715D23">
        <w:rPr>
          <w:rFonts w:ascii="Times New Roman" w:eastAsia="Calibri" w:hAnsi="Times New Roman" w:cs="Times New Roman"/>
          <w:color w:val="0D0D0D" w:themeColor="text1" w:themeTint="F2"/>
          <w:sz w:val="28"/>
          <w:szCs w:val="28"/>
        </w:rPr>
        <w:t>-2</w:t>
      </w:r>
      <w:r w:rsidR="00877C4F" w:rsidRPr="007F2B09">
        <w:rPr>
          <w:rFonts w:ascii="Times New Roman" w:eastAsia="Calibri" w:hAnsi="Times New Roman" w:cs="Times New Roman"/>
          <w:color w:val="0D0D0D" w:themeColor="text1" w:themeTint="F2"/>
          <w:sz w:val="28"/>
          <w:szCs w:val="28"/>
        </w:rPr>
        <w:t>,</w:t>
      </w:r>
      <w:r w:rsidR="00715D23">
        <w:rPr>
          <w:rFonts w:ascii="Times New Roman" w:eastAsia="Calibri" w:hAnsi="Times New Roman" w:cs="Times New Roman"/>
          <w:color w:val="0D0D0D" w:themeColor="text1" w:themeTint="F2"/>
          <w:sz w:val="28"/>
          <w:szCs w:val="28"/>
        </w:rPr>
        <w:t>2</w:t>
      </w:r>
      <w:r w:rsidR="00877C4F" w:rsidRPr="007F2B09">
        <w:rPr>
          <w:rFonts w:ascii="Times New Roman" w:eastAsia="Calibri" w:hAnsi="Times New Roman" w:cs="Times New Roman"/>
          <w:color w:val="0D0D0D" w:themeColor="text1" w:themeTint="F2"/>
          <w:sz w:val="28"/>
          <w:szCs w:val="28"/>
        </w:rPr>
        <w:t>% к уровню 202</w:t>
      </w:r>
      <w:r w:rsidR="00715D23">
        <w:rPr>
          <w:rFonts w:ascii="Times New Roman" w:eastAsia="Calibri" w:hAnsi="Times New Roman" w:cs="Times New Roman"/>
          <w:color w:val="0D0D0D" w:themeColor="text1" w:themeTint="F2"/>
          <w:sz w:val="28"/>
          <w:szCs w:val="28"/>
        </w:rPr>
        <w:t>4</w:t>
      </w:r>
      <w:r w:rsidR="00877C4F" w:rsidRPr="007F2B09">
        <w:rPr>
          <w:rFonts w:ascii="Times New Roman" w:eastAsia="Calibri" w:hAnsi="Times New Roman" w:cs="Times New Roman"/>
          <w:color w:val="0D0D0D" w:themeColor="text1" w:themeTint="F2"/>
          <w:sz w:val="28"/>
          <w:szCs w:val="28"/>
        </w:rPr>
        <w:t xml:space="preserve"> года), в 202</w:t>
      </w:r>
      <w:r w:rsidR="007D3DE3">
        <w:rPr>
          <w:rFonts w:ascii="Times New Roman" w:eastAsia="Calibri" w:hAnsi="Times New Roman" w:cs="Times New Roman"/>
          <w:color w:val="0D0D0D" w:themeColor="text1" w:themeTint="F2"/>
          <w:sz w:val="28"/>
          <w:szCs w:val="28"/>
        </w:rPr>
        <w:t>5</w:t>
      </w:r>
      <w:r w:rsidR="00877C4F" w:rsidRPr="007F2B09">
        <w:rPr>
          <w:rFonts w:ascii="Times New Roman" w:eastAsia="Calibri" w:hAnsi="Times New Roman" w:cs="Times New Roman"/>
          <w:color w:val="0D0D0D" w:themeColor="text1" w:themeTint="F2"/>
          <w:sz w:val="28"/>
          <w:szCs w:val="28"/>
        </w:rPr>
        <w:t xml:space="preserve"> году </w:t>
      </w:r>
      <w:r w:rsidR="00715D23">
        <w:rPr>
          <w:rFonts w:ascii="Times New Roman" w:eastAsia="Calibri" w:hAnsi="Times New Roman" w:cs="Times New Roman"/>
          <w:color w:val="0D0D0D" w:themeColor="text1" w:themeTint="F2"/>
          <w:sz w:val="28"/>
          <w:szCs w:val="28"/>
        </w:rPr>
        <w:t>840</w:t>
      </w:r>
      <w:r w:rsidR="00877C4F" w:rsidRPr="007F2B09">
        <w:rPr>
          <w:rFonts w:ascii="Times New Roman" w:eastAsia="Calibri" w:hAnsi="Times New Roman" w:cs="Times New Roman"/>
          <w:color w:val="0D0D0D" w:themeColor="text1" w:themeTint="F2"/>
          <w:sz w:val="28"/>
          <w:szCs w:val="28"/>
        </w:rPr>
        <w:t xml:space="preserve"> тыс. рублей (+</w:t>
      </w:r>
      <w:r w:rsidR="00715D23">
        <w:rPr>
          <w:rFonts w:ascii="Times New Roman" w:eastAsia="Calibri" w:hAnsi="Times New Roman" w:cs="Times New Roman"/>
          <w:color w:val="0D0D0D" w:themeColor="text1" w:themeTint="F2"/>
          <w:sz w:val="28"/>
          <w:szCs w:val="28"/>
        </w:rPr>
        <w:t>2,8</w:t>
      </w:r>
      <w:r w:rsidR="00877C4F" w:rsidRPr="007F2B09">
        <w:rPr>
          <w:rFonts w:ascii="Times New Roman" w:eastAsia="Calibri" w:hAnsi="Times New Roman" w:cs="Times New Roman"/>
          <w:color w:val="0D0D0D" w:themeColor="text1" w:themeTint="F2"/>
          <w:sz w:val="28"/>
          <w:szCs w:val="28"/>
        </w:rPr>
        <w:t>% к уровню 202</w:t>
      </w:r>
      <w:r w:rsidR="00715D23">
        <w:rPr>
          <w:rFonts w:ascii="Times New Roman" w:eastAsia="Calibri" w:hAnsi="Times New Roman" w:cs="Times New Roman"/>
          <w:color w:val="0D0D0D" w:themeColor="text1" w:themeTint="F2"/>
          <w:sz w:val="28"/>
          <w:szCs w:val="28"/>
        </w:rPr>
        <w:t>5</w:t>
      </w:r>
      <w:r w:rsidR="00877C4F" w:rsidRPr="007F2B09">
        <w:rPr>
          <w:rFonts w:ascii="Times New Roman" w:eastAsia="Calibri" w:hAnsi="Times New Roman" w:cs="Times New Roman"/>
          <w:color w:val="0D0D0D" w:themeColor="text1" w:themeTint="F2"/>
          <w:sz w:val="28"/>
          <w:szCs w:val="28"/>
        </w:rPr>
        <w:t xml:space="preserve"> года).</w:t>
      </w:r>
    </w:p>
    <w:p w14:paraId="13766F00" w14:textId="218012F8" w:rsidR="00AC05AC" w:rsidRPr="007F2B09" w:rsidRDefault="009A6E85"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AC05AC" w:rsidRPr="007F2B09">
        <w:rPr>
          <w:rFonts w:ascii="Times New Roman" w:eastAsia="Calibri" w:hAnsi="Times New Roman" w:cs="Times New Roman"/>
          <w:color w:val="0D0D0D" w:themeColor="text1" w:themeTint="F2"/>
          <w:sz w:val="28"/>
          <w:szCs w:val="28"/>
        </w:rPr>
        <w:t xml:space="preserve">Платежи при пользовании природными ресурсами </w:t>
      </w:r>
      <w:r w:rsidR="00E556B8">
        <w:rPr>
          <w:rFonts w:ascii="Times New Roman" w:eastAsia="Calibri" w:hAnsi="Times New Roman" w:cs="Times New Roman"/>
          <w:color w:val="0D0D0D" w:themeColor="text1" w:themeTint="F2"/>
          <w:sz w:val="28"/>
          <w:szCs w:val="28"/>
        </w:rPr>
        <w:t xml:space="preserve">(главный администратор доходов </w:t>
      </w:r>
      <w:r w:rsidR="007F2584">
        <w:rPr>
          <w:rFonts w:ascii="Times New Roman" w:eastAsia="Calibri" w:hAnsi="Times New Roman" w:cs="Times New Roman"/>
          <w:color w:val="0D0D0D" w:themeColor="text1" w:themeTint="F2"/>
          <w:sz w:val="28"/>
          <w:szCs w:val="28"/>
        </w:rPr>
        <w:t>у</w:t>
      </w:r>
      <w:r w:rsidR="007F2584" w:rsidRPr="007F2584">
        <w:rPr>
          <w:rFonts w:ascii="Times New Roman" w:eastAsia="Times New Roman" w:hAnsi="Times New Roman" w:cs="Times New Roman"/>
          <w:color w:val="000000"/>
          <w:sz w:val="28"/>
          <w:szCs w:val="28"/>
          <w:lang w:eastAsia="ru-RU"/>
        </w:rPr>
        <w:t>правление Росприроднадзора по Иркутской области</w:t>
      </w:r>
      <w:r w:rsidR="007F2584">
        <w:rPr>
          <w:rFonts w:ascii="Times New Roman" w:eastAsia="Times New Roman" w:hAnsi="Times New Roman" w:cs="Times New Roman"/>
          <w:color w:val="000000"/>
          <w:sz w:val="28"/>
          <w:szCs w:val="28"/>
          <w:lang w:eastAsia="ru-RU"/>
        </w:rPr>
        <w:t xml:space="preserve">) </w:t>
      </w:r>
      <w:r w:rsidR="00AC05AC" w:rsidRPr="007F2B09">
        <w:rPr>
          <w:rFonts w:ascii="Times New Roman" w:eastAsia="Calibri" w:hAnsi="Times New Roman" w:cs="Times New Roman"/>
          <w:color w:val="0D0D0D" w:themeColor="text1" w:themeTint="F2"/>
          <w:sz w:val="28"/>
          <w:szCs w:val="28"/>
        </w:rPr>
        <w:t>прогнозируются в 202</w:t>
      </w:r>
      <w:r w:rsidR="00715D23">
        <w:rPr>
          <w:rFonts w:ascii="Times New Roman" w:eastAsia="Calibri" w:hAnsi="Times New Roman" w:cs="Times New Roman"/>
          <w:color w:val="0D0D0D" w:themeColor="text1" w:themeTint="F2"/>
          <w:sz w:val="28"/>
          <w:szCs w:val="28"/>
        </w:rPr>
        <w:t>4</w:t>
      </w:r>
      <w:r w:rsidR="00AC05AC" w:rsidRPr="007F2B09">
        <w:rPr>
          <w:rFonts w:ascii="Times New Roman" w:eastAsia="Calibri" w:hAnsi="Times New Roman" w:cs="Times New Roman"/>
          <w:color w:val="0D0D0D" w:themeColor="text1" w:themeTint="F2"/>
          <w:sz w:val="28"/>
          <w:szCs w:val="28"/>
        </w:rPr>
        <w:t xml:space="preserve"> году размере </w:t>
      </w:r>
      <w:r w:rsidR="00715D23">
        <w:rPr>
          <w:rFonts w:ascii="Times New Roman" w:eastAsia="Calibri" w:hAnsi="Times New Roman" w:cs="Times New Roman"/>
          <w:color w:val="0D0D0D" w:themeColor="text1" w:themeTint="F2"/>
          <w:sz w:val="28"/>
          <w:szCs w:val="28"/>
        </w:rPr>
        <w:t>98 067,3</w:t>
      </w:r>
      <w:r w:rsidR="00AC05AC" w:rsidRPr="007F2B09">
        <w:rPr>
          <w:rFonts w:ascii="Times New Roman" w:eastAsia="Calibri" w:hAnsi="Times New Roman" w:cs="Times New Roman"/>
          <w:color w:val="0D0D0D" w:themeColor="text1" w:themeTint="F2"/>
          <w:sz w:val="28"/>
          <w:szCs w:val="28"/>
        </w:rPr>
        <w:t xml:space="preserve">  тыс. рублей (</w:t>
      </w:r>
      <w:r w:rsidR="00B125C7">
        <w:rPr>
          <w:rFonts w:ascii="Times New Roman" w:eastAsia="Calibri" w:hAnsi="Times New Roman" w:cs="Times New Roman"/>
          <w:color w:val="0D0D0D" w:themeColor="text1" w:themeTint="F2"/>
          <w:sz w:val="28"/>
          <w:szCs w:val="28"/>
        </w:rPr>
        <w:t>+</w:t>
      </w:r>
      <w:r w:rsidR="00715D23">
        <w:rPr>
          <w:rFonts w:ascii="Times New Roman" w:eastAsia="Calibri" w:hAnsi="Times New Roman" w:cs="Times New Roman"/>
          <w:color w:val="0D0D0D" w:themeColor="text1" w:themeTint="F2"/>
          <w:sz w:val="28"/>
          <w:szCs w:val="28"/>
        </w:rPr>
        <w:t>7</w:t>
      </w:r>
      <w:r w:rsidR="00AC05AC" w:rsidRPr="007F2B09">
        <w:rPr>
          <w:rFonts w:ascii="Times New Roman" w:eastAsia="Calibri" w:hAnsi="Times New Roman" w:cs="Times New Roman"/>
          <w:color w:val="0D0D0D" w:themeColor="text1" w:themeTint="F2"/>
          <w:sz w:val="28"/>
          <w:szCs w:val="28"/>
        </w:rPr>
        <w:t>% к уровню 202</w:t>
      </w:r>
      <w:r w:rsidR="00715D23">
        <w:rPr>
          <w:rFonts w:ascii="Times New Roman" w:eastAsia="Calibri" w:hAnsi="Times New Roman" w:cs="Times New Roman"/>
          <w:color w:val="0D0D0D" w:themeColor="text1" w:themeTint="F2"/>
          <w:sz w:val="28"/>
          <w:szCs w:val="28"/>
        </w:rPr>
        <w:t>3</w:t>
      </w:r>
      <w:r w:rsidR="00AC05AC" w:rsidRPr="007F2B09">
        <w:rPr>
          <w:rFonts w:ascii="Times New Roman" w:eastAsia="Calibri" w:hAnsi="Times New Roman" w:cs="Times New Roman"/>
          <w:color w:val="0D0D0D" w:themeColor="text1" w:themeTint="F2"/>
          <w:sz w:val="28"/>
          <w:szCs w:val="28"/>
        </w:rPr>
        <w:t xml:space="preserve"> года), в 202</w:t>
      </w:r>
      <w:r w:rsidR="00715D23">
        <w:rPr>
          <w:rFonts w:ascii="Times New Roman" w:eastAsia="Calibri" w:hAnsi="Times New Roman" w:cs="Times New Roman"/>
          <w:color w:val="0D0D0D" w:themeColor="text1" w:themeTint="F2"/>
          <w:sz w:val="28"/>
          <w:szCs w:val="28"/>
        </w:rPr>
        <w:t>5</w:t>
      </w:r>
      <w:r w:rsidR="00AC05AC" w:rsidRPr="007F2B09">
        <w:rPr>
          <w:rFonts w:ascii="Times New Roman" w:eastAsia="Calibri" w:hAnsi="Times New Roman" w:cs="Times New Roman"/>
          <w:color w:val="0D0D0D" w:themeColor="text1" w:themeTint="F2"/>
          <w:sz w:val="28"/>
          <w:szCs w:val="28"/>
        </w:rPr>
        <w:t xml:space="preserve"> году </w:t>
      </w:r>
      <w:r w:rsidR="00715D23">
        <w:rPr>
          <w:rFonts w:ascii="Times New Roman" w:eastAsia="Calibri" w:hAnsi="Times New Roman" w:cs="Times New Roman"/>
          <w:color w:val="0D0D0D" w:themeColor="text1" w:themeTint="F2"/>
          <w:sz w:val="28"/>
          <w:szCs w:val="28"/>
        </w:rPr>
        <w:t>101 990</w:t>
      </w:r>
      <w:r w:rsidR="00AC05AC" w:rsidRPr="007F2B09">
        <w:rPr>
          <w:rFonts w:ascii="Times New Roman" w:eastAsia="Calibri" w:hAnsi="Times New Roman" w:cs="Times New Roman"/>
          <w:color w:val="0D0D0D" w:themeColor="text1" w:themeTint="F2"/>
          <w:sz w:val="28"/>
          <w:szCs w:val="28"/>
        </w:rPr>
        <w:t xml:space="preserve"> тыс. рублей (+4% к уровню 202</w:t>
      </w:r>
      <w:r w:rsidR="00715D23">
        <w:rPr>
          <w:rFonts w:ascii="Times New Roman" w:eastAsia="Calibri" w:hAnsi="Times New Roman" w:cs="Times New Roman"/>
          <w:color w:val="0D0D0D" w:themeColor="text1" w:themeTint="F2"/>
          <w:sz w:val="28"/>
          <w:szCs w:val="28"/>
        </w:rPr>
        <w:t>4</w:t>
      </w:r>
      <w:r w:rsidR="00AC05AC" w:rsidRPr="007F2B09">
        <w:rPr>
          <w:rFonts w:ascii="Times New Roman" w:eastAsia="Calibri" w:hAnsi="Times New Roman" w:cs="Times New Roman"/>
          <w:color w:val="0D0D0D" w:themeColor="text1" w:themeTint="F2"/>
          <w:sz w:val="28"/>
          <w:szCs w:val="28"/>
        </w:rPr>
        <w:t xml:space="preserve"> года), в 202</w:t>
      </w:r>
      <w:r w:rsidR="00715D23">
        <w:rPr>
          <w:rFonts w:ascii="Times New Roman" w:eastAsia="Calibri" w:hAnsi="Times New Roman" w:cs="Times New Roman"/>
          <w:color w:val="0D0D0D" w:themeColor="text1" w:themeTint="F2"/>
          <w:sz w:val="28"/>
          <w:szCs w:val="28"/>
        </w:rPr>
        <w:t>6</w:t>
      </w:r>
      <w:r w:rsidR="00AC05AC" w:rsidRPr="007F2B09">
        <w:rPr>
          <w:rFonts w:ascii="Times New Roman" w:eastAsia="Calibri" w:hAnsi="Times New Roman" w:cs="Times New Roman"/>
          <w:color w:val="0D0D0D" w:themeColor="text1" w:themeTint="F2"/>
          <w:sz w:val="28"/>
          <w:szCs w:val="28"/>
        </w:rPr>
        <w:t xml:space="preserve"> году </w:t>
      </w:r>
      <w:r w:rsidR="00715D23">
        <w:rPr>
          <w:rFonts w:ascii="Times New Roman" w:eastAsia="Calibri" w:hAnsi="Times New Roman" w:cs="Times New Roman"/>
          <w:color w:val="0D0D0D" w:themeColor="text1" w:themeTint="F2"/>
          <w:sz w:val="28"/>
          <w:szCs w:val="28"/>
        </w:rPr>
        <w:t>106 069,6</w:t>
      </w:r>
      <w:r w:rsidR="00AC05AC" w:rsidRPr="007F2B09">
        <w:rPr>
          <w:rFonts w:ascii="Times New Roman" w:eastAsia="Calibri" w:hAnsi="Times New Roman" w:cs="Times New Roman"/>
          <w:color w:val="0D0D0D" w:themeColor="text1" w:themeTint="F2"/>
          <w:sz w:val="28"/>
          <w:szCs w:val="28"/>
        </w:rPr>
        <w:t xml:space="preserve"> тыс. рублей (</w:t>
      </w:r>
      <w:r w:rsidR="00B125C7">
        <w:rPr>
          <w:rFonts w:ascii="Times New Roman" w:eastAsia="Calibri" w:hAnsi="Times New Roman" w:cs="Times New Roman"/>
          <w:color w:val="0D0D0D" w:themeColor="text1" w:themeTint="F2"/>
          <w:sz w:val="28"/>
          <w:szCs w:val="28"/>
        </w:rPr>
        <w:t>+</w:t>
      </w:r>
      <w:r w:rsidR="00AC05AC" w:rsidRPr="007F2B09">
        <w:rPr>
          <w:rFonts w:ascii="Times New Roman" w:eastAsia="Calibri" w:hAnsi="Times New Roman" w:cs="Times New Roman"/>
          <w:color w:val="0D0D0D" w:themeColor="text1" w:themeTint="F2"/>
          <w:sz w:val="28"/>
          <w:szCs w:val="28"/>
        </w:rPr>
        <w:t>4% к уровню 202</w:t>
      </w:r>
      <w:r w:rsidR="00715D23">
        <w:rPr>
          <w:rFonts w:ascii="Times New Roman" w:eastAsia="Calibri" w:hAnsi="Times New Roman" w:cs="Times New Roman"/>
          <w:color w:val="0D0D0D" w:themeColor="text1" w:themeTint="F2"/>
          <w:sz w:val="28"/>
          <w:szCs w:val="28"/>
        </w:rPr>
        <w:t>5</w:t>
      </w:r>
      <w:r w:rsidR="00AC05AC" w:rsidRPr="007F2B09">
        <w:rPr>
          <w:rFonts w:ascii="Times New Roman" w:eastAsia="Calibri" w:hAnsi="Times New Roman" w:cs="Times New Roman"/>
          <w:color w:val="0D0D0D" w:themeColor="text1" w:themeTint="F2"/>
          <w:sz w:val="28"/>
          <w:szCs w:val="28"/>
        </w:rPr>
        <w:t xml:space="preserve"> года).</w:t>
      </w:r>
    </w:p>
    <w:p w14:paraId="3EB7BA68" w14:textId="6735C255" w:rsidR="00F0238E" w:rsidRPr="007F2B09" w:rsidRDefault="00F0238E"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7B86" w:rsidRPr="007F2B0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Доходы от оказания платных услуг </w:t>
      </w:r>
      <w:bookmarkStart w:id="11" w:name="_Hlk88644706"/>
      <w:r w:rsidRPr="007F2B09">
        <w:rPr>
          <w:rFonts w:ascii="Times New Roman" w:eastAsia="Calibri" w:hAnsi="Times New Roman" w:cs="Times New Roman"/>
          <w:color w:val="0D0D0D" w:themeColor="text1" w:themeTint="F2"/>
          <w:sz w:val="28"/>
          <w:szCs w:val="28"/>
        </w:rPr>
        <w:t>спрогнозированы в 202</w:t>
      </w:r>
      <w:r w:rsidR="00D527F5">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году </w:t>
      </w:r>
      <w:bookmarkEnd w:id="11"/>
      <w:r w:rsidRPr="007F2B09">
        <w:rPr>
          <w:rFonts w:ascii="Times New Roman" w:eastAsia="Calibri" w:hAnsi="Times New Roman" w:cs="Times New Roman"/>
          <w:color w:val="0D0D0D" w:themeColor="text1" w:themeTint="F2"/>
          <w:sz w:val="28"/>
          <w:szCs w:val="28"/>
        </w:rPr>
        <w:t>в размере 2</w:t>
      </w:r>
      <w:r w:rsidR="00B125C7">
        <w:rPr>
          <w:rFonts w:ascii="Times New Roman" w:eastAsia="Calibri" w:hAnsi="Times New Roman" w:cs="Times New Roman"/>
          <w:color w:val="0D0D0D" w:themeColor="text1" w:themeTint="F2"/>
          <w:sz w:val="28"/>
          <w:szCs w:val="28"/>
        </w:rPr>
        <w:t> </w:t>
      </w:r>
      <w:r w:rsidR="00D527F5">
        <w:rPr>
          <w:rFonts w:ascii="Times New Roman" w:eastAsia="Calibri" w:hAnsi="Times New Roman" w:cs="Times New Roman"/>
          <w:color w:val="0D0D0D" w:themeColor="text1" w:themeTint="F2"/>
          <w:sz w:val="28"/>
          <w:szCs w:val="28"/>
        </w:rPr>
        <w:t>332</w:t>
      </w:r>
      <w:r w:rsidR="00B125C7">
        <w:rPr>
          <w:rFonts w:ascii="Times New Roman" w:eastAsia="Calibri" w:hAnsi="Times New Roman" w:cs="Times New Roman"/>
          <w:color w:val="0D0D0D" w:themeColor="text1" w:themeTint="F2"/>
          <w:sz w:val="28"/>
          <w:szCs w:val="28"/>
        </w:rPr>
        <w:t>,</w:t>
      </w:r>
      <w:r w:rsidR="00D527F5">
        <w:rPr>
          <w:rFonts w:ascii="Times New Roman" w:eastAsia="Calibri" w:hAnsi="Times New Roman" w:cs="Times New Roman"/>
          <w:color w:val="0D0D0D" w:themeColor="text1" w:themeTint="F2"/>
          <w:sz w:val="28"/>
          <w:szCs w:val="28"/>
        </w:rPr>
        <w:t>6</w:t>
      </w:r>
      <w:r w:rsidRPr="007F2B09">
        <w:rPr>
          <w:rFonts w:ascii="Times New Roman" w:eastAsia="Calibri" w:hAnsi="Times New Roman" w:cs="Times New Roman"/>
          <w:color w:val="0D0D0D" w:themeColor="text1" w:themeTint="F2"/>
          <w:sz w:val="28"/>
          <w:szCs w:val="28"/>
        </w:rPr>
        <w:t xml:space="preserve"> тыс. рублей (</w:t>
      </w:r>
      <w:r w:rsidR="00D527F5">
        <w:rPr>
          <w:rFonts w:ascii="Times New Roman" w:eastAsia="Calibri" w:hAnsi="Times New Roman" w:cs="Times New Roman"/>
          <w:color w:val="0D0D0D" w:themeColor="text1" w:themeTint="F2"/>
          <w:sz w:val="28"/>
          <w:szCs w:val="28"/>
        </w:rPr>
        <w:t>-</w:t>
      </w:r>
      <w:r w:rsidRPr="007F2B09">
        <w:rPr>
          <w:rFonts w:ascii="Times New Roman" w:eastAsia="Calibri" w:hAnsi="Times New Roman" w:cs="Times New Roman"/>
          <w:color w:val="0D0D0D" w:themeColor="text1" w:themeTint="F2"/>
          <w:sz w:val="28"/>
          <w:szCs w:val="28"/>
        </w:rPr>
        <w:t>1,</w:t>
      </w:r>
      <w:r w:rsidR="00D527F5">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к уровню 202</w:t>
      </w:r>
      <w:r w:rsidR="00F55A19">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года), в 202</w:t>
      </w:r>
      <w:r w:rsidR="00F55A19">
        <w:rPr>
          <w:rFonts w:ascii="Times New Roman" w:eastAsia="Calibri" w:hAnsi="Times New Roman" w:cs="Times New Roman"/>
          <w:color w:val="0D0D0D" w:themeColor="text1" w:themeTint="F2"/>
          <w:sz w:val="28"/>
          <w:szCs w:val="28"/>
        </w:rPr>
        <w:t>5</w:t>
      </w:r>
      <w:r w:rsidR="00B125C7">
        <w:rPr>
          <w:rFonts w:ascii="Times New Roman" w:eastAsia="Calibri" w:hAnsi="Times New Roman" w:cs="Times New Roman"/>
          <w:color w:val="0D0D0D" w:themeColor="text1" w:themeTint="F2"/>
          <w:sz w:val="28"/>
          <w:szCs w:val="28"/>
        </w:rPr>
        <w:t xml:space="preserve"> </w:t>
      </w:r>
      <w:r w:rsidR="00040075">
        <w:rPr>
          <w:rFonts w:ascii="Times New Roman" w:eastAsia="Calibri" w:hAnsi="Times New Roman" w:cs="Times New Roman"/>
          <w:color w:val="0D0D0D" w:themeColor="text1" w:themeTint="F2"/>
          <w:sz w:val="28"/>
          <w:szCs w:val="28"/>
        </w:rPr>
        <w:t xml:space="preserve">и 2026 годах по </w:t>
      </w:r>
      <w:r w:rsidR="00B125C7">
        <w:rPr>
          <w:rFonts w:ascii="Times New Roman" w:eastAsia="Calibri" w:hAnsi="Times New Roman" w:cs="Times New Roman"/>
          <w:color w:val="0D0D0D" w:themeColor="text1" w:themeTint="F2"/>
          <w:sz w:val="28"/>
          <w:szCs w:val="28"/>
        </w:rPr>
        <w:t>2</w:t>
      </w:r>
      <w:r w:rsidR="00F55A19">
        <w:rPr>
          <w:rFonts w:ascii="Times New Roman" w:eastAsia="Calibri" w:hAnsi="Times New Roman" w:cs="Times New Roman"/>
          <w:color w:val="0D0D0D" w:themeColor="text1" w:themeTint="F2"/>
          <w:sz w:val="28"/>
          <w:szCs w:val="28"/>
        </w:rPr>
        <w:t xml:space="preserve"> </w:t>
      </w:r>
      <w:r w:rsidR="00B125C7">
        <w:rPr>
          <w:rFonts w:ascii="Times New Roman" w:eastAsia="Calibri" w:hAnsi="Times New Roman" w:cs="Times New Roman"/>
          <w:color w:val="0D0D0D" w:themeColor="text1" w:themeTint="F2"/>
          <w:sz w:val="28"/>
          <w:szCs w:val="28"/>
        </w:rPr>
        <w:t>34</w:t>
      </w:r>
      <w:r w:rsidR="00F55A19">
        <w:rPr>
          <w:rFonts w:ascii="Times New Roman" w:eastAsia="Calibri" w:hAnsi="Times New Roman" w:cs="Times New Roman"/>
          <w:color w:val="0D0D0D" w:themeColor="text1" w:themeTint="F2"/>
          <w:sz w:val="28"/>
          <w:szCs w:val="28"/>
        </w:rPr>
        <w:t>9</w:t>
      </w:r>
      <w:r w:rsidR="00B125C7">
        <w:rPr>
          <w:rFonts w:ascii="Times New Roman" w:eastAsia="Calibri" w:hAnsi="Times New Roman" w:cs="Times New Roman"/>
          <w:color w:val="0D0D0D" w:themeColor="text1" w:themeTint="F2"/>
          <w:sz w:val="28"/>
          <w:szCs w:val="28"/>
        </w:rPr>
        <w:t>,</w:t>
      </w:r>
      <w:r w:rsidR="00F55A19">
        <w:rPr>
          <w:rFonts w:ascii="Times New Roman" w:eastAsia="Calibri" w:hAnsi="Times New Roman" w:cs="Times New Roman"/>
          <w:color w:val="0D0D0D" w:themeColor="text1" w:themeTint="F2"/>
          <w:sz w:val="28"/>
          <w:szCs w:val="28"/>
        </w:rPr>
        <w:t>2</w:t>
      </w:r>
      <w:r w:rsidR="00B125C7" w:rsidRPr="00B125C7">
        <w:rPr>
          <w:rFonts w:ascii="Times New Roman" w:eastAsia="Calibri" w:hAnsi="Times New Roman" w:cs="Times New Roman"/>
          <w:color w:val="0D0D0D" w:themeColor="text1" w:themeTint="F2"/>
          <w:sz w:val="28"/>
          <w:szCs w:val="28"/>
        </w:rPr>
        <w:t xml:space="preserve"> </w:t>
      </w:r>
      <w:r w:rsidR="00B125C7" w:rsidRPr="007F2B09">
        <w:rPr>
          <w:rFonts w:ascii="Times New Roman" w:eastAsia="Calibri" w:hAnsi="Times New Roman" w:cs="Times New Roman"/>
          <w:color w:val="0D0D0D" w:themeColor="text1" w:themeTint="F2"/>
          <w:sz w:val="28"/>
          <w:szCs w:val="28"/>
        </w:rPr>
        <w:t>тыс. рублей</w:t>
      </w:r>
      <w:r w:rsidR="00B125C7">
        <w:rPr>
          <w:rFonts w:ascii="Times New Roman" w:eastAsia="Calibri" w:hAnsi="Times New Roman" w:cs="Times New Roman"/>
          <w:color w:val="0D0D0D" w:themeColor="text1" w:themeTint="F2"/>
          <w:sz w:val="28"/>
          <w:szCs w:val="28"/>
        </w:rPr>
        <w:t xml:space="preserve"> (</w:t>
      </w:r>
      <w:r w:rsidR="00F55A19">
        <w:rPr>
          <w:rFonts w:ascii="Times New Roman" w:eastAsia="Calibri" w:hAnsi="Times New Roman" w:cs="Times New Roman"/>
          <w:color w:val="0D0D0D" w:themeColor="text1" w:themeTint="F2"/>
          <w:sz w:val="28"/>
          <w:szCs w:val="28"/>
        </w:rPr>
        <w:t>+0</w:t>
      </w:r>
      <w:r w:rsidR="00B125C7">
        <w:rPr>
          <w:rFonts w:ascii="Times New Roman" w:eastAsia="Calibri" w:hAnsi="Times New Roman" w:cs="Times New Roman"/>
          <w:color w:val="0D0D0D" w:themeColor="text1" w:themeTint="F2"/>
          <w:sz w:val="28"/>
          <w:szCs w:val="28"/>
        </w:rPr>
        <w:t>,</w:t>
      </w:r>
      <w:r w:rsidR="00F55A19">
        <w:rPr>
          <w:rFonts w:ascii="Times New Roman" w:eastAsia="Calibri" w:hAnsi="Times New Roman" w:cs="Times New Roman"/>
          <w:color w:val="0D0D0D" w:themeColor="text1" w:themeTint="F2"/>
          <w:sz w:val="28"/>
          <w:szCs w:val="28"/>
        </w:rPr>
        <w:t>7</w:t>
      </w:r>
      <w:r w:rsidR="00B125C7">
        <w:rPr>
          <w:rFonts w:ascii="Times New Roman" w:eastAsia="Calibri" w:hAnsi="Times New Roman" w:cs="Times New Roman"/>
          <w:color w:val="0D0D0D" w:themeColor="text1" w:themeTint="F2"/>
          <w:sz w:val="28"/>
          <w:szCs w:val="28"/>
        </w:rPr>
        <w:t>%</w:t>
      </w:r>
      <w:r w:rsidR="00B125C7" w:rsidRPr="00B125C7">
        <w:rPr>
          <w:rFonts w:ascii="Times New Roman" w:eastAsia="Calibri" w:hAnsi="Times New Roman" w:cs="Times New Roman"/>
          <w:color w:val="0D0D0D" w:themeColor="text1" w:themeTint="F2"/>
          <w:sz w:val="28"/>
          <w:szCs w:val="28"/>
        </w:rPr>
        <w:t xml:space="preserve"> </w:t>
      </w:r>
      <w:r w:rsidR="00B125C7" w:rsidRPr="007F2B09">
        <w:rPr>
          <w:rFonts w:ascii="Times New Roman" w:eastAsia="Calibri" w:hAnsi="Times New Roman" w:cs="Times New Roman"/>
          <w:color w:val="0D0D0D" w:themeColor="text1" w:themeTint="F2"/>
          <w:sz w:val="28"/>
          <w:szCs w:val="28"/>
        </w:rPr>
        <w:t>к уровню 202</w:t>
      </w:r>
      <w:r w:rsidR="00F55A19">
        <w:rPr>
          <w:rFonts w:ascii="Times New Roman" w:eastAsia="Calibri" w:hAnsi="Times New Roman" w:cs="Times New Roman"/>
          <w:color w:val="0D0D0D" w:themeColor="text1" w:themeTint="F2"/>
          <w:sz w:val="28"/>
          <w:szCs w:val="28"/>
        </w:rPr>
        <w:t>4</w:t>
      </w:r>
      <w:r w:rsidR="00B125C7" w:rsidRPr="007F2B09">
        <w:rPr>
          <w:rFonts w:ascii="Times New Roman" w:eastAsia="Calibri" w:hAnsi="Times New Roman" w:cs="Times New Roman"/>
          <w:color w:val="0D0D0D" w:themeColor="text1" w:themeTint="F2"/>
          <w:sz w:val="28"/>
          <w:szCs w:val="28"/>
        </w:rPr>
        <w:t xml:space="preserve"> года</w:t>
      </w:r>
      <w:r w:rsidR="00040075">
        <w:rPr>
          <w:rFonts w:ascii="Times New Roman" w:eastAsia="Calibri" w:hAnsi="Times New Roman" w:cs="Times New Roman"/>
          <w:color w:val="0D0D0D" w:themeColor="text1" w:themeTint="F2"/>
          <w:sz w:val="28"/>
          <w:szCs w:val="28"/>
        </w:rPr>
        <w:t xml:space="preserve">). </w:t>
      </w:r>
    </w:p>
    <w:p w14:paraId="78F73960" w14:textId="7FE7CCB8" w:rsidR="000E7B86" w:rsidRPr="007F2B09" w:rsidRDefault="000E7B86"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Доходы от реализации муниципального имущества в 202</w:t>
      </w:r>
      <w:r w:rsidR="00040075">
        <w:rPr>
          <w:rFonts w:ascii="Times New Roman" w:eastAsia="Calibri" w:hAnsi="Times New Roman" w:cs="Times New Roman"/>
          <w:color w:val="0D0D0D" w:themeColor="text1" w:themeTint="F2"/>
          <w:sz w:val="28"/>
          <w:szCs w:val="28"/>
        </w:rPr>
        <w:t xml:space="preserve">4-2026 годах запланированы в сумме 35 тыс. рублей (-89,9% к уровню 2023 года). </w:t>
      </w:r>
    </w:p>
    <w:p w14:paraId="39A4333A" w14:textId="77D8FDB0" w:rsidR="000E7B86" w:rsidRPr="007F2B09" w:rsidRDefault="000E7B86"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Доходы от штрафных санкций спрогнозированы в 202</w:t>
      </w:r>
      <w:r w:rsidR="00A14D36">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году в размере </w:t>
      </w:r>
      <w:r w:rsidR="00A14D36">
        <w:rPr>
          <w:rFonts w:ascii="Times New Roman" w:eastAsia="Calibri" w:hAnsi="Times New Roman" w:cs="Times New Roman"/>
          <w:color w:val="0D0D0D" w:themeColor="text1" w:themeTint="F2"/>
          <w:sz w:val="28"/>
          <w:szCs w:val="28"/>
        </w:rPr>
        <w:t>376,2</w:t>
      </w:r>
      <w:r w:rsidRPr="007F2B09">
        <w:rPr>
          <w:rFonts w:ascii="Times New Roman" w:eastAsia="Calibri" w:hAnsi="Times New Roman" w:cs="Times New Roman"/>
          <w:color w:val="0D0D0D" w:themeColor="text1" w:themeTint="F2"/>
          <w:sz w:val="28"/>
          <w:szCs w:val="28"/>
        </w:rPr>
        <w:t xml:space="preserve"> тыс. рублей </w:t>
      </w:r>
      <w:r w:rsidR="007D7028">
        <w:rPr>
          <w:rFonts w:ascii="Times New Roman" w:eastAsia="Calibri" w:hAnsi="Times New Roman" w:cs="Times New Roman"/>
          <w:color w:val="0D0D0D" w:themeColor="text1" w:themeTint="F2"/>
          <w:sz w:val="28"/>
          <w:szCs w:val="28"/>
        </w:rPr>
        <w:t>(</w:t>
      </w:r>
      <w:r w:rsidR="00A14D36">
        <w:rPr>
          <w:rFonts w:ascii="Times New Roman" w:eastAsia="Calibri" w:hAnsi="Times New Roman" w:cs="Times New Roman"/>
          <w:color w:val="0D0D0D" w:themeColor="text1" w:themeTint="F2"/>
          <w:sz w:val="28"/>
          <w:szCs w:val="28"/>
        </w:rPr>
        <w:t>-7,8%</w:t>
      </w:r>
      <w:r w:rsidRPr="007F2B09">
        <w:rPr>
          <w:rFonts w:ascii="Times New Roman" w:eastAsia="Calibri" w:hAnsi="Times New Roman" w:cs="Times New Roman"/>
          <w:color w:val="0D0D0D" w:themeColor="text1" w:themeTint="F2"/>
          <w:sz w:val="28"/>
          <w:szCs w:val="28"/>
        </w:rPr>
        <w:t xml:space="preserve"> к уровню 202</w:t>
      </w:r>
      <w:r w:rsidR="00A14D36">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года), в 202</w:t>
      </w:r>
      <w:r w:rsidR="00A14D36">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году </w:t>
      </w:r>
      <w:r w:rsidR="00A14D36">
        <w:rPr>
          <w:rFonts w:ascii="Times New Roman" w:eastAsia="Calibri" w:hAnsi="Times New Roman" w:cs="Times New Roman"/>
          <w:color w:val="0D0D0D" w:themeColor="text1" w:themeTint="F2"/>
          <w:sz w:val="28"/>
          <w:szCs w:val="28"/>
        </w:rPr>
        <w:t>376,6</w:t>
      </w:r>
      <w:r w:rsidRPr="007F2B09">
        <w:rPr>
          <w:rFonts w:ascii="Times New Roman" w:eastAsia="Calibri" w:hAnsi="Times New Roman" w:cs="Times New Roman"/>
          <w:color w:val="0D0D0D" w:themeColor="text1" w:themeTint="F2"/>
          <w:sz w:val="28"/>
          <w:szCs w:val="28"/>
        </w:rPr>
        <w:t xml:space="preserve"> тыс. рублей (+</w:t>
      </w:r>
      <w:r w:rsidR="002A300F">
        <w:rPr>
          <w:rFonts w:ascii="Times New Roman" w:eastAsia="Calibri" w:hAnsi="Times New Roman" w:cs="Times New Roman"/>
          <w:color w:val="0D0D0D" w:themeColor="text1" w:themeTint="F2"/>
          <w:sz w:val="28"/>
          <w:szCs w:val="28"/>
        </w:rPr>
        <w:t>0,</w:t>
      </w:r>
      <w:r w:rsidR="00A14D36">
        <w:rPr>
          <w:rFonts w:ascii="Times New Roman" w:eastAsia="Calibri" w:hAnsi="Times New Roman" w:cs="Times New Roman"/>
          <w:color w:val="0D0D0D" w:themeColor="text1" w:themeTint="F2"/>
          <w:sz w:val="28"/>
          <w:szCs w:val="28"/>
        </w:rPr>
        <w:t>1</w:t>
      </w:r>
      <w:r w:rsidRPr="007F2B09">
        <w:rPr>
          <w:rFonts w:ascii="Times New Roman" w:eastAsia="Calibri" w:hAnsi="Times New Roman" w:cs="Times New Roman"/>
          <w:color w:val="0D0D0D" w:themeColor="text1" w:themeTint="F2"/>
          <w:sz w:val="28"/>
          <w:szCs w:val="28"/>
        </w:rPr>
        <w:t>% к уровню 202</w:t>
      </w:r>
      <w:r w:rsidR="00A14D36">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года), в 202</w:t>
      </w:r>
      <w:r w:rsidR="002A300F">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году  </w:t>
      </w:r>
      <w:r w:rsidR="00A14D36">
        <w:rPr>
          <w:rFonts w:ascii="Times New Roman" w:eastAsia="Calibri" w:hAnsi="Times New Roman" w:cs="Times New Roman"/>
          <w:color w:val="0D0D0D" w:themeColor="text1" w:themeTint="F2"/>
          <w:sz w:val="28"/>
          <w:szCs w:val="28"/>
        </w:rPr>
        <w:t>376,9</w:t>
      </w:r>
      <w:r w:rsidRPr="007F2B09">
        <w:rPr>
          <w:rFonts w:ascii="Times New Roman" w:eastAsia="Calibri" w:hAnsi="Times New Roman" w:cs="Times New Roman"/>
          <w:color w:val="0D0D0D" w:themeColor="text1" w:themeTint="F2"/>
          <w:sz w:val="28"/>
          <w:szCs w:val="28"/>
        </w:rPr>
        <w:t xml:space="preserve"> тыс. рублей (+</w:t>
      </w:r>
      <w:r w:rsidR="002A300F">
        <w:rPr>
          <w:rFonts w:ascii="Times New Roman" w:eastAsia="Calibri" w:hAnsi="Times New Roman" w:cs="Times New Roman"/>
          <w:color w:val="0D0D0D" w:themeColor="text1" w:themeTint="F2"/>
          <w:sz w:val="28"/>
          <w:szCs w:val="28"/>
        </w:rPr>
        <w:t>0</w:t>
      </w:r>
      <w:r w:rsidRPr="007F2B09">
        <w:rPr>
          <w:rFonts w:ascii="Times New Roman" w:eastAsia="Calibri" w:hAnsi="Times New Roman" w:cs="Times New Roman"/>
          <w:color w:val="0D0D0D" w:themeColor="text1" w:themeTint="F2"/>
          <w:sz w:val="28"/>
          <w:szCs w:val="28"/>
        </w:rPr>
        <w:t>,</w:t>
      </w:r>
      <w:r w:rsidR="00A14D36">
        <w:rPr>
          <w:rFonts w:ascii="Times New Roman" w:eastAsia="Calibri" w:hAnsi="Times New Roman" w:cs="Times New Roman"/>
          <w:color w:val="0D0D0D" w:themeColor="text1" w:themeTint="F2"/>
          <w:sz w:val="28"/>
          <w:szCs w:val="28"/>
        </w:rPr>
        <w:t>1</w:t>
      </w:r>
      <w:r w:rsidRPr="007F2B09">
        <w:rPr>
          <w:rFonts w:ascii="Times New Roman" w:eastAsia="Calibri" w:hAnsi="Times New Roman" w:cs="Times New Roman"/>
          <w:color w:val="0D0D0D" w:themeColor="text1" w:themeTint="F2"/>
          <w:sz w:val="28"/>
          <w:szCs w:val="28"/>
        </w:rPr>
        <w:t>% к уровню 202</w:t>
      </w:r>
      <w:r w:rsidR="00A14D36">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года).</w:t>
      </w:r>
    </w:p>
    <w:p w14:paraId="54F9E87C" w14:textId="77777777" w:rsidR="00A84AE9" w:rsidRDefault="00A84AE9" w:rsidP="00C44ACF">
      <w:pPr>
        <w:spacing w:after="0"/>
        <w:jc w:val="center"/>
        <w:rPr>
          <w:rFonts w:ascii="Times New Roman" w:eastAsia="Calibri" w:hAnsi="Times New Roman" w:cs="Times New Roman"/>
          <w:b/>
          <w:bCs/>
          <w:color w:val="0D0D0D" w:themeColor="text1" w:themeTint="F2"/>
          <w:sz w:val="28"/>
          <w:szCs w:val="28"/>
        </w:rPr>
      </w:pPr>
    </w:p>
    <w:p w14:paraId="6A141F41" w14:textId="09C490F6" w:rsidR="00AC05AC" w:rsidRPr="007F2B09" w:rsidRDefault="006F6461" w:rsidP="00C44ACF">
      <w:pPr>
        <w:spacing w:after="0"/>
        <w:jc w:val="center"/>
        <w:rPr>
          <w:rFonts w:ascii="Times New Roman" w:eastAsia="Calibri" w:hAnsi="Times New Roman" w:cs="Times New Roman"/>
          <w:b/>
          <w:bCs/>
          <w:color w:val="0D0D0D" w:themeColor="text1" w:themeTint="F2"/>
          <w:sz w:val="28"/>
          <w:szCs w:val="28"/>
        </w:rPr>
      </w:pPr>
      <w:r w:rsidRPr="007F2B09">
        <w:rPr>
          <w:rFonts w:ascii="Times New Roman" w:eastAsia="Calibri" w:hAnsi="Times New Roman" w:cs="Times New Roman"/>
          <w:b/>
          <w:bCs/>
          <w:color w:val="0D0D0D" w:themeColor="text1" w:themeTint="F2"/>
          <w:sz w:val="28"/>
          <w:szCs w:val="28"/>
        </w:rPr>
        <w:t>Безвозмездные поступления</w:t>
      </w:r>
    </w:p>
    <w:p w14:paraId="70D77F43" w14:textId="0BB99854" w:rsidR="007E7585" w:rsidRPr="007F2B09" w:rsidRDefault="0046181F"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0B90">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 </w:t>
      </w:r>
      <w:r w:rsidR="0019617D" w:rsidRPr="007F2B09">
        <w:rPr>
          <w:rFonts w:ascii="Times New Roman" w:eastAsia="Calibri" w:hAnsi="Times New Roman" w:cs="Times New Roman"/>
          <w:color w:val="0D0D0D" w:themeColor="text1" w:themeTint="F2"/>
          <w:sz w:val="28"/>
          <w:szCs w:val="28"/>
        </w:rPr>
        <w:t>Безвозмездные поступления на 202</w:t>
      </w:r>
      <w:r w:rsidR="007E2BBC">
        <w:rPr>
          <w:rFonts w:ascii="Times New Roman" w:eastAsia="Calibri" w:hAnsi="Times New Roman" w:cs="Times New Roman"/>
          <w:color w:val="0D0D0D" w:themeColor="text1" w:themeTint="F2"/>
          <w:sz w:val="28"/>
          <w:szCs w:val="28"/>
        </w:rPr>
        <w:t>4</w:t>
      </w:r>
      <w:r w:rsidR="0019617D" w:rsidRPr="007F2B09">
        <w:rPr>
          <w:rFonts w:ascii="Times New Roman" w:eastAsia="Calibri" w:hAnsi="Times New Roman" w:cs="Times New Roman"/>
          <w:color w:val="0D0D0D" w:themeColor="text1" w:themeTint="F2"/>
          <w:sz w:val="28"/>
          <w:szCs w:val="28"/>
        </w:rPr>
        <w:t xml:space="preserve"> год и плановый период 202</w:t>
      </w:r>
      <w:r w:rsidR="007E2BBC">
        <w:rPr>
          <w:rFonts w:ascii="Times New Roman" w:eastAsia="Calibri" w:hAnsi="Times New Roman" w:cs="Times New Roman"/>
          <w:color w:val="0D0D0D" w:themeColor="text1" w:themeTint="F2"/>
          <w:sz w:val="28"/>
          <w:szCs w:val="28"/>
        </w:rPr>
        <w:t>5</w:t>
      </w:r>
      <w:r w:rsidR="0019617D" w:rsidRPr="007F2B09">
        <w:rPr>
          <w:rFonts w:ascii="Times New Roman" w:eastAsia="Calibri" w:hAnsi="Times New Roman" w:cs="Times New Roman"/>
          <w:color w:val="0D0D0D" w:themeColor="text1" w:themeTint="F2"/>
          <w:sz w:val="28"/>
          <w:szCs w:val="28"/>
        </w:rPr>
        <w:t xml:space="preserve"> и 202</w:t>
      </w:r>
      <w:r w:rsidR="007E2BBC">
        <w:rPr>
          <w:rFonts w:ascii="Times New Roman" w:eastAsia="Calibri" w:hAnsi="Times New Roman" w:cs="Times New Roman"/>
          <w:color w:val="0D0D0D" w:themeColor="text1" w:themeTint="F2"/>
          <w:sz w:val="28"/>
          <w:szCs w:val="28"/>
        </w:rPr>
        <w:t>6</w:t>
      </w:r>
      <w:r w:rsidR="0019617D" w:rsidRPr="007F2B09">
        <w:rPr>
          <w:rFonts w:ascii="Times New Roman" w:eastAsia="Calibri" w:hAnsi="Times New Roman" w:cs="Times New Roman"/>
          <w:color w:val="0D0D0D" w:themeColor="text1" w:themeTint="F2"/>
          <w:sz w:val="28"/>
          <w:szCs w:val="28"/>
        </w:rPr>
        <w:t xml:space="preserve"> годов определены в соответствии с Проектом закона Иркутской области «Об областном бюджете на 202</w:t>
      </w:r>
      <w:r w:rsidR="007E2BBC">
        <w:rPr>
          <w:rFonts w:ascii="Times New Roman" w:eastAsia="Calibri" w:hAnsi="Times New Roman" w:cs="Times New Roman"/>
          <w:color w:val="0D0D0D" w:themeColor="text1" w:themeTint="F2"/>
          <w:sz w:val="28"/>
          <w:szCs w:val="28"/>
        </w:rPr>
        <w:t>4</w:t>
      </w:r>
      <w:r w:rsidR="0019617D" w:rsidRPr="007F2B09">
        <w:rPr>
          <w:rFonts w:ascii="Times New Roman" w:eastAsia="Calibri" w:hAnsi="Times New Roman" w:cs="Times New Roman"/>
          <w:color w:val="0D0D0D" w:themeColor="text1" w:themeTint="F2"/>
          <w:sz w:val="28"/>
          <w:szCs w:val="28"/>
        </w:rPr>
        <w:t xml:space="preserve"> год и на плановый период 202</w:t>
      </w:r>
      <w:r w:rsidR="007E2BBC">
        <w:rPr>
          <w:rFonts w:ascii="Times New Roman" w:eastAsia="Calibri" w:hAnsi="Times New Roman" w:cs="Times New Roman"/>
          <w:color w:val="0D0D0D" w:themeColor="text1" w:themeTint="F2"/>
          <w:sz w:val="28"/>
          <w:szCs w:val="28"/>
        </w:rPr>
        <w:t>5</w:t>
      </w:r>
      <w:r w:rsidR="0019617D" w:rsidRPr="007F2B09">
        <w:rPr>
          <w:rFonts w:ascii="Times New Roman" w:eastAsia="Calibri" w:hAnsi="Times New Roman" w:cs="Times New Roman"/>
          <w:color w:val="0D0D0D" w:themeColor="text1" w:themeTint="F2"/>
          <w:sz w:val="28"/>
          <w:szCs w:val="28"/>
        </w:rPr>
        <w:t xml:space="preserve"> и 202</w:t>
      </w:r>
      <w:r w:rsidR="007E2BBC">
        <w:rPr>
          <w:rFonts w:ascii="Times New Roman" w:eastAsia="Calibri" w:hAnsi="Times New Roman" w:cs="Times New Roman"/>
          <w:color w:val="0D0D0D" w:themeColor="text1" w:themeTint="F2"/>
          <w:sz w:val="28"/>
          <w:szCs w:val="28"/>
        </w:rPr>
        <w:t>6</w:t>
      </w:r>
      <w:r w:rsidR="0019617D" w:rsidRPr="007F2B09">
        <w:rPr>
          <w:rFonts w:ascii="Times New Roman" w:eastAsia="Calibri" w:hAnsi="Times New Roman" w:cs="Times New Roman"/>
          <w:color w:val="0D0D0D" w:themeColor="text1" w:themeTint="F2"/>
          <w:sz w:val="28"/>
          <w:szCs w:val="28"/>
        </w:rPr>
        <w:t xml:space="preserve"> годов», а также проектами бюджетов </w:t>
      </w:r>
      <w:r w:rsidR="005B3093">
        <w:rPr>
          <w:rFonts w:ascii="Times New Roman" w:eastAsia="Calibri" w:hAnsi="Times New Roman" w:cs="Times New Roman"/>
          <w:color w:val="0D0D0D" w:themeColor="text1" w:themeTint="F2"/>
          <w:sz w:val="28"/>
          <w:szCs w:val="28"/>
        </w:rPr>
        <w:t xml:space="preserve">сельских </w:t>
      </w:r>
      <w:r w:rsidR="0019617D" w:rsidRPr="007F2B09">
        <w:rPr>
          <w:rFonts w:ascii="Times New Roman" w:eastAsia="Calibri" w:hAnsi="Times New Roman" w:cs="Times New Roman"/>
          <w:color w:val="0D0D0D" w:themeColor="text1" w:themeTint="F2"/>
          <w:sz w:val="28"/>
          <w:szCs w:val="28"/>
        </w:rPr>
        <w:t xml:space="preserve">поселений, входящих в состав Катангского  района.  </w:t>
      </w:r>
    </w:p>
    <w:p w14:paraId="7CF665B5" w14:textId="4444F71E" w:rsidR="00614A75"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5B3093">
        <w:rPr>
          <w:rFonts w:ascii="Times New Roman" w:eastAsia="Calibri" w:hAnsi="Times New Roman" w:cs="Times New Roman"/>
          <w:color w:val="0D0D0D" w:themeColor="text1" w:themeTint="F2"/>
          <w:sz w:val="28"/>
          <w:szCs w:val="28"/>
        </w:rPr>
        <w:t xml:space="preserve"> </w:t>
      </w:r>
      <w:r w:rsidR="00614A75" w:rsidRPr="007F2B09">
        <w:rPr>
          <w:rFonts w:ascii="Times New Roman" w:eastAsia="Calibri" w:hAnsi="Times New Roman" w:cs="Times New Roman"/>
          <w:color w:val="0D0D0D" w:themeColor="text1" w:themeTint="F2"/>
          <w:sz w:val="28"/>
          <w:szCs w:val="28"/>
        </w:rPr>
        <w:t>Дотации бюджету муниципального образования «Катангский район» из областного бюджета на 202</w:t>
      </w:r>
      <w:r w:rsidR="007E2BBC">
        <w:rPr>
          <w:rFonts w:ascii="Times New Roman" w:eastAsia="Calibri" w:hAnsi="Times New Roman" w:cs="Times New Roman"/>
          <w:color w:val="0D0D0D" w:themeColor="text1" w:themeTint="F2"/>
          <w:sz w:val="28"/>
          <w:szCs w:val="28"/>
        </w:rPr>
        <w:t>4</w:t>
      </w:r>
      <w:r w:rsidR="00614A75" w:rsidRPr="007F2B09">
        <w:rPr>
          <w:rFonts w:ascii="Times New Roman" w:eastAsia="Calibri" w:hAnsi="Times New Roman" w:cs="Times New Roman"/>
          <w:color w:val="0D0D0D" w:themeColor="text1" w:themeTint="F2"/>
          <w:sz w:val="28"/>
          <w:szCs w:val="28"/>
        </w:rPr>
        <w:t xml:space="preserve"> год и плановый период не </w:t>
      </w:r>
      <w:r w:rsidR="007E2BBC">
        <w:rPr>
          <w:rFonts w:ascii="Times New Roman" w:eastAsia="Calibri" w:hAnsi="Times New Roman" w:cs="Times New Roman"/>
          <w:color w:val="0D0D0D" w:themeColor="text1" w:themeTint="F2"/>
          <w:sz w:val="28"/>
          <w:szCs w:val="28"/>
        </w:rPr>
        <w:t>предусмотрены</w:t>
      </w:r>
      <w:r w:rsidR="00614A75" w:rsidRPr="007F2B09">
        <w:rPr>
          <w:rFonts w:ascii="Times New Roman" w:eastAsia="Calibri" w:hAnsi="Times New Roman" w:cs="Times New Roman"/>
          <w:color w:val="0D0D0D" w:themeColor="text1" w:themeTint="F2"/>
          <w:sz w:val="28"/>
          <w:szCs w:val="28"/>
        </w:rPr>
        <w:t xml:space="preserve">. </w:t>
      </w:r>
    </w:p>
    <w:p w14:paraId="3829A032" w14:textId="60E72EE4" w:rsidR="00614A75"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614A75" w:rsidRPr="007F2B09">
        <w:rPr>
          <w:rFonts w:ascii="Times New Roman" w:eastAsia="Calibri" w:hAnsi="Times New Roman" w:cs="Times New Roman"/>
          <w:color w:val="0D0D0D" w:themeColor="text1" w:themeTint="F2"/>
          <w:sz w:val="28"/>
          <w:szCs w:val="28"/>
        </w:rPr>
        <w:t>Субсидии. Прогнозируемые объемы поступления субсидий на 202</w:t>
      </w:r>
      <w:r w:rsidR="007E2BBC">
        <w:rPr>
          <w:rFonts w:ascii="Times New Roman" w:eastAsia="Calibri" w:hAnsi="Times New Roman" w:cs="Times New Roman"/>
          <w:color w:val="0D0D0D" w:themeColor="text1" w:themeTint="F2"/>
          <w:sz w:val="28"/>
          <w:szCs w:val="28"/>
        </w:rPr>
        <w:t>4</w:t>
      </w:r>
      <w:r w:rsidR="00614A75" w:rsidRPr="007F2B09">
        <w:rPr>
          <w:rFonts w:ascii="Times New Roman" w:eastAsia="Calibri" w:hAnsi="Times New Roman" w:cs="Times New Roman"/>
          <w:color w:val="0D0D0D" w:themeColor="text1" w:themeTint="F2"/>
          <w:sz w:val="28"/>
          <w:szCs w:val="28"/>
        </w:rPr>
        <w:t xml:space="preserve"> год предусмотрены в проекте областного бюджета бюджету района в сумме </w:t>
      </w:r>
      <w:r w:rsidR="007E2BBC">
        <w:rPr>
          <w:rFonts w:ascii="Times New Roman" w:eastAsia="MS Mincho" w:hAnsi="Times New Roman"/>
          <w:sz w:val="28"/>
          <w:szCs w:val="28"/>
          <w:lang w:eastAsia="ru-RU"/>
        </w:rPr>
        <w:t>42 299,8</w:t>
      </w:r>
      <w:r w:rsidR="00BB7CF0">
        <w:rPr>
          <w:rFonts w:ascii="Times New Roman" w:eastAsia="MS Mincho" w:hAnsi="Times New Roman"/>
          <w:sz w:val="28"/>
          <w:szCs w:val="28"/>
          <w:lang w:eastAsia="ru-RU"/>
        </w:rPr>
        <w:t xml:space="preserve"> </w:t>
      </w:r>
      <w:r w:rsidR="00614A75" w:rsidRPr="00BB7CF0">
        <w:rPr>
          <w:rFonts w:ascii="Times New Roman" w:eastAsia="Calibri" w:hAnsi="Times New Roman" w:cs="Times New Roman"/>
          <w:color w:val="0D0D0D" w:themeColor="text1" w:themeTint="F2"/>
          <w:sz w:val="28"/>
          <w:szCs w:val="28"/>
        </w:rPr>
        <w:t>тыс</w:t>
      </w:r>
      <w:r w:rsidR="00614A75" w:rsidRPr="007F2B09">
        <w:rPr>
          <w:rFonts w:ascii="Times New Roman" w:eastAsia="Calibri" w:hAnsi="Times New Roman" w:cs="Times New Roman"/>
          <w:color w:val="0D0D0D" w:themeColor="text1" w:themeTint="F2"/>
          <w:sz w:val="28"/>
          <w:szCs w:val="28"/>
        </w:rPr>
        <w:t xml:space="preserve">. рублей, что </w:t>
      </w:r>
      <w:r w:rsidR="007E2BBC">
        <w:rPr>
          <w:rFonts w:ascii="Times New Roman" w:eastAsia="Calibri" w:hAnsi="Times New Roman" w:cs="Times New Roman"/>
          <w:color w:val="0D0D0D" w:themeColor="text1" w:themeTint="F2"/>
          <w:sz w:val="28"/>
          <w:szCs w:val="28"/>
        </w:rPr>
        <w:t>выше</w:t>
      </w:r>
      <w:r w:rsidR="00614A75" w:rsidRPr="007F2B09">
        <w:rPr>
          <w:rFonts w:ascii="Times New Roman" w:eastAsia="Calibri" w:hAnsi="Times New Roman" w:cs="Times New Roman"/>
          <w:color w:val="0D0D0D" w:themeColor="text1" w:themeTint="F2"/>
          <w:sz w:val="28"/>
          <w:szCs w:val="28"/>
        </w:rPr>
        <w:t xml:space="preserve"> ожидаемого уровня 202</w:t>
      </w:r>
      <w:r w:rsidR="007E2BBC">
        <w:rPr>
          <w:rFonts w:ascii="Times New Roman" w:eastAsia="Calibri" w:hAnsi="Times New Roman" w:cs="Times New Roman"/>
          <w:color w:val="0D0D0D" w:themeColor="text1" w:themeTint="F2"/>
          <w:sz w:val="28"/>
          <w:szCs w:val="28"/>
        </w:rPr>
        <w:t>3</w:t>
      </w:r>
      <w:r w:rsidR="00614A75" w:rsidRPr="007F2B09">
        <w:rPr>
          <w:rFonts w:ascii="Times New Roman" w:eastAsia="Calibri" w:hAnsi="Times New Roman" w:cs="Times New Roman"/>
          <w:color w:val="0D0D0D" w:themeColor="text1" w:themeTint="F2"/>
          <w:sz w:val="28"/>
          <w:szCs w:val="28"/>
        </w:rPr>
        <w:t xml:space="preserve"> года на </w:t>
      </w:r>
      <w:r w:rsidR="007E2BBC">
        <w:rPr>
          <w:rFonts w:ascii="Times New Roman" w:eastAsia="Calibri" w:hAnsi="Times New Roman" w:cs="Times New Roman"/>
          <w:color w:val="0D0D0D" w:themeColor="text1" w:themeTint="F2"/>
          <w:sz w:val="28"/>
          <w:szCs w:val="28"/>
        </w:rPr>
        <w:t>2 0</w:t>
      </w:r>
      <w:r w:rsidR="007D7028">
        <w:rPr>
          <w:rFonts w:ascii="Times New Roman" w:eastAsia="Calibri" w:hAnsi="Times New Roman" w:cs="Times New Roman"/>
          <w:color w:val="0D0D0D" w:themeColor="text1" w:themeTint="F2"/>
          <w:sz w:val="28"/>
          <w:szCs w:val="28"/>
        </w:rPr>
        <w:t>7</w:t>
      </w:r>
      <w:r w:rsidR="007E2BBC">
        <w:rPr>
          <w:rFonts w:ascii="Times New Roman" w:eastAsia="Calibri" w:hAnsi="Times New Roman" w:cs="Times New Roman"/>
          <w:color w:val="0D0D0D" w:themeColor="text1" w:themeTint="F2"/>
          <w:sz w:val="28"/>
          <w:szCs w:val="28"/>
        </w:rPr>
        <w:t>0</w:t>
      </w:r>
      <w:r w:rsidR="00614A75" w:rsidRPr="007F2B09">
        <w:rPr>
          <w:rFonts w:ascii="Times New Roman" w:eastAsia="Calibri" w:hAnsi="Times New Roman" w:cs="Times New Roman"/>
          <w:color w:val="0D0D0D" w:themeColor="text1" w:themeTint="F2"/>
          <w:sz w:val="28"/>
          <w:szCs w:val="28"/>
        </w:rPr>
        <w:t xml:space="preserve"> тыс. рублей</w:t>
      </w:r>
      <w:r w:rsidR="00EF0085" w:rsidRPr="007F2B09">
        <w:rPr>
          <w:rFonts w:ascii="Times New Roman" w:eastAsia="Calibri" w:hAnsi="Times New Roman" w:cs="Times New Roman"/>
          <w:color w:val="0D0D0D" w:themeColor="text1" w:themeTint="F2"/>
          <w:sz w:val="28"/>
          <w:szCs w:val="28"/>
        </w:rPr>
        <w:t xml:space="preserve"> (</w:t>
      </w:r>
      <w:r w:rsidR="007E2BBC">
        <w:rPr>
          <w:rFonts w:ascii="Times New Roman" w:eastAsia="Calibri" w:hAnsi="Times New Roman" w:cs="Times New Roman"/>
          <w:color w:val="0D0D0D" w:themeColor="text1" w:themeTint="F2"/>
          <w:sz w:val="28"/>
          <w:szCs w:val="28"/>
        </w:rPr>
        <w:t>+5,1%</w:t>
      </w:r>
      <w:r w:rsidR="00EF0085" w:rsidRPr="007F2B09">
        <w:rPr>
          <w:rFonts w:ascii="Times New Roman" w:eastAsia="Calibri" w:hAnsi="Times New Roman" w:cs="Times New Roman"/>
          <w:color w:val="0D0D0D" w:themeColor="text1" w:themeTint="F2"/>
          <w:sz w:val="28"/>
          <w:szCs w:val="28"/>
        </w:rPr>
        <w:t>).  В 202</w:t>
      </w:r>
      <w:r w:rsidR="007E2BBC">
        <w:rPr>
          <w:rFonts w:ascii="Times New Roman" w:eastAsia="Calibri" w:hAnsi="Times New Roman" w:cs="Times New Roman"/>
          <w:color w:val="0D0D0D" w:themeColor="text1" w:themeTint="F2"/>
          <w:sz w:val="28"/>
          <w:szCs w:val="28"/>
        </w:rPr>
        <w:t>5</w:t>
      </w:r>
      <w:r w:rsidR="00EF0085" w:rsidRPr="007F2B09">
        <w:rPr>
          <w:rFonts w:ascii="Times New Roman" w:eastAsia="Calibri" w:hAnsi="Times New Roman" w:cs="Times New Roman"/>
          <w:color w:val="0D0D0D" w:themeColor="text1" w:themeTint="F2"/>
          <w:sz w:val="28"/>
          <w:szCs w:val="28"/>
        </w:rPr>
        <w:t xml:space="preserve"> году размер субсидии прогнозируется в сумме </w:t>
      </w:r>
      <w:r w:rsidR="007E2BBC">
        <w:rPr>
          <w:rFonts w:ascii="Times New Roman" w:eastAsia="Calibri" w:hAnsi="Times New Roman" w:cs="Times New Roman"/>
          <w:color w:val="0D0D0D" w:themeColor="text1" w:themeTint="F2"/>
          <w:sz w:val="28"/>
          <w:szCs w:val="28"/>
        </w:rPr>
        <w:t>39 396,6</w:t>
      </w:r>
      <w:r w:rsidR="00EF0085" w:rsidRPr="007F2B09">
        <w:rPr>
          <w:rFonts w:ascii="Times New Roman" w:eastAsia="Calibri" w:hAnsi="Times New Roman" w:cs="Times New Roman"/>
          <w:color w:val="0D0D0D" w:themeColor="text1" w:themeTint="F2"/>
          <w:sz w:val="28"/>
          <w:szCs w:val="28"/>
        </w:rPr>
        <w:t xml:space="preserve"> тыс. рублей (</w:t>
      </w:r>
      <w:r w:rsidR="007E2BBC">
        <w:rPr>
          <w:rFonts w:ascii="Times New Roman" w:eastAsia="Calibri" w:hAnsi="Times New Roman" w:cs="Times New Roman"/>
          <w:color w:val="0D0D0D" w:themeColor="text1" w:themeTint="F2"/>
          <w:sz w:val="28"/>
          <w:szCs w:val="28"/>
        </w:rPr>
        <w:t>-6</w:t>
      </w:r>
      <w:r w:rsidR="00EF0085" w:rsidRPr="007F2B09">
        <w:rPr>
          <w:rFonts w:ascii="Times New Roman" w:eastAsia="Calibri" w:hAnsi="Times New Roman" w:cs="Times New Roman"/>
          <w:color w:val="0D0D0D" w:themeColor="text1" w:themeTint="F2"/>
          <w:sz w:val="28"/>
          <w:szCs w:val="28"/>
        </w:rPr>
        <w:t>,</w:t>
      </w:r>
      <w:r w:rsidR="007E2BBC">
        <w:rPr>
          <w:rFonts w:ascii="Times New Roman" w:eastAsia="Calibri" w:hAnsi="Times New Roman" w:cs="Times New Roman"/>
          <w:color w:val="0D0D0D" w:themeColor="text1" w:themeTint="F2"/>
          <w:sz w:val="28"/>
          <w:szCs w:val="28"/>
        </w:rPr>
        <w:t>9</w:t>
      </w:r>
      <w:r w:rsidR="00EF0085" w:rsidRPr="007F2B09">
        <w:rPr>
          <w:rFonts w:ascii="Times New Roman" w:eastAsia="Calibri" w:hAnsi="Times New Roman" w:cs="Times New Roman"/>
          <w:color w:val="0D0D0D" w:themeColor="text1" w:themeTint="F2"/>
          <w:sz w:val="28"/>
          <w:szCs w:val="28"/>
        </w:rPr>
        <w:t>% к уровню 202</w:t>
      </w:r>
      <w:r w:rsidR="007E2BBC">
        <w:rPr>
          <w:rFonts w:ascii="Times New Roman" w:eastAsia="Calibri" w:hAnsi="Times New Roman" w:cs="Times New Roman"/>
          <w:color w:val="0D0D0D" w:themeColor="text1" w:themeTint="F2"/>
          <w:sz w:val="28"/>
          <w:szCs w:val="28"/>
        </w:rPr>
        <w:t>4</w:t>
      </w:r>
      <w:r w:rsidR="00EF0085" w:rsidRPr="007F2B09">
        <w:rPr>
          <w:rFonts w:ascii="Times New Roman" w:eastAsia="Calibri" w:hAnsi="Times New Roman" w:cs="Times New Roman"/>
          <w:color w:val="0D0D0D" w:themeColor="text1" w:themeTint="F2"/>
          <w:sz w:val="28"/>
          <w:szCs w:val="28"/>
        </w:rPr>
        <w:t xml:space="preserve"> года), в 202</w:t>
      </w:r>
      <w:r w:rsidR="007E2BBC">
        <w:rPr>
          <w:rFonts w:ascii="Times New Roman" w:eastAsia="Calibri" w:hAnsi="Times New Roman" w:cs="Times New Roman"/>
          <w:color w:val="0D0D0D" w:themeColor="text1" w:themeTint="F2"/>
          <w:sz w:val="28"/>
          <w:szCs w:val="28"/>
        </w:rPr>
        <w:t>6</w:t>
      </w:r>
      <w:r w:rsidR="00EF0085" w:rsidRPr="007F2B09">
        <w:rPr>
          <w:rFonts w:ascii="Times New Roman" w:eastAsia="Calibri" w:hAnsi="Times New Roman" w:cs="Times New Roman"/>
          <w:color w:val="0D0D0D" w:themeColor="text1" w:themeTint="F2"/>
          <w:sz w:val="28"/>
          <w:szCs w:val="28"/>
        </w:rPr>
        <w:t xml:space="preserve"> году </w:t>
      </w:r>
      <w:r w:rsidR="007E2BBC">
        <w:rPr>
          <w:rFonts w:ascii="Times New Roman" w:eastAsia="Calibri" w:hAnsi="Times New Roman" w:cs="Times New Roman"/>
          <w:color w:val="0D0D0D" w:themeColor="text1" w:themeTint="F2"/>
          <w:sz w:val="28"/>
          <w:szCs w:val="28"/>
        </w:rPr>
        <w:t>22 667,9</w:t>
      </w:r>
      <w:r w:rsidR="00EF0085" w:rsidRPr="007F2B09">
        <w:rPr>
          <w:rFonts w:ascii="Times New Roman" w:eastAsia="Calibri" w:hAnsi="Times New Roman" w:cs="Times New Roman"/>
          <w:color w:val="0D0D0D" w:themeColor="text1" w:themeTint="F2"/>
          <w:sz w:val="28"/>
          <w:szCs w:val="28"/>
        </w:rPr>
        <w:t xml:space="preserve"> тыс. рублей (-</w:t>
      </w:r>
      <w:r w:rsidR="007E2BBC">
        <w:rPr>
          <w:rFonts w:ascii="Times New Roman" w:eastAsia="Calibri" w:hAnsi="Times New Roman" w:cs="Times New Roman"/>
          <w:color w:val="0D0D0D" w:themeColor="text1" w:themeTint="F2"/>
          <w:sz w:val="28"/>
          <w:szCs w:val="28"/>
        </w:rPr>
        <w:t>42</w:t>
      </w:r>
      <w:r w:rsidR="00EF0085" w:rsidRPr="007F2B09">
        <w:rPr>
          <w:rFonts w:ascii="Times New Roman" w:eastAsia="Calibri" w:hAnsi="Times New Roman" w:cs="Times New Roman"/>
          <w:color w:val="0D0D0D" w:themeColor="text1" w:themeTint="F2"/>
          <w:sz w:val="28"/>
          <w:szCs w:val="28"/>
        </w:rPr>
        <w:t>,</w:t>
      </w:r>
      <w:r w:rsidR="007E2BBC">
        <w:rPr>
          <w:rFonts w:ascii="Times New Roman" w:eastAsia="Calibri" w:hAnsi="Times New Roman" w:cs="Times New Roman"/>
          <w:color w:val="0D0D0D" w:themeColor="text1" w:themeTint="F2"/>
          <w:sz w:val="28"/>
          <w:szCs w:val="28"/>
        </w:rPr>
        <w:t>5</w:t>
      </w:r>
      <w:r w:rsidR="00EF0085" w:rsidRPr="007F2B09">
        <w:rPr>
          <w:rFonts w:ascii="Times New Roman" w:eastAsia="Calibri" w:hAnsi="Times New Roman" w:cs="Times New Roman"/>
          <w:color w:val="0D0D0D" w:themeColor="text1" w:themeTint="F2"/>
          <w:sz w:val="28"/>
          <w:szCs w:val="28"/>
        </w:rPr>
        <w:t>% к уровню 202</w:t>
      </w:r>
      <w:r w:rsidR="007E2BBC">
        <w:rPr>
          <w:rFonts w:ascii="Times New Roman" w:eastAsia="Calibri" w:hAnsi="Times New Roman" w:cs="Times New Roman"/>
          <w:color w:val="0D0D0D" w:themeColor="text1" w:themeTint="F2"/>
          <w:sz w:val="28"/>
          <w:szCs w:val="28"/>
        </w:rPr>
        <w:t>5</w:t>
      </w:r>
      <w:r w:rsidR="00EF0085" w:rsidRPr="007F2B09">
        <w:rPr>
          <w:rFonts w:ascii="Times New Roman" w:eastAsia="Calibri" w:hAnsi="Times New Roman" w:cs="Times New Roman"/>
          <w:color w:val="0D0D0D" w:themeColor="text1" w:themeTint="F2"/>
          <w:sz w:val="28"/>
          <w:szCs w:val="28"/>
        </w:rPr>
        <w:t xml:space="preserve"> года). </w:t>
      </w:r>
    </w:p>
    <w:p w14:paraId="42CE8B62" w14:textId="3AF8B53E" w:rsidR="007428D2"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lastRenderedPageBreak/>
        <w:t xml:space="preserve">     </w:t>
      </w:r>
      <w:r w:rsidR="00EF0085" w:rsidRPr="007F2B09">
        <w:rPr>
          <w:rFonts w:ascii="Times New Roman" w:eastAsia="Calibri" w:hAnsi="Times New Roman" w:cs="Times New Roman"/>
          <w:color w:val="0D0D0D" w:themeColor="text1" w:themeTint="F2"/>
          <w:sz w:val="28"/>
          <w:szCs w:val="28"/>
        </w:rPr>
        <w:t xml:space="preserve">Субвенции. </w:t>
      </w:r>
      <w:r w:rsidR="007428D2" w:rsidRPr="007F2B09">
        <w:rPr>
          <w:rFonts w:ascii="Times New Roman" w:eastAsia="Calibri" w:hAnsi="Times New Roman" w:cs="Times New Roman"/>
          <w:color w:val="0D0D0D" w:themeColor="text1" w:themeTint="F2"/>
          <w:sz w:val="28"/>
          <w:szCs w:val="28"/>
        </w:rPr>
        <w:t>Прогнозируемые объемы поступления субвенций на 202</w:t>
      </w:r>
      <w:r w:rsidR="007E2BBC">
        <w:rPr>
          <w:rFonts w:ascii="Times New Roman" w:eastAsia="Calibri" w:hAnsi="Times New Roman" w:cs="Times New Roman"/>
          <w:color w:val="0D0D0D" w:themeColor="text1" w:themeTint="F2"/>
          <w:sz w:val="28"/>
          <w:szCs w:val="28"/>
        </w:rPr>
        <w:t>4</w:t>
      </w:r>
      <w:r w:rsidR="007428D2" w:rsidRPr="007F2B09">
        <w:rPr>
          <w:rFonts w:ascii="Times New Roman" w:eastAsia="Calibri" w:hAnsi="Times New Roman" w:cs="Times New Roman"/>
          <w:color w:val="0D0D0D" w:themeColor="text1" w:themeTint="F2"/>
          <w:sz w:val="28"/>
          <w:szCs w:val="28"/>
        </w:rPr>
        <w:t xml:space="preserve"> год предусмотрены в проекте областного бюджета бюджету района в сумме </w:t>
      </w:r>
      <w:r w:rsidR="007E2BBC">
        <w:rPr>
          <w:rFonts w:ascii="Times New Roman" w:eastAsia="Calibri" w:hAnsi="Times New Roman" w:cs="Times New Roman"/>
          <w:color w:val="0D0D0D" w:themeColor="text1" w:themeTint="F2"/>
          <w:sz w:val="28"/>
          <w:szCs w:val="28"/>
        </w:rPr>
        <w:t>254 065,7</w:t>
      </w:r>
      <w:r w:rsidR="007428D2" w:rsidRPr="007F2B09">
        <w:rPr>
          <w:rFonts w:ascii="Times New Roman" w:eastAsia="Calibri" w:hAnsi="Times New Roman" w:cs="Times New Roman"/>
          <w:color w:val="0D0D0D" w:themeColor="text1" w:themeTint="F2"/>
          <w:sz w:val="28"/>
          <w:szCs w:val="28"/>
        </w:rPr>
        <w:t xml:space="preserve"> тыс. рублей, что </w:t>
      </w:r>
      <w:r w:rsidR="00E66F14">
        <w:rPr>
          <w:rFonts w:ascii="Times New Roman" w:eastAsia="Calibri" w:hAnsi="Times New Roman" w:cs="Times New Roman"/>
          <w:color w:val="0D0D0D" w:themeColor="text1" w:themeTint="F2"/>
          <w:sz w:val="28"/>
          <w:szCs w:val="28"/>
        </w:rPr>
        <w:t>выше</w:t>
      </w:r>
      <w:r w:rsidR="007428D2" w:rsidRPr="007F2B09">
        <w:rPr>
          <w:rFonts w:ascii="Times New Roman" w:eastAsia="Calibri" w:hAnsi="Times New Roman" w:cs="Times New Roman"/>
          <w:color w:val="0D0D0D" w:themeColor="text1" w:themeTint="F2"/>
          <w:sz w:val="28"/>
          <w:szCs w:val="28"/>
        </w:rPr>
        <w:t xml:space="preserve"> ожидаемого уровня 202</w:t>
      </w:r>
      <w:r w:rsidR="007E2BBC">
        <w:rPr>
          <w:rFonts w:ascii="Times New Roman" w:eastAsia="Calibri" w:hAnsi="Times New Roman" w:cs="Times New Roman"/>
          <w:color w:val="0D0D0D" w:themeColor="text1" w:themeTint="F2"/>
          <w:sz w:val="28"/>
          <w:szCs w:val="28"/>
        </w:rPr>
        <w:t>3</w:t>
      </w:r>
      <w:r w:rsidR="007428D2" w:rsidRPr="007F2B09">
        <w:rPr>
          <w:rFonts w:ascii="Times New Roman" w:eastAsia="Calibri" w:hAnsi="Times New Roman" w:cs="Times New Roman"/>
          <w:color w:val="0D0D0D" w:themeColor="text1" w:themeTint="F2"/>
          <w:sz w:val="28"/>
          <w:szCs w:val="28"/>
        </w:rPr>
        <w:t xml:space="preserve"> года на </w:t>
      </w:r>
      <w:r w:rsidR="007E2BBC">
        <w:rPr>
          <w:rFonts w:ascii="Times New Roman" w:eastAsia="Calibri" w:hAnsi="Times New Roman" w:cs="Times New Roman"/>
          <w:color w:val="0D0D0D" w:themeColor="text1" w:themeTint="F2"/>
          <w:sz w:val="28"/>
          <w:szCs w:val="28"/>
        </w:rPr>
        <w:t>8 617,7</w:t>
      </w:r>
      <w:r w:rsidR="007428D2" w:rsidRPr="007F2B09">
        <w:rPr>
          <w:rFonts w:ascii="Times New Roman" w:eastAsia="Calibri" w:hAnsi="Times New Roman" w:cs="Times New Roman"/>
          <w:color w:val="0D0D0D" w:themeColor="text1" w:themeTint="F2"/>
          <w:sz w:val="28"/>
          <w:szCs w:val="28"/>
        </w:rPr>
        <w:t xml:space="preserve"> тыс. рублей </w:t>
      </w:r>
      <w:r w:rsidR="00E66F14">
        <w:rPr>
          <w:rFonts w:ascii="Times New Roman" w:eastAsia="Calibri" w:hAnsi="Times New Roman" w:cs="Times New Roman"/>
          <w:color w:val="0D0D0D" w:themeColor="text1" w:themeTint="F2"/>
          <w:sz w:val="28"/>
          <w:szCs w:val="28"/>
        </w:rPr>
        <w:t>(+</w:t>
      </w:r>
      <w:r w:rsidR="007E2BBC">
        <w:rPr>
          <w:rFonts w:ascii="Times New Roman" w:eastAsia="Calibri" w:hAnsi="Times New Roman" w:cs="Times New Roman"/>
          <w:color w:val="0D0D0D" w:themeColor="text1" w:themeTint="F2"/>
          <w:sz w:val="28"/>
          <w:szCs w:val="28"/>
        </w:rPr>
        <w:t>3</w:t>
      </w:r>
      <w:r w:rsidR="00E66F14">
        <w:rPr>
          <w:rFonts w:ascii="Times New Roman" w:eastAsia="Calibri" w:hAnsi="Times New Roman" w:cs="Times New Roman"/>
          <w:color w:val="0D0D0D" w:themeColor="text1" w:themeTint="F2"/>
          <w:sz w:val="28"/>
          <w:szCs w:val="28"/>
        </w:rPr>
        <w:t>,5</w:t>
      </w:r>
      <w:r w:rsidR="007428D2" w:rsidRPr="007F2B09">
        <w:rPr>
          <w:rFonts w:ascii="Times New Roman" w:eastAsia="Calibri" w:hAnsi="Times New Roman" w:cs="Times New Roman"/>
          <w:color w:val="0D0D0D" w:themeColor="text1" w:themeTint="F2"/>
          <w:sz w:val="28"/>
          <w:szCs w:val="28"/>
        </w:rPr>
        <w:t>).  В 202</w:t>
      </w:r>
      <w:r w:rsidR="007E2BBC">
        <w:rPr>
          <w:rFonts w:ascii="Times New Roman" w:eastAsia="Calibri" w:hAnsi="Times New Roman" w:cs="Times New Roman"/>
          <w:color w:val="0D0D0D" w:themeColor="text1" w:themeTint="F2"/>
          <w:sz w:val="28"/>
          <w:szCs w:val="28"/>
        </w:rPr>
        <w:t>5</w:t>
      </w:r>
      <w:r w:rsidR="007428D2" w:rsidRPr="007F2B09">
        <w:rPr>
          <w:rFonts w:ascii="Times New Roman" w:eastAsia="Calibri" w:hAnsi="Times New Roman" w:cs="Times New Roman"/>
          <w:color w:val="0D0D0D" w:themeColor="text1" w:themeTint="F2"/>
          <w:sz w:val="28"/>
          <w:szCs w:val="28"/>
        </w:rPr>
        <w:t xml:space="preserve"> году размер субвенций  прогнозируется в сумме </w:t>
      </w:r>
      <w:r w:rsidR="007E2BBC">
        <w:rPr>
          <w:rFonts w:ascii="Times New Roman" w:eastAsia="Calibri" w:hAnsi="Times New Roman" w:cs="Times New Roman"/>
          <w:color w:val="0D0D0D" w:themeColor="text1" w:themeTint="F2"/>
          <w:sz w:val="28"/>
          <w:szCs w:val="28"/>
        </w:rPr>
        <w:t>245 192</w:t>
      </w:r>
      <w:r w:rsidR="007428D2" w:rsidRPr="007F2B09">
        <w:rPr>
          <w:rFonts w:ascii="Times New Roman" w:eastAsia="Calibri" w:hAnsi="Times New Roman" w:cs="Times New Roman"/>
          <w:color w:val="0D0D0D" w:themeColor="text1" w:themeTint="F2"/>
          <w:sz w:val="28"/>
          <w:szCs w:val="28"/>
        </w:rPr>
        <w:t xml:space="preserve"> тыс. рублей (</w:t>
      </w:r>
      <w:r w:rsidR="00E66F14">
        <w:rPr>
          <w:rFonts w:ascii="Times New Roman" w:eastAsia="Calibri" w:hAnsi="Times New Roman" w:cs="Times New Roman"/>
          <w:color w:val="0D0D0D" w:themeColor="text1" w:themeTint="F2"/>
          <w:sz w:val="28"/>
          <w:szCs w:val="28"/>
        </w:rPr>
        <w:t>-</w:t>
      </w:r>
      <w:r w:rsidR="007E2BBC">
        <w:rPr>
          <w:rFonts w:ascii="Times New Roman" w:eastAsia="Calibri" w:hAnsi="Times New Roman" w:cs="Times New Roman"/>
          <w:color w:val="0D0D0D" w:themeColor="text1" w:themeTint="F2"/>
          <w:sz w:val="28"/>
          <w:szCs w:val="28"/>
        </w:rPr>
        <w:t>3</w:t>
      </w:r>
      <w:r w:rsidR="007428D2" w:rsidRPr="007F2B09">
        <w:rPr>
          <w:rFonts w:ascii="Times New Roman" w:eastAsia="Calibri" w:hAnsi="Times New Roman" w:cs="Times New Roman"/>
          <w:color w:val="0D0D0D" w:themeColor="text1" w:themeTint="F2"/>
          <w:sz w:val="28"/>
          <w:szCs w:val="28"/>
        </w:rPr>
        <w:t>,</w:t>
      </w:r>
      <w:r w:rsidR="007E2BBC">
        <w:rPr>
          <w:rFonts w:ascii="Times New Roman" w:eastAsia="Calibri" w:hAnsi="Times New Roman" w:cs="Times New Roman"/>
          <w:color w:val="0D0D0D" w:themeColor="text1" w:themeTint="F2"/>
          <w:sz w:val="28"/>
          <w:szCs w:val="28"/>
        </w:rPr>
        <w:t>5</w:t>
      </w:r>
      <w:r w:rsidR="007428D2" w:rsidRPr="007F2B09">
        <w:rPr>
          <w:rFonts w:ascii="Times New Roman" w:eastAsia="Calibri" w:hAnsi="Times New Roman" w:cs="Times New Roman"/>
          <w:color w:val="0D0D0D" w:themeColor="text1" w:themeTint="F2"/>
          <w:sz w:val="28"/>
          <w:szCs w:val="28"/>
        </w:rPr>
        <w:t>% к уровню 202</w:t>
      </w:r>
      <w:r w:rsidR="007E2BBC">
        <w:rPr>
          <w:rFonts w:ascii="Times New Roman" w:eastAsia="Calibri" w:hAnsi="Times New Roman" w:cs="Times New Roman"/>
          <w:color w:val="0D0D0D" w:themeColor="text1" w:themeTint="F2"/>
          <w:sz w:val="28"/>
          <w:szCs w:val="28"/>
        </w:rPr>
        <w:t>4</w:t>
      </w:r>
      <w:r w:rsidR="007428D2" w:rsidRPr="007F2B09">
        <w:rPr>
          <w:rFonts w:ascii="Times New Roman" w:eastAsia="Calibri" w:hAnsi="Times New Roman" w:cs="Times New Roman"/>
          <w:color w:val="0D0D0D" w:themeColor="text1" w:themeTint="F2"/>
          <w:sz w:val="28"/>
          <w:szCs w:val="28"/>
        </w:rPr>
        <w:t xml:space="preserve"> года), в 202</w:t>
      </w:r>
      <w:r w:rsidR="007E2BBC">
        <w:rPr>
          <w:rFonts w:ascii="Times New Roman" w:eastAsia="Calibri" w:hAnsi="Times New Roman" w:cs="Times New Roman"/>
          <w:color w:val="0D0D0D" w:themeColor="text1" w:themeTint="F2"/>
          <w:sz w:val="28"/>
          <w:szCs w:val="28"/>
        </w:rPr>
        <w:t>6</w:t>
      </w:r>
      <w:r w:rsidR="007428D2" w:rsidRPr="007F2B09">
        <w:rPr>
          <w:rFonts w:ascii="Times New Roman" w:eastAsia="Calibri" w:hAnsi="Times New Roman" w:cs="Times New Roman"/>
          <w:color w:val="0D0D0D" w:themeColor="text1" w:themeTint="F2"/>
          <w:sz w:val="28"/>
          <w:szCs w:val="28"/>
        </w:rPr>
        <w:t xml:space="preserve"> году </w:t>
      </w:r>
      <w:r w:rsidR="00C054D3">
        <w:rPr>
          <w:rFonts w:ascii="Times New Roman" w:eastAsia="Calibri" w:hAnsi="Times New Roman" w:cs="Times New Roman"/>
          <w:color w:val="0D0D0D" w:themeColor="text1" w:themeTint="F2"/>
          <w:sz w:val="28"/>
          <w:szCs w:val="28"/>
        </w:rPr>
        <w:t>244 115</w:t>
      </w:r>
      <w:r w:rsidR="00E66F14">
        <w:rPr>
          <w:rFonts w:ascii="Times New Roman" w:eastAsia="Calibri" w:hAnsi="Times New Roman" w:cs="Times New Roman"/>
          <w:color w:val="0D0D0D" w:themeColor="text1" w:themeTint="F2"/>
          <w:sz w:val="28"/>
          <w:szCs w:val="28"/>
        </w:rPr>
        <w:t>,6</w:t>
      </w:r>
      <w:r w:rsidR="007428D2" w:rsidRPr="007F2B09">
        <w:rPr>
          <w:rFonts w:ascii="Times New Roman" w:eastAsia="Calibri" w:hAnsi="Times New Roman" w:cs="Times New Roman"/>
          <w:color w:val="0D0D0D" w:themeColor="text1" w:themeTint="F2"/>
          <w:sz w:val="28"/>
          <w:szCs w:val="28"/>
        </w:rPr>
        <w:t xml:space="preserve"> тыс. рублей (</w:t>
      </w:r>
      <w:r w:rsidR="00C054D3">
        <w:rPr>
          <w:rFonts w:ascii="Times New Roman" w:eastAsia="Calibri" w:hAnsi="Times New Roman" w:cs="Times New Roman"/>
          <w:color w:val="0D0D0D" w:themeColor="text1" w:themeTint="F2"/>
          <w:sz w:val="28"/>
          <w:szCs w:val="28"/>
        </w:rPr>
        <w:t>-</w:t>
      </w:r>
      <w:r w:rsidR="00E66F14">
        <w:rPr>
          <w:rFonts w:ascii="Times New Roman" w:eastAsia="Calibri" w:hAnsi="Times New Roman" w:cs="Times New Roman"/>
          <w:color w:val="0D0D0D" w:themeColor="text1" w:themeTint="F2"/>
          <w:sz w:val="28"/>
          <w:szCs w:val="28"/>
        </w:rPr>
        <w:t>0</w:t>
      </w:r>
      <w:r w:rsidR="007428D2" w:rsidRPr="007F2B09">
        <w:rPr>
          <w:rFonts w:ascii="Times New Roman" w:eastAsia="Calibri" w:hAnsi="Times New Roman" w:cs="Times New Roman"/>
          <w:color w:val="0D0D0D" w:themeColor="text1" w:themeTint="F2"/>
          <w:sz w:val="28"/>
          <w:szCs w:val="28"/>
        </w:rPr>
        <w:t>,</w:t>
      </w:r>
      <w:r w:rsidR="00C054D3">
        <w:rPr>
          <w:rFonts w:ascii="Times New Roman" w:eastAsia="Calibri" w:hAnsi="Times New Roman" w:cs="Times New Roman"/>
          <w:color w:val="0D0D0D" w:themeColor="text1" w:themeTint="F2"/>
          <w:sz w:val="28"/>
          <w:szCs w:val="28"/>
        </w:rPr>
        <w:t>4</w:t>
      </w:r>
      <w:r w:rsidR="007428D2" w:rsidRPr="007F2B09">
        <w:rPr>
          <w:rFonts w:ascii="Times New Roman" w:eastAsia="Calibri" w:hAnsi="Times New Roman" w:cs="Times New Roman"/>
          <w:color w:val="0D0D0D" w:themeColor="text1" w:themeTint="F2"/>
          <w:sz w:val="28"/>
          <w:szCs w:val="28"/>
        </w:rPr>
        <w:t>% к уровню 202</w:t>
      </w:r>
      <w:r w:rsidR="00C054D3">
        <w:rPr>
          <w:rFonts w:ascii="Times New Roman" w:eastAsia="Calibri" w:hAnsi="Times New Roman" w:cs="Times New Roman"/>
          <w:color w:val="0D0D0D" w:themeColor="text1" w:themeTint="F2"/>
          <w:sz w:val="28"/>
          <w:szCs w:val="28"/>
        </w:rPr>
        <w:t>5</w:t>
      </w:r>
      <w:r w:rsidR="007428D2" w:rsidRPr="007F2B09">
        <w:rPr>
          <w:rFonts w:ascii="Times New Roman" w:eastAsia="Calibri" w:hAnsi="Times New Roman" w:cs="Times New Roman"/>
          <w:color w:val="0D0D0D" w:themeColor="text1" w:themeTint="F2"/>
          <w:sz w:val="28"/>
          <w:szCs w:val="28"/>
        </w:rPr>
        <w:t xml:space="preserve"> года). </w:t>
      </w:r>
    </w:p>
    <w:p w14:paraId="44A35D47" w14:textId="56758475" w:rsidR="004371EA" w:rsidRPr="007F2B09" w:rsidRDefault="000E0B90"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4371EA" w:rsidRPr="007F2B09">
        <w:rPr>
          <w:rFonts w:ascii="Times New Roman" w:eastAsia="Calibri" w:hAnsi="Times New Roman" w:cs="Times New Roman"/>
          <w:color w:val="0D0D0D" w:themeColor="text1" w:themeTint="F2"/>
          <w:sz w:val="28"/>
          <w:szCs w:val="28"/>
        </w:rPr>
        <w:t>Иные межбюджетные трансферты. Иные межбюджетные трансферты в параметрах проекта Закона Иркутской области «Об областном бюджете на 202</w:t>
      </w:r>
      <w:r w:rsidR="00C054D3">
        <w:rPr>
          <w:rFonts w:ascii="Times New Roman" w:eastAsia="Calibri" w:hAnsi="Times New Roman" w:cs="Times New Roman"/>
          <w:color w:val="0D0D0D" w:themeColor="text1" w:themeTint="F2"/>
          <w:sz w:val="28"/>
          <w:szCs w:val="28"/>
        </w:rPr>
        <w:t>4</w:t>
      </w:r>
      <w:r w:rsidR="004371EA" w:rsidRPr="007F2B09">
        <w:rPr>
          <w:rFonts w:ascii="Times New Roman" w:eastAsia="Calibri" w:hAnsi="Times New Roman" w:cs="Times New Roman"/>
          <w:color w:val="0D0D0D" w:themeColor="text1" w:themeTint="F2"/>
          <w:sz w:val="28"/>
          <w:szCs w:val="28"/>
        </w:rPr>
        <w:t xml:space="preserve"> и на плановый период 202</w:t>
      </w:r>
      <w:r w:rsidR="00C054D3">
        <w:rPr>
          <w:rFonts w:ascii="Times New Roman" w:eastAsia="Calibri" w:hAnsi="Times New Roman" w:cs="Times New Roman"/>
          <w:color w:val="0D0D0D" w:themeColor="text1" w:themeTint="F2"/>
          <w:sz w:val="28"/>
          <w:szCs w:val="28"/>
        </w:rPr>
        <w:t>5</w:t>
      </w:r>
      <w:r w:rsidR="004371EA" w:rsidRPr="007F2B09">
        <w:rPr>
          <w:rFonts w:ascii="Times New Roman" w:eastAsia="Calibri" w:hAnsi="Times New Roman" w:cs="Times New Roman"/>
          <w:color w:val="0D0D0D" w:themeColor="text1" w:themeTint="F2"/>
          <w:sz w:val="28"/>
          <w:szCs w:val="28"/>
        </w:rPr>
        <w:t xml:space="preserve"> и 202</w:t>
      </w:r>
      <w:r w:rsidR="00C054D3">
        <w:rPr>
          <w:rFonts w:ascii="Times New Roman" w:eastAsia="Calibri" w:hAnsi="Times New Roman" w:cs="Times New Roman"/>
          <w:color w:val="0D0D0D" w:themeColor="text1" w:themeTint="F2"/>
          <w:sz w:val="28"/>
          <w:szCs w:val="28"/>
        </w:rPr>
        <w:t>6</w:t>
      </w:r>
      <w:r w:rsidR="004371EA" w:rsidRPr="007F2B09">
        <w:rPr>
          <w:rFonts w:ascii="Times New Roman" w:eastAsia="Calibri" w:hAnsi="Times New Roman" w:cs="Times New Roman"/>
          <w:color w:val="0D0D0D" w:themeColor="text1" w:themeTint="F2"/>
          <w:sz w:val="28"/>
          <w:szCs w:val="28"/>
        </w:rPr>
        <w:t xml:space="preserve"> годов» бюджету муниципального образования «Катангский район» район не предусмотрены. </w:t>
      </w:r>
    </w:p>
    <w:p w14:paraId="1CE2A299" w14:textId="77777777" w:rsidR="0091445D" w:rsidRDefault="004371EA"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0B90">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Межбюджетные трансферты, передаваемые из бюджетов поселений, входящих в состав Катангского района, в соответствии с заключенными соглашениями, составят в 202</w:t>
      </w:r>
      <w:r w:rsidR="00C054D3">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году </w:t>
      </w:r>
      <w:bookmarkStart w:id="12" w:name="_Hlk88647525"/>
      <w:r w:rsidR="004350E4">
        <w:rPr>
          <w:rFonts w:ascii="Times New Roman" w:eastAsia="Calibri" w:hAnsi="Times New Roman" w:cs="Times New Roman"/>
          <w:color w:val="0D0D0D" w:themeColor="text1" w:themeTint="F2"/>
          <w:sz w:val="28"/>
          <w:szCs w:val="28"/>
        </w:rPr>
        <w:t xml:space="preserve"> </w:t>
      </w:r>
      <w:r w:rsidR="00C054D3">
        <w:rPr>
          <w:rFonts w:ascii="Times New Roman" w:eastAsia="Calibri" w:hAnsi="Times New Roman" w:cs="Times New Roman"/>
          <w:color w:val="0D0D0D" w:themeColor="text1" w:themeTint="F2"/>
          <w:sz w:val="28"/>
          <w:szCs w:val="28"/>
        </w:rPr>
        <w:t>7 794,6</w:t>
      </w:r>
      <w:r w:rsidRPr="007F2B09">
        <w:rPr>
          <w:rFonts w:ascii="Times New Roman" w:eastAsia="Calibri" w:hAnsi="Times New Roman" w:cs="Times New Roman"/>
          <w:color w:val="0D0D0D" w:themeColor="text1" w:themeTint="F2"/>
          <w:sz w:val="28"/>
          <w:szCs w:val="28"/>
        </w:rPr>
        <w:t xml:space="preserve"> тыс. рублей</w:t>
      </w:r>
      <w:bookmarkEnd w:id="12"/>
      <w:r w:rsidRPr="007F2B09">
        <w:rPr>
          <w:rFonts w:ascii="Times New Roman" w:eastAsia="Calibri" w:hAnsi="Times New Roman" w:cs="Times New Roman"/>
          <w:color w:val="0D0D0D" w:themeColor="text1" w:themeTint="F2"/>
          <w:sz w:val="28"/>
          <w:szCs w:val="28"/>
        </w:rPr>
        <w:t xml:space="preserve">, что </w:t>
      </w:r>
      <w:r w:rsidR="004350E4">
        <w:rPr>
          <w:rFonts w:ascii="Times New Roman" w:eastAsia="Calibri" w:hAnsi="Times New Roman" w:cs="Times New Roman"/>
          <w:color w:val="0D0D0D" w:themeColor="text1" w:themeTint="F2"/>
          <w:sz w:val="28"/>
          <w:szCs w:val="28"/>
        </w:rPr>
        <w:t xml:space="preserve">выше </w:t>
      </w:r>
      <w:r w:rsidRPr="007F2B09">
        <w:rPr>
          <w:rFonts w:ascii="Times New Roman" w:eastAsia="Calibri" w:hAnsi="Times New Roman" w:cs="Times New Roman"/>
          <w:color w:val="0D0D0D" w:themeColor="text1" w:themeTint="F2"/>
          <w:sz w:val="28"/>
          <w:szCs w:val="28"/>
        </w:rPr>
        <w:t>ожидаемо</w:t>
      </w:r>
      <w:r w:rsidR="004350E4">
        <w:rPr>
          <w:rFonts w:ascii="Times New Roman" w:eastAsia="Calibri" w:hAnsi="Times New Roman" w:cs="Times New Roman"/>
          <w:color w:val="0D0D0D" w:themeColor="text1" w:themeTint="F2"/>
          <w:sz w:val="28"/>
          <w:szCs w:val="28"/>
        </w:rPr>
        <w:t>го</w:t>
      </w:r>
      <w:r w:rsidRPr="007F2B09">
        <w:rPr>
          <w:rFonts w:ascii="Times New Roman" w:eastAsia="Calibri" w:hAnsi="Times New Roman" w:cs="Times New Roman"/>
          <w:color w:val="0D0D0D" w:themeColor="text1" w:themeTint="F2"/>
          <w:sz w:val="28"/>
          <w:szCs w:val="28"/>
        </w:rPr>
        <w:t xml:space="preserve"> уровн</w:t>
      </w:r>
      <w:r w:rsidR="004350E4">
        <w:rPr>
          <w:rFonts w:ascii="Times New Roman" w:eastAsia="Calibri" w:hAnsi="Times New Roman" w:cs="Times New Roman"/>
          <w:color w:val="0D0D0D" w:themeColor="text1" w:themeTint="F2"/>
          <w:sz w:val="28"/>
          <w:szCs w:val="28"/>
        </w:rPr>
        <w:t>я</w:t>
      </w:r>
      <w:r w:rsidRPr="007F2B09">
        <w:rPr>
          <w:rFonts w:ascii="Times New Roman" w:eastAsia="Calibri" w:hAnsi="Times New Roman" w:cs="Times New Roman"/>
          <w:color w:val="0D0D0D" w:themeColor="text1" w:themeTint="F2"/>
          <w:sz w:val="28"/>
          <w:szCs w:val="28"/>
        </w:rPr>
        <w:t xml:space="preserve"> 202</w:t>
      </w:r>
      <w:r w:rsidR="00C054D3">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года</w:t>
      </w:r>
      <w:r w:rsidR="000470B9">
        <w:rPr>
          <w:rFonts w:ascii="Times New Roman" w:eastAsia="Calibri" w:hAnsi="Times New Roman" w:cs="Times New Roman"/>
          <w:color w:val="0D0D0D" w:themeColor="text1" w:themeTint="F2"/>
          <w:sz w:val="28"/>
          <w:szCs w:val="28"/>
        </w:rPr>
        <w:t xml:space="preserve"> </w:t>
      </w:r>
      <w:r w:rsidR="004350E4">
        <w:rPr>
          <w:rFonts w:ascii="Times New Roman" w:eastAsia="Calibri" w:hAnsi="Times New Roman" w:cs="Times New Roman"/>
          <w:color w:val="0D0D0D" w:themeColor="text1" w:themeTint="F2"/>
          <w:sz w:val="28"/>
          <w:szCs w:val="28"/>
        </w:rPr>
        <w:t>на 1 </w:t>
      </w:r>
      <w:r w:rsidR="00C054D3">
        <w:rPr>
          <w:rFonts w:ascii="Times New Roman" w:eastAsia="Calibri" w:hAnsi="Times New Roman" w:cs="Times New Roman"/>
          <w:color w:val="0D0D0D" w:themeColor="text1" w:themeTint="F2"/>
          <w:sz w:val="28"/>
          <w:szCs w:val="28"/>
        </w:rPr>
        <w:t>378</w:t>
      </w:r>
      <w:r w:rsidR="004350E4">
        <w:rPr>
          <w:rFonts w:ascii="Times New Roman" w:eastAsia="Calibri" w:hAnsi="Times New Roman" w:cs="Times New Roman"/>
          <w:color w:val="0D0D0D" w:themeColor="text1" w:themeTint="F2"/>
          <w:sz w:val="28"/>
          <w:szCs w:val="28"/>
        </w:rPr>
        <w:t>,</w:t>
      </w:r>
      <w:r w:rsidR="00C054D3">
        <w:rPr>
          <w:rFonts w:ascii="Times New Roman" w:eastAsia="Calibri" w:hAnsi="Times New Roman" w:cs="Times New Roman"/>
          <w:color w:val="0D0D0D" w:themeColor="text1" w:themeTint="F2"/>
          <w:sz w:val="28"/>
          <w:szCs w:val="28"/>
        </w:rPr>
        <w:t>3</w:t>
      </w:r>
      <w:r w:rsidR="004350E4">
        <w:rPr>
          <w:rFonts w:ascii="Times New Roman" w:eastAsia="Calibri" w:hAnsi="Times New Roman" w:cs="Times New Roman"/>
          <w:color w:val="0D0D0D" w:themeColor="text1" w:themeTint="F2"/>
          <w:sz w:val="28"/>
          <w:szCs w:val="28"/>
        </w:rPr>
        <w:t xml:space="preserve"> тыс. рублей </w:t>
      </w:r>
      <w:r w:rsidR="000470B9">
        <w:rPr>
          <w:rFonts w:ascii="Times New Roman" w:eastAsia="Calibri" w:hAnsi="Times New Roman" w:cs="Times New Roman"/>
          <w:color w:val="0D0D0D" w:themeColor="text1" w:themeTint="F2"/>
          <w:sz w:val="28"/>
          <w:szCs w:val="28"/>
        </w:rPr>
        <w:t>(+</w:t>
      </w:r>
      <w:r w:rsidR="00C054D3">
        <w:rPr>
          <w:rFonts w:ascii="Times New Roman" w:eastAsia="Calibri" w:hAnsi="Times New Roman" w:cs="Times New Roman"/>
          <w:color w:val="0D0D0D" w:themeColor="text1" w:themeTint="F2"/>
          <w:sz w:val="28"/>
          <w:szCs w:val="28"/>
        </w:rPr>
        <w:t>21,5</w:t>
      </w:r>
      <w:r w:rsidR="000470B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В 202</w:t>
      </w:r>
      <w:r w:rsidR="00C054D3">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и 202</w:t>
      </w:r>
      <w:r w:rsidR="00C054D3">
        <w:rPr>
          <w:rFonts w:ascii="Times New Roman" w:eastAsia="Calibri" w:hAnsi="Times New Roman" w:cs="Times New Roman"/>
          <w:color w:val="0D0D0D" w:themeColor="text1" w:themeTint="F2"/>
          <w:sz w:val="28"/>
          <w:szCs w:val="28"/>
        </w:rPr>
        <w:t>6</w:t>
      </w:r>
      <w:r w:rsidRPr="007F2B09">
        <w:rPr>
          <w:rFonts w:ascii="Times New Roman" w:eastAsia="Calibri" w:hAnsi="Times New Roman" w:cs="Times New Roman"/>
          <w:color w:val="0D0D0D" w:themeColor="text1" w:themeTint="F2"/>
          <w:sz w:val="28"/>
          <w:szCs w:val="28"/>
        </w:rPr>
        <w:t xml:space="preserve"> годах размер иных </w:t>
      </w:r>
      <w:r w:rsidR="005A5A3D" w:rsidRPr="007F2B09">
        <w:rPr>
          <w:rFonts w:ascii="Times New Roman" w:eastAsia="Calibri" w:hAnsi="Times New Roman" w:cs="Times New Roman"/>
          <w:color w:val="0D0D0D" w:themeColor="text1" w:themeTint="F2"/>
          <w:sz w:val="28"/>
          <w:szCs w:val="28"/>
        </w:rPr>
        <w:t xml:space="preserve">межбюджетных </w:t>
      </w:r>
      <w:r w:rsidRPr="007F2B09">
        <w:rPr>
          <w:rFonts w:ascii="Times New Roman" w:eastAsia="Calibri" w:hAnsi="Times New Roman" w:cs="Times New Roman"/>
          <w:color w:val="0D0D0D" w:themeColor="text1" w:themeTint="F2"/>
          <w:sz w:val="28"/>
          <w:szCs w:val="28"/>
        </w:rPr>
        <w:t xml:space="preserve">трансфертов прогнозируется в сумме </w:t>
      </w:r>
      <w:r w:rsidR="00C054D3">
        <w:rPr>
          <w:rFonts w:ascii="Times New Roman" w:eastAsia="Calibri" w:hAnsi="Times New Roman" w:cs="Times New Roman"/>
          <w:color w:val="0D0D0D" w:themeColor="text1" w:themeTint="F2"/>
          <w:sz w:val="28"/>
          <w:szCs w:val="28"/>
        </w:rPr>
        <w:t>7 794,6</w:t>
      </w:r>
      <w:r w:rsidR="004350E4" w:rsidRPr="007F2B09">
        <w:rPr>
          <w:rFonts w:ascii="Times New Roman" w:eastAsia="Calibri" w:hAnsi="Times New Roman" w:cs="Times New Roman"/>
          <w:color w:val="0D0D0D" w:themeColor="text1" w:themeTint="F2"/>
          <w:sz w:val="28"/>
          <w:szCs w:val="28"/>
        </w:rPr>
        <w:t xml:space="preserve"> </w:t>
      </w:r>
      <w:r w:rsidR="005A5A3D" w:rsidRPr="007F2B09">
        <w:rPr>
          <w:rFonts w:ascii="Times New Roman" w:eastAsia="Calibri" w:hAnsi="Times New Roman" w:cs="Times New Roman"/>
          <w:color w:val="0D0D0D" w:themeColor="text1" w:themeTint="F2"/>
          <w:sz w:val="28"/>
          <w:szCs w:val="28"/>
        </w:rPr>
        <w:t xml:space="preserve">тыс. рублей соответственно. </w:t>
      </w:r>
    </w:p>
    <w:p w14:paraId="1F8A4F71" w14:textId="0F77351F" w:rsidR="004371EA" w:rsidRDefault="0091445D" w:rsidP="0091445D">
      <w:pPr>
        <w:spacing w:after="0"/>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Times New Roman"/>
          <w:color w:val="0D0D0D" w:themeColor="text1" w:themeTint="F2"/>
          <w:sz w:val="28"/>
          <w:szCs w:val="28"/>
        </w:rPr>
        <w:t xml:space="preserve">    </w:t>
      </w:r>
      <w:r w:rsidRPr="007F2B09">
        <w:rPr>
          <w:rFonts w:ascii="Times New Roman" w:eastAsia="Times New Roman" w:hAnsi="Times New Roman" w:cs="Times New Roman"/>
          <w:color w:val="0D0D0D" w:themeColor="text1" w:themeTint="F2"/>
          <w:sz w:val="28"/>
          <w:szCs w:val="28"/>
          <w:lang w:eastAsia="ru-RU"/>
        </w:rPr>
        <w:t>Структура безвозмездных поступлений из областного бюджета на 202</w:t>
      </w:r>
      <w:r>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w:t>
      </w:r>
      <w:r>
        <w:rPr>
          <w:rFonts w:ascii="Times New Roman" w:eastAsia="Times New Roman" w:hAnsi="Times New Roman" w:cs="Times New Roman"/>
          <w:color w:val="0D0D0D" w:themeColor="text1" w:themeTint="F2"/>
          <w:sz w:val="28"/>
          <w:szCs w:val="28"/>
          <w:lang w:eastAsia="ru-RU"/>
        </w:rPr>
        <w:t xml:space="preserve">                             п</w:t>
      </w:r>
      <w:r w:rsidRPr="007F2B09">
        <w:rPr>
          <w:rFonts w:ascii="Times New Roman" w:eastAsia="Times New Roman" w:hAnsi="Times New Roman" w:cs="Times New Roman"/>
          <w:color w:val="0D0D0D" w:themeColor="text1" w:themeTint="F2"/>
          <w:sz w:val="28"/>
          <w:szCs w:val="28"/>
          <w:lang w:eastAsia="ru-RU"/>
        </w:rPr>
        <w:t>редставлена в виде диаграммы:</w:t>
      </w:r>
      <w:r w:rsidRPr="007F2B09">
        <w:rPr>
          <w:rFonts w:ascii="Times New Roman" w:eastAsia="Times New Roman" w:hAnsi="Times New Roman" w:cs="Times New Roman"/>
          <w:b/>
          <w:bCs/>
          <w:noProof/>
          <w:color w:val="0D0D0D" w:themeColor="text1" w:themeTint="F2"/>
          <w:sz w:val="28"/>
          <w:szCs w:val="28"/>
          <w:lang w:eastAsia="ru-RU"/>
        </w:rPr>
        <w:drawing>
          <wp:inline distT="0" distB="0" distL="0" distR="0" wp14:anchorId="1069BE94" wp14:editId="6ECE7B18">
            <wp:extent cx="6324600" cy="4029075"/>
            <wp:effectExtent l="3810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CD73CF" w14:textId="77777777" w:rsidR="007E2BBC" w:rsidRDefault="007E2BBC"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1B9154B5" w14:textId="334972FF" w:rsidR="004774E5" w:rsidRPr="007F2B09" w:rsidRDefault="004774E5"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Расходы бюджета муниципального образования</w:t>
      </w:r>
    </w:p>
    <w:p w14:paraId="316B585B" w14:textId="6C80F734" w:rsidR="004774E5" w:rsidRPr="007F2B09" w:rsidRDefault="004774E5"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«Катангский район»</w:t>
      </w:r>
    </w:p>
    <w:p w14:paraId="7BC0AF3C" w14:textId="6B45E318" w:rsidR="00D90F34" w:rsidRPr="007F2B09" w:rsidRDefault="00DD23D5" w:rsidP="00C44ACF">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18548C">
        <w:rPr>
          <w:rFonts w:ascii="Times New Roman" w:eastAsia="Calibri" w:hAnsi="Times New Roman" w:cs="Times New Roman"/>
          <w:color w:val="0D0D0D" w:themeColor="text1" w:themeTint="F2"/>
          <w:sz w:val="28"/>
          <w:szCs w:val="28"/>
        </w:rPr>
        <w:t xml:space="preserve">      </w:t>
      </w:r>
      <w:r w:rsidR="00CE438F" w:rsidRPr="0018548C">
        <w:rPr>
          <w:rFonts w:ascii="Times New Roman" w:eastAsia="Calibri" w:hAnsi="Times New Roman" w:cs="Times New Roman"/>
          <w:color w:val="0D0D0D" w:themeColor="text1" w:themeTint="F2"/>
          <w:sz w:val="28"/>
          <w:szCs w:val="28"/>
        </w:rPr>
        <w:t>Согласно пояснительной записке</w:t>
      </w:r>
      <w:r w:rsidR="00CE438F" w:rsidRPr="007F2B09">
        <w:rPr>
          <w:rFonts w:ascii="Times New Roman" w:eastAsia="Calibri" w:hAnsi="Times New Roman" w:cs="Times New Roman"/>
          <w:color w:val="0D0D0D" w:themeColor="text1" w:themeTint="F2"/>
          <w:sz w:val="28"/>
          <w:szCs w:val="28"/>
        </w:rPr>
        <w:t xml:space="preserve"> к проекту бюджета муниципального образования «Катангский район», проект бюджета по расходам </w:t>
      </w:r>
      <w:r w:rsidR="00D90F34" w:rsidRPr="007F2B09">
        <w:rPr>
          <w:rFonts w:ascii="Times New Roman" w:eastAsia="Times New Roman" w:hAnsi="Times New Roman" w:cs="Times New Roman"/>
          <w:color w:val="0D0D0D" w:themeColor="text1" w:themeTint="F2"/>
          <w:sz w:val="28"/>
          <w:szCs w:val="28"/>
          <w:lang w:eastAsia="ru-RU"/>
        </w:rPr>
        <w:t>на 202</w:t>
      </w:r>
      <w:r w:rsidR="00A94E28">
        <w:rPr>
          <w:rFonts w:ascii="Times New Roman" w:eastAsia="Times New Roman" w:hAnsi="Times New Roman" w:cs="Times New Roman"/>
          <w:color w:val="0D0D0D" w:themeColor="text1" w:themeTint="F2"/>
          <w:sz w:val="28"/>
          <w:szCs w:val="28"/>
          <w:lang w:eastAsia="ru-RU"/>
        </w:rPr>
        <w:t>4</w:t>
      </w:r>
      <w:r w:rsidR="00D90F34" w:rsidRPr="007F2B09">
        <w:rPr>
          <w:rFonts w:ascii="Times New Roman" w:eastAsia="Times New Roman" w:hAnsi="Times New Roman" w:cs="Times New Roman"/>
          <w:color w:val="0D0D0D" w:themeColor="text1" w:themeTint="F2"/>
          <w:sz w:val="28"/>
          <w:szCs w:val="28"/>
          <w:lang w:eastAsia="ru-RU"/>
        </w:rPr>
        <w:t>-202</w:t>
      </w:r>
      <w:r w:rsidR="00A94E28">
        <w:rPr>
          <w:rFonts w:ascii="Times New Roman" w:eastAsia="Times New Roman" w:hAnsi="Times New Roman" w:cs="Times New Roman"/>
          <w:color w:val="0D0D0D" w:themeColor="text1" w:themeTint="F2"/>
          <w:sz w:val="28"/>
          <w:szCs w:val="28"/>
          <w:lang w:eastAsia="ru-RU"/>
        </w:rPr>
        <w:t>6</w:t>
      </w:r>
      <w:r w:rsidR="00D90F34" w:rsidRPr="007F2B09">
        <w:rPr>
          <w:rFonts w:ascii="Times New Roman" w:eastAsia="Times New Roman" w:hAnsi="Times New Roman" w:cs="Times New Roman"/>
          <w:color w:val="0D0D0D" w:themeColor="text1" w:themeTint="F2"/>
          <w:sz w:val="28"/>
          <w:szCs w:val="28"/>
          <w:lang w:eastAsia="ru-RU"/>
        </w:rPr>
        <w:t xml:space="preserve"> </w:t>
      </w:r>
      <w:r w:rsidR="00D90F34" w:rsidRPr="007F2B09">
        <w:rPr>
          <w:rFonts w:ascii="Times New Roman" w:eastAsia="Times New Roman" w:hAnsi="Times New Roman" w:cs="Times New Roman"/>
          <w:color w:val="0D0D0D" w:themeColor="text1" w:themeTint="F2"/>
          <w:sz w:val="28"/>
          <w:szCs w:val="28"/>
          <w:lang w:eastAsia="ru-RU"/>
        </w:rPr>
        <w:lastRenderedPageBreak/>
        <w:t xml:space="preserve">годы </w:t>
      </w:r>
      <w:r w:rsidR="00CE438F" w:rsidRPr="007F2B09">
        <w:rPr>
          <w:rFonts w:ascii="Times New Roman" w:eastAsia="Calibri" w:hAnsi="Times New Roman" w:cs="Times New Roman"/>
          <w:color w:val="0D0D0D" w:themeColor="text1" w:themeTint="F2"/>
          <w:sz w:val="28"/>
          <w:szCs w:val="28"/>
        </w:rPr>
        <w:t xml:space="preserve">составлен </w:t>
      </w:r>
      <w:r w:rsidR="00D90F34" w:rsidRPr="007F2B09">
        <w:rPr>
          <w:rFonts w:ascii="Times New Roman" w:eastAsia="Times New Roman" w:hAnsi="Times New Roman" w:cs="Times New Roman"/>
          <w:color w:val="0D0D0D" w:themeColor="text1" w:themeTint="F2"/>
          <w:sz w:val="28"/>
          <w:szCs w:val="28"/>
          <w:lang w:eastAsia="ru-RU"/>
        </w:rPr>
        <w:t>с учетом единых подходов в соответствии с порядком и методикой планирования бюджетных ассигнований бюджета, утвержденными приказом финансового управления администрации муниципального образования «Катангский район» от 23 мая 2016 года № 23.</w:t>
      </w:r>
    </w:p>
    <w:p w14:paraId="2603B142" w14:textId="6A3C4438" w:rsidR="00D90F34" w:rsidRPr="007F2B09" w:rsidRDefault="00DD23D5" w:rsidP="00C44ACF">
      <w:pPr>
        <w:suppressAutoHyphens/>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90F34" w:rsidRPr="007F2B09">
        <w:rPr>
          <w:rFonts w:ascii="Times New Roman" w:eastAsia="Times New Roman" w:hAnsi="Times New Roman" w:cs="Times New Roman"/>
          <w:color w:val="0D0D0D" w:themeColor="text1" w:themeTint="F2"/>
          <w:sz w:val="28"/>
          <w:szCs w:val="28"/>
          <w:lang w:eastAsia="ru-RU"/>
        </w:rPr>
        <w:t>Расходная часть проекта решения ориентирована на реализацию следующих приоритетных направлений</w:t>
      </w:r>
      <w:r w:rsidR="003E4241">
        <w:rPr>
          <w:rFonts w:ascii="Times New Roman" w:eastAsia="Times New Roman" w:hAnsi="Times New Roman" w:cs="Times New Roman"/>
          <w:color w:val="0D0D0D" w:themeColor="text1" w:themeTint="F2"/>
          <w:sz w:val="28"/>
          <w:szCs w:val="28"/>
          <w:lang w:eastAsia="ru-RU"/>
        </w:rPr>
        <w:t xml:space="preserve"> - р</w:t>
      </w:r>
      <w:r w:rsidR="00D90F34" w:rsidRPr="007F2B09">
        <w:rPr>
          <w:rFonts w:ascii="Times New Roman" w:eastAsia="Times New Roman" w:hAnsi="Times New Roman" w:cs="Times New Roman"/>
          <w:color w:val="0D0D0D" w:themeColor="text1" w:themeTint="F2"/>
          <w:sz w:val="28"/>
          <w:szCs w:val="28"/>
          <w:lang w:eastAsia="ru-RU"/>
        </w:rPr>
        <w:t>еализация Указов Президента Российской Федерации от 7 мая 2012 года</w:t>
      </w:r>
      <w:r w:rsidR="00DC78BC">
        <w:rPr>
          <w:rFonts w:ascii="Times New Roman" w:eastAsia="Times New Roman" w:hAnsi="Times New Roman" w:cs="Times New Roman"/>
          <w:color w:val="0D0D0D" w:themeColor="text1" w:themeTint="F2"/>
          <w:sz w:val="28"/>
          <w:szCs w:val="28"/>
          <w:lang w:eastAsia="ru-RU"/>
        </w:rPr>
        <w:t>, направленная на</w:t>
      </w:r>
      <w:r w:rsidR="00D90F34" w:rsidRPr="007F2B09">
        <w:rPr>
          <w:rFonts w:ascii="Times New Roman" w:eastAsia="Times New Roman" w:hAnsi="Times New Roman" w:cs="Times New Roman"/>
          <w:color w:val="0D0D0D" w:themeColor="text1" w:themeTint="F2"/>
          <w:sz w:val="28"/>
          <w:szCs w:val="28"/>
          <w:lang w:eastAsia="ru-RU"/>
        </w:rPr>
        <w:t xml:space="preserve"> достижение всех целевых показателей по размерам заработной платы отдельным категориям работников, установленных «майскими» Указами Президента Российской Федерации 2012 года</w:t>
      </w:r>
      <w:r w:rsidR="003E4241">
        <w:rPr>
          <w:rFonts w:ascii="Times New Roman" w:eastAsia="Times New Roman" w:hAnsi="Times New Roman" w:cs="Times New Roman"/>
          <w:color w:val="0D0D0D" w:themeColor="text1" w:themeTint="F2"/>
          <w:sz w:val="28"/>
          <w:szCs w:val="28"/>
          <w:lang w:eastAsia="ru-RU"/>
        </w:rPr>
        <w:t>; в</w:t>
      </w:r>
      <w:r w:rsidR="00D90F34" w:rsidRPr="007F2B09">
        <w:rPr>
          <w:rFonts w:ascii="Times New Roman" w:eastAsia="Times New Roman" w:hAnsi="Times New Roman" w:cs="Times New Roman"/>
          <w:bCs/>
          <w:color w:val="0D0D0D" w:themeColor="text1" w:themeTint="F2"/>
          <w:sz w:val="28"/>
          <w:szCs w:val="28"/>
          <w:lang w:eastAsia="ru-RU"/>
        </w:rPr>
        <w:t xml:space="preserve">ыполнение социальных обязательств перед населением. </w:t>
      </w:r>
    </w:p>
    <w:p w14:paraId="72D92460" w14:textId="0B5823D1" w:rsidR="00D90F34" w:rsidRPr="007F2B09" w:rsidRDefault="00D90F34" w:rsidP="00C44ACF">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C78BC">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Динамика расходной части бюджета муниципального образования «Катангский район» представлена в виде диаграммы. </w:t>
      </w:r>
    </w:p>
    <w:p w14:paraId="280C117D" w14:textId="577DE54C" w:rsidR="00EF0085" w:rsidRPr="007F2B09" w:rsidRDefault="00D90F34" w:rsidP="00C44ACF">
      <w:pPr>
        <w:spacing w:after="0"/>
        <w:jc w:val="both"/>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13D2677C" wp14:editId="75739A7B">
            <wp:extent cx="5934075" cy="5353050"/>
            <wp:effectExtent l="19050" t="0" r="9525" b="0"/>
            <wp:docPr id="2" name="Диаграмма 2">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B68CD8" w14:textId="417F215D" w:rsidR="001360F0" w:rsidRPr="007F2B09" w:rsidRDefault="0046181F"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Calibri" w:hAnsi="Times New Roman" w:cs="Times New Roman"/>
          <w:color w:val="0D0D0D" w:themeColor="text1" w:themeTint="F2"/>
          <w:sz w:val="28"/>
          <w:szCs w:val="28"/>
        </w:rPr>
        <w:t xml:space="preserve"> </w:t>
      </w:r>
      <w:r w:rsidR="001360F0" w:rsidRPr="007F2B09">
        <w:rPr>
          <w:rFonts w:ascii="Times New Roman" w:eastAsia="Times New Roman" w:hAnsi="Times New Roman" w:cs="Times New Roman"/>
          <w:b/>
          <w:color w:val="0D0D0D" w:themeColor="text1" w:themeTint="F2"/>
          <w:sz w:val="28"/>
          <w:szCs w:val="28"/>
          <w:lang w:eastAsia="ru-RU"/>
        </w:rPr>
        <w:t xml:space="preserve">    </w:t>
      </w:r>
      <w:r w:rsidR="00DD23D5">
        <w:rPr>
          <w:rFonts w:ascii="Times New Roman" w:eastAsia="Times New Roman" w:hAnsi="Times New Roman" w:cs="Times New Roman"/>
          <w:b/>
          <w:color w:val="0D0D0D" w:themeColor="text1" w:themeTint="F2"/>
          <w:sz w:val="28"/>
          <w:szCs w:val="28"/>
          <w:lang w:eastAsia="ru-RU"/>
        </w:rPr>
        <w:t xml:space="preserve">     </w:t>
      </w:r>
      <w:r w:rsidR="001360F0" w:rsidRPr="007F2B09">
        <w:rPr>
          <w:rFonts w:ascii="Times New Roman" w:eastAsia="Times New Roman" w:hAnsi="Times New Roman" w:cs="Times New Roman"/>
          <w:bCs/>
          <w:color w:val="0D0D0D" w:themeColor="text1" w:themeTint="F2"/>
          <w:sz w:val="28"/>
          <w:szCs w:val="28"/>
          <w:lang w:eastAsia="ru-RU"/>
        </w:rPr>
        <w:t>Планирование расходов</w:t>
      </w:r>
      <w:r w:rsidR="001360F0" w:rsidRPr="007F2B09">
        <w:rPr>
          <w:rFonts w:ascii="Times New Roman" w:eastAsia="Times New Roman" w:hAnsi="Times New Roman" w:cs="Times New Roman"/>
          <w:b/>
          <w:color w:val="0D0D0D" w:themeColor="text1" w:themeTint="F2"/>
          <w:sz w:val="28"/>
          <w:szCs w:val="28"/>
          <w:lang w:eastAsia="ru-RU"/>
        </w:rPr>
        <w:t xml:space="preserve"> </w:t>
      </w:r>
      <w:r w:rsidR="001360F0" w:rsidRPr="007F2B09">
        <w:rPr>
          <w:rFonts w:ascii="Times New Roman" w:eastAsia="Times New Roman" w:hAnsi="Times New Roman" w:cs="Times New Roman"/>
          <w:color w:val="0D0D0D" w:themeColor="text1" w:themeTint="F2"/>
          <w:sz w:val="28"/>
          <w:szCs w:val="28"/>
          <w:lang w:eastAsia="ru-RU"/>
        </w:rPr>
        <w:t>бюджета муниципального образования «Катангский район» на 202</w:t>
      </w:r>
      <w:r w:rsidR="00BA65E9">
        <w:rPr>
          <w:rFonts w:ascii="Times New Roman" w:eastAsia="Times New Roman" w:hAnsi="Times New Roman" w:cs="Times New Roman"/>
          <w:color w:val="0D0D0D" w:themeColor="text1" w:themeTint="F2"/>
          <w:sz w:val="28"/>
          <w:szCs w:val="28"/>
          <w:lang w:eastAsia="ru-RU"/>
        </w:rPr>
        <w:t>4</w:t>
      </w:r>
      <w:r w:rsidR="001360F0"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BA65E9">
        <w:rPr>
          <w:rFonts w:ascii="Times New Roman" w:eastAsia="Times New Roman" w:hAnsi="Times New Roman" w:cs="Times New Roman"/>
          <w:color w:val="0D0D0D" w:themeColor="text1" w:themeTint="F2"/>
          <w:sz w:val="28"/>
          <w:szCs w:val="28"/>
          <w:lang w:eastAsia="ru-RU"/>
        </w:rPr>
        <w:t>5</w:t>
      </w:r>
      <w:r w:rsidR="001360F0" w:rsidRPr="007F2B09">
        <w:rPr>
          <w:rFonts w:ascii="Times New Roman" w:eastAsia="Times New Roman" w:hAnsi="Times New Roman" w:cs="Times New Roman"/>
          <w:color w:val="0D0D0D" w:themeColor="text1" w:themeTint="F2"/>
          <w:sz w:val="28"/>
          <w:szCs w:val="28"/>
          <w:lang w:eastAsia="ru-RU"/>
        </w:rPr>
        <w:t>-202</w:t>
      </w:r>
      <w:r w:rsidR="00BA65E9">
        <w:rPr>
          <w:rFonts w:ascii="Times New Roman" w:eastAsia="Times New Roman" w:hAnsi="Times New Roman" w:cs="Times New Roman"/>
          <w:color w:val="0D0D0D" w:themeColor="text1" w:themeTint="F2"/>
          <w:sz w:val="28"/>
          <w:szCs w:val="28"/>
          <w:lang w:eastAsia="ru-RU"/>
        </w:rPr>
        <w:t>6</w:t>
      </w:r>
      <w:r w:rsidR="001360F0" w:rsidRPr="007F2B09">
        <w:rPr>
          <w:rFonts w:ascii="Times New Roman" w:eastAsia="Times New Roman" w:hAnsi="Times New Roman" w:cs="Times New Roman"/>
          <w:color w:val="0D0D0D" w:themeColor="text1" w:themeTint="F2"/>
          <w:sz w:val="28"/>
          <w:szCs w:val="28"/>
          <w:lang w:eastAsia="ru-RU"/>
        </w:rPr>
        <w:t xml:space="preserve"> годов осуществлялось   с учетом требований Федерального закона от 06.10.2003 года № 131-ФЗ «Об общих принципах организации местного самоуправления в РФ», </w:t>
      </w:r>
      <w:r w:rsidR="001360F0" w:rsidRPr="007F2B09">
        <w:rPr>
          <w:rFonts w:ascii="Times New Roman" w:eastAsia="Times New Roman" w:hAnsi="Times New Roman" w:cs="Times New Roman"/>
          <w:color w:val="0D0D0D" w:themeColor="text1" w:themeTint="F2"/>
          <w:sz w:val="28"/>
          <w:szCs w:val="28"/>
          <w:lang w:eastAsia="ru-RU"/>
        </w:rPr>
        <w:lastRenderedPageBreak/>
        <w:t>а также областного закона от 03.11.2016</w:t>
      </w:r>
      <w:r w:rsidR="00DE154E">
        <w:rPr>
          <w:rFonts w:ascii="Times New Roman" w:eastAsia="Times New Roman" w:hAnsi="Times New Roman" w:cs="Times New Roman"/>
          <w:color w:val="0D0D0D" w:themeColor="text1" w:themeTint="F2"/>
          <w:sz w:val="28"/>
          <w:szCs w:val="28"/>
          <w:lang w:eastAsia="ru-RU"/>
        </w:rPr>
        <w:t xml:space="preserve"> </w:t>
      </w:r>
      <w:r w:rsidR="001360F0" w:rsidRPr="007F2B09">
        <w:rPr>
          <w:rFonts w:ascii="Times New Roman" w:eastAsia="Times New Roman" w:hAnsi="Times New Roman" w:cs="Times New Roman"/>
          <w:color w:val="0D0D0D" w:themeColor="text1" w:themeTint="F2"/>
          <w:sz w:val="28"/>
          <w:szCs w:val="28"/>
          <w:lang w:eastAsia="ru-RU"/>
        </w:rPr>
        <w:t>г</w:t>
      </w:r>
      <w:r w:rsidR="00DE154E">
        <w:rPr>
          <w:rFonts w:ascii="Times New Roman" w:eastAsia="Times New Roman" w:hAnsi="Times New Roman" w:cs="Times New Roman"/>
          <w:color w:val="0D0D0D" w:themeColor="text1" w:themeTint="F2"/>
          <w:sz w:val="28"/>
          <w:szCs w:val="28"/>
          <w:lang w:eastAsia="ru-RU"/>
        </w:rPr>
        <w:t>ода</w:t>
      </w:r>
      <w:r w:rsidR="001360F0" w:rsidRPr="007F2B09">
        <w:rPr>
          <w:rFonts w:ascii="Times New Roman" w:eastAsia="Times New Roman" w:hAnsi="Times New Roman" w:cs="Times New Roman"/>
          <w:color w:val="0D0D0D" w:themeColor="text1" w:themeTint="F2"/>
          <w:sz w:val="28"/>
          <w:szCs w:val="28"/>
          <w:lang w:eastAsia="ru-RU"/>
        </w:rPr>
        <w:t xml:space="preserve"> № 96-оз «О закреплении за сельскими поселениями Иркутской области вопросов местного значения». </w:t>
      </w:r>
    </w:p>
    <w:p w14:paraId="62AE8194" w14:textId="78E1D1EA" w:rsidR="001360F0" w:rsidRPr="007F2B09" w:rsidRDefault="001360F0"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D23D5">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i/>
          <w:i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В целях обеспечения финансирования приоритетных направлений социально-экономического развития района, главным распорядителям бюджетных средств </w:t>
      </w:r>
      <w:r w:rsidR="00BA65E9" w:rsidRPr="00FB226C">
        <w:rPr>
          <w:rFonts w:ascii="Times New Roman" w:eastAsia="Times New Roman" w:hAnsi="Times New Roman"/>
          <w:sz w:val="28"/>
          <w:szCs w:val="28"/>
          <w:lang w:eastAsia="ru-RU"/>
        </w:rPr>
        <w:t>было предоставлено право произвести перераспределение доведенных предельных объемов бюджетных ассигнований на 202</w:t>
      </w:r>
      <w:r w:rsidR="00BA65E9">
        <w:rPr>
          <w:rFonts w:ascii="Times New Roman" w:eastAsia="Times New Roman" w:hAnsi="Times New Roman"/>
          <w:sz w:val="28"/>
          <w:szCs w:val="28"/>
          <w:lang w:eastAsia="ru-RU"/>
        </w:rPr>
        <w:t>4</w:t>
      </w:r>
      <w:r w:rsidR="00BA65E9" w:rsidRPr="00FB226C">
        <w:rPr>
          <w:rFonts w:ascii="Times New Roman" w:eastAsia="Times New Roman" w:hAnsi="Times New Roman"/>
          <w:sz w:val="28"/>
          <w:szCs w:val="28"/>
          <w:lang w:eastAsia="ru-RU"/>
        </w:rPr>
        <w:t xml:space="preserve"> год и на плановый период 202</w:t>
      </w:r>
      <w:r w:rsidR="00BA65E9">
        <w:rPr>
          <w:rFonts w:ascii="Times New Roman" w:eastAsia="Times New Roman" w:hAnsi="Times New Roman"/>
          <w:sz w:val="28"/>
          <w:szCs w:val="28"/>
          <w:lang w:eastAsia="ru-RU"/>
        </w:rPr>
        <w:t>5</w:t>
      </w:r>
      <w:r w:rsidR="00BA65E9" w:rsidRPr="00FB226C">
        <w:rPr>
          <w:rFonts w:ascii="Times New Roman" w:eastAsia="Times New Roman" w:hAnsi="Times New Roman"/>
          <w:sz w:val="28"/>
          <w:szCs w:val="28"/>
          <w:lang w:eastAsia="ru-RU"/>
        </w:rPr>
        <w:t xml:space="preserve"> и 202</w:t>
      </w:r>
      <w:r w:rsidR="00BA65E9">
        <w:rPr>
          <w:rFonts w:ascii="Times New Roman" w:eastAsia="Times New Roman" w:hAnsi="Times New Roman"/>
          <w:sz w:val="28"/>
          <w:szCs w:val="28"/>
          <w:lang w:eastAsia="ru-RU"/>
        </w:rPr>
        <w:t>6</w:t>
      </w:r>
      <w:r w:rsidR="00BA65E9" w:rsidRPr="00FB226C">
        <w:rPr>
          <w:rFonts w:ascii="Times New Roman" w:eastAsia="Times New Roman" w:hAnsi="Times New Roman"/>
          <w:sz w:val="28"/>
          <w:szCs w:val="28"/>
          <w:lang w:eastAsia="ru-RU"/>
        </w:rPr>
        <w:t xml:space="preserve"> годов, в том числе между муниципальными программами Катангского района.</w:t>
      </w:r>
    </w:p>
    <w:p w14:paraId="5BADFBD5" w14:textId="68A13A60" w:rsidR="001360F0" w:rsidRPr="007F2B09" w:rsidRDefault="001360F0"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53023D">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Учитывая положения пункта 5 статьи 184.1 Бюджетного кодекса Российской Федерации, условно-утвержденные расходы планового периода не учтены при распределении бюджетных ассигнований по кодам бюджетной классификации расходов бюджетов.</w:t>
      </w:r>
    </w:p>
    <w:p w14:paraId="4D02C8B7" w14:textId="3E0E7A7C" w:rsidR="00E818EA" w:rsidRPr="007F2B09" w:rsidRDefault="00E818EA" w:rsidP="00C44ACF">
      <w:pPr>
        <w:spacing w:after="0"/>
        <w:jc w:val="both"/>
        <w:rPr>
          <w:rFonts w:ascii="Times New Roman" w:eastAsia="Times New Roman" w:hAnsi="Times New Roman" w:cs="Times New Roman"/>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Проектом бюджета предлагается утвердить общий объем расходов районного бюджета на 202</w:t>
      </w:r>
      <w:r w:rsidR="000209B3">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в сумме </w:t>
      </w:r>
      <w:r w:rsidR="000209B3">
        <w:rPr>
          <w:rFonts w:ascii="Times New Roman" w:eastAsia="Times New Roman" w:hAnsi="Times New Roman" w:cs="Times New Roman"/>
          <w:color w:val="0D0D0D" w:themeColor="text1" w:themeTint="F2"/>
          <w:sz w:val="28"/>
          <w:szCs w:val="28"/>
          <w:lang w:eastAsia="ru-RU"/>
        </w:rPr>
        <w:t>912</w:t>
      </w:r>
      <w:r w:rsidR="007031AB">
        <w:rPr>
          <w:rFonts w:ascii="Times New Roman" w:eastAsia="Times New Roman" w:hAnsi="Times New Roman" w:cs="Times New Roman"/>
          <w:color w:val="0D0D0D" w:themeColor="text1" w:themeTint="F2"/>
          <w:sz w:val="28"/>
          <w:szCs w:val="28"/>
          <w:lang w:eastAsia="ru-RU"/>
        </w:rPr>
        <w:t> </w:t>
      </w:r>
      <w:r w:rsidR="000209B3">
        <w:rPr>
          <w:rFonts w:ascii="Times New Roman" w:eastAsia="Times New Roman" w:hAnsi="Times New Roman" w:cs="Times New Roman"/>
          <w:color w:val="0D0D0D" w:themeColor="text1" w:themeTint="F2"/>
          <w:sz w:val="28"/>
          <w:szCs w:val="28"/>
          <w:lang w:eastAsia="ru-RU"/>
        </w:rPr>
        <w:t>280</w:t>
      </w:r>
      <w:r w:rsidR="007031AB">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тыс. рублей,  на 202</w:t>
      </w:r>
      <w:r w:rsidR="000209B3">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 –   </w:t>
      </w:r>
      <w:r w:rsidR="000209B3">
        <w:rPr>
          <w:rFonts w:ascii="Times New Roman" w:eastAsia="Times New Roman" w:hAnsi="Times New Roman" w:cs="Times New Roman"/>
          <w:color w:val="0D0D0D" w:themeColor="text1" w:themeTint="F2"/>
          <w:sz w:val="28"/>
          <w:szCs w:val="28"/>
          <w:lang w:eastAsia="ru-RU"/>
        </w:rPr>
        <w:t>926 915,5</w:t>
      </w:r>
      <w:r w:rsidR="00E62486"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 на 202</w:t>
      </w:r>
      <w:r w:rsidR="000209B3">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 – </w:t>
      </w:r>
      <w:r w:rsidR="000209B3">
        <w:rPr>
          <w:rFonts w:ascii="Times New Roman" w:eastAsia="Times New Roman" w:hAnsi="Times New Roman"/>
          <w:bCs/>
          <w:color w:val="0D0D0D" w:themeColor="text1" w:themeTint="F2"/>
          <w:sz w:val="28"/>
          <w:szCs w:val="28"/>
        </w:rPr>
        <w:t>939 433,4</w:t>
      </w:r>
      <w:r w:rsidRPr="007F2B09">
        <w:rPr>
          <w:rFonts w:ascii="Times New Roman" w:eastAsia="Times New Roman" w:hAnsi="Times New Roman" w:cs="Times New Roman"/>
          <w:color w:val="0D0D0D" w:themeColor="text1" w:themeTint="F2"/>
          <w:sz w:val="28"/>
          <w:szCs w:val="28"/>
          <w:lang w:eastAsia="ru-RU"/>
        </w:rPr>
        <w:t xml:space="preserve"> тыс. рублей</w:t>
      </w:r>
      <w:r w:rsidR="002449E3">
        <w:rPr>
          <w:rFonts w:ascii="Times New Roman" w:eastAsia="Times New Roman" w:hAnsi="Times New Roman" w:cs="Times New Roman"/>
          <w:color w:val="0D0D0D" w:themeColor="text1" w:themeTint="F2"/>
          <w:sz w:val="28"/>
          <w:szCs w:val="28"/>
          <w:lang w:eastAsia="ru-RU"/>
        </w:rPr>
        <w:t>.</w:t>
      </w:r>
      <w:r w:rsidR="00DE154E">
        <w:rPr>
          <w:rFonts w:ascii="Times New Roman" w:eastAsia="Times New Roman" w:hAnsi="Times New Roman" w:cs="Times New Roman"/>
          <w:color w:val="0D0D0D" w:themeColor="text1" w:themeTint="F2"/>
          <w:sz w:val="28"/>
          <w:szCs w:val="28"/>
          <w:lang w:eastAsia="ru-RU"/>
        </w:rPr>
        <w:t xml:space="preserve"> </w:t>
      </w:r>
      <w:r w:rsidR="002449E3">
        <w:rPr>
          <w:rFonts w:ascii="Times New Roman" w:eastAsia="Times New Roman" w:hAnsi="Times New Roman" w:cs="Times New Roman"/>
          <w:color w:val="0D0D0D" w:themeColor="text1" w:themeTint="F2"/>
          <w:sz w:val="28"/>
          <w:szCs w:val="28"/>
          <w:lang w:eastAsia="ru-RU"/>
        </w:rPr>
        <w:t xml:space="preserve"> </w:t>
      </w:r>
    </w:p>
    <w:p w14:paraId="6E60537B" w14:textId="5E032CA0" w:rsidR="00DD23D5" w:rsidRDefault="00E818E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4927E4">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По отношению к оценке исполнения бюджета муниципального образования «Катангский район» за 202</w:t>
      </w:r>
      <w:r w:rsidR="000209B3">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 (</w:t>
      </w:r>
      <w:r w:rsidR="000209B3">
        <w:rPr>
          <w:rFonts w:ascii="Times New Roman" w:eastAsia="Times New Roman" w:hAnsi="Times New Roman" w:cs="Times New Roman"/>
          <w:color w:val="0D0D0D" w:themeColor="text1" w:themeTint="F2"/>
          <w:sz w:val="28"/>
          <w:szCs w:val="28"/>
          <w:lang w:eastAsia="ru-RU"/>
        </w:rPr>
        <w:t>980 69</w:t>
      </w:r>
      <w:r w:rsidR="001D285A">
        <w:rPr>
          <w:rFonts w:ascii="Times New Roman" w:eastAsia="Times New Roman" w:hAnsi="Times New Roman" w:cs="Times New Roman"/>
          <w:color w:val="0D0D0D" w:themeColor="text1" w:themeTint="F2"/>
          <w:sz w:val="28"/>
          <w:szCs w:val="28"/>
          <w:lang w:eastAsia="ru-RU"/>
        </w:rPr>
        <w:t>8</w:t>
      </w:r>
      <w:r w:rsidR="000209B3">
        <w:rPr>
          <w:rFonts w:ascii="Times New Roman" w:eastAsia="Times New Roman" w:hAnsi="Times New Roman" w:cs="Times New Roman"/>
          <w:color w:val="0D0D0D" w:themeColor="text1" w:themeTint="F2"/>
          <w:sz w:val="28"/>
          <w:szCs w:val="28"/>
          <w:lang w:eastAsia="ru-RU"/>
        </w:rPr>
        <w:t xml:space="preserve">,6 </w:t>
      </w:r>
      <w:r w:rsidRPr="007F2B09">
        <w:rPr>
          <w:rFonts w:ascii="Times New Roman" w:eastAsia="Times New Roman" w:hAnsi="Times New Roman" w:cs="Times New Roman"/>
          <w:color w:val="0D0D0D" w:themeColor="text1" w:themeTint="F2"/>
          <w:sz w:val="28"/>
          <w:szCs w:val="28"/>
          <w:lang w:eastAsia="ru-RU"/>
        </w:rPr>
        <w:t>тыс.</w:t>
      </w:r>
      <w:r w:rsidR="00EC346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рублей) прогнозируемые расходы в 202</w:t>
      </w:r>
      <w:r w:rsidR="000209B3">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E6046B" w:rsidRPr="007F2B09">
        <w:rPr>
          <w:rFonts w:ascii="Times New Roman" w:eastAsia="Times New Roman" w:hAnsi="Times New Roman" w:cs="Times New Roman"/>
          <w:color w:val="0D0D0D" w:themeColor="text1" w:themeTint="F2"/>
          <w:sz w:val="28"/>
          <w:szCs w:val="28"/>
          <w:lang w:eastAsia="ru-RU"/>
        </w:rPr>
        <w:t xml:space="preserve">оду </w:t>
      </w:r>
      <w:r w:rsidRPr="007F2B09">
        <w:rPr>
          <w:rFonts w:ascii="Times New Roman" w:eastAsia="Times New Roman" w:hAnsi="Times New Roman" w:cs="Times New Roman"/>
          <w:color w:val="0D0D0D" w:themeColor="text1" w:themeTint="F2"/>
          <w:sz w:val="28"/>
          <w:szCs w:val="28"/>
          <w:lang w:eastAsia="ru-RU"/>
        </w:rPr>
        <w:t xml:space="preserve">снижены на </w:t>
      </w:r>
      <w:r w:rsidR="000209B3">
        <w:rPr>
          <w:rFonts w:ascii="Times New Roman" w:eastAsia="Times New Roman" w:hAnsi="Times New Roman" w:cs="Times New Roman"/>
          <w:color w:val="0D0D0D" w:themeColor="text1" w:themeTint="F2"/>
          <w:sz w:val="28"/>
          <w:szCs w:val="28"/>
          <w:lang w:eastAsia="ru-RU"/>
        </w:rPr>
        <w:t>68 41</w:t>
      </w:r>
      <w:r w:rsidR="001D285A">
        <w:rPr>
          <w:rFonts w:ascii="Times New Roman" w:eastAsia="Times New Roman" w:hAnsi="Times New Roman" w:cs="Times New Roman"/>
          <w:color w:val="0D0D0D" w:themeColor="text1" w:themeTint="F2"/>
          <w:sz w:val="28"/>
          <w:szCs w:val="28"/>
          <w:lang w:eastAsia="ru-RU"/>
        </w:rPr>
        <w:t>8</w:t>
      </w:r>
      <w:r w:rsidR="000209B3">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тыс. руб</w:t>
      </w:r>
      <w:r w:rsidR="00E6046B"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или на </w:t>
      </w:r>
      <w:r w:rsidR="000209B3">
        <w:rPr>
          <w:rFonts w:ascii="Times New Roman" w:eastAsia="Times New Roman" w:hAnsi="Times New Roman" w:cs="Times New Roman"/>
          <w:color w:val="0D0D0D" w:themeColor="text1" w:themeTint="F2"/>
          <w:sz w:val="28"/>
          <w:szCs w:val="28"/>
          <w:lang w:eastAsia="ru-RU"/>
        </w:rPr>
        <w:t>7</w:t>
      </w:r>
      <w:r w:rsidR="00221268">
        <w:rPr>
          <w:rFonts w:ascii="Times New Roman" w:eastAsia="Times New Roman" w:hAnsi="Times New Roman" w:cs="Times New Roman"/>
          <w:color w:val="0D0D0D" w:themeColor="text1" w:themeTint="F2"/>
          <w:sz w:val="28"/>
          <w:szCs w:val="28"/>
          <w:lang w:eastAsia="ru-RU"/>
        </w:rPr>
        <w:t>,</w:t>
      </w:r>
      <w:r w:rsidR="000209B3">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w:t>
      </w:r>
    </w:p>
    <w:p w14:paraId="518A5850" w14:textId="04D6C427" w:rsidR="007E7585" w:rsidRPr="007F2B09" w:rsidRDefault="004927E4" w:rsidP="00C44ACF">
      <w:pPr>
        <w:spacing w:after="0"/>
        <w:jc w:val="both"/>
        <w:rPr>
          <w:rFonts w:ascii="Times New Roman" w:eastAsia="Calibri" w:hAnsi="Times New Roman" w:cs="Times New Roman"/>
          <w:color w:val="0D0D0D" w:themeColor="text1" w:themeTint="F2"/>
          <w:sz w:val="28"/>
          <w:szCs w:val="28"/>
        </w:rPr>
      </w:pPr>
      <w:r w:rsidRPr="009C4805">
        <w:rPr>
          <w:rFonts w:ascii="Times New Roman" w:eastAsia="Times New Roman" w:hAnsi="Times New Roman" w:cs="Times New Roman"/>
          <w:b/>
          <w:bCs/>
          <w:color w:val="0D0D0D" w:themeColor="text1" w:themeTint="F2"/>
          <w:sz w:val="28"/>
          <w:szCs w:val="28"/>
          <w:lang w:eastAsia="ru-RU"/>
        </w:rPr>
        <w:t xml:space="preserve">     </w:t>
      </w:r>
      <w:r w:rsidR="00C65D31" w:rsidRPr="009C4805">
        <w:rPr>
          <w:rFonts w:ascii="Times New Roman" w:eastAsia="Times New Roman" w:hAnsi="Times New Roman" w:cs="Times New Roman"/>
          <w:b/>
          <w:bCs/>
          <w:color w:val="0D0D0D" w:themeColor="text1" w:themeTint="F2"/>
          <w:sz w:val="28"/>
          <w:szCs w:val="28"/>
          <w:lang w:eastAsia="ru-RU"/>
        </w:rPr>
        <w:t xml:space="preserve">  </w:t>
      </w:r>
      <w:r w:rsidR="00C65D31" w:rsidRPr="00963C50">
        <w:rPr>
          <w:rFonts w:ascii="Times New Roman" w:eastAsia="Times New Roman" w:hAnsi="Times New Roman" w:cs="Times New Roman"/>
          <w:color w:val="0D0D0D" w:themeColor="text1" w:themeTint="F2"/>
          <w:sz w:val="28"/>
          <w:szCs w:val="28"/>
          <w:lang w:eastAsia="ru-RU"/>
        </w:rPr>
        <w:t>Сведения по удельному весу расходов бюджета в 202</w:t>
      </w:r>
      <w:r w:rsidR="000209B3" w:rsidRPr="00963C50">
        <w:rPr>
          <w:rFonts w:ascii="Times New Roman" w:eastAsia="Times New Roman" w:hAnsi="Times New Roman" w:cs="Times New Roman"/>
          <w:color w:val="0D0D0D" w:themeColor="text1" w:themeTint="F2"/>
          <w:sz w:val="28"/>
          <w:szCs w:val="28"/>
          <w:lang w:eastAsia="ru-RU"/>
        </w:rPr>
        <w:t>4</w:t>
      </w:r>
      <w:r w:rsidR="00C65D31" w:rsidRPr="00963C50">
        <w:rPr>
          <w:rFonts w:ascii="Times New Roman" w:eastAsia="Times New Roman" w:hAnsi="Times New Roman" w:cs="Times New Roman"/>
          <w:color w:val="0D0D0D" w:themeColor="text1" w:themeTint="F2"/>
          <w:sz w:val="28"/>
          <w:szCs w:val="28"/>
          <w:lang w:eastAsia="ru-RU"/>
        </w:rPr>
        <w:t xml:space="preserve"> году по разделам в общей сумме расходов представлены в виде диаграммы</w:t>
      </w:r>
      <w:r w:rsidR="00C65D31" w:rsidRPr="007F2B09">
        <w:rPr>
          <w:rFonts w:ascii="Times New Roman" w:eastAsia="Times New Roman" w:hAnsi="Times New Roman" w:cs="Times New Roman"/>
          <w:color w:val="0D0D0D" w:themeColor="text1" w:themeTint="F2"/>
          <w:sz w:val="28"/>
          <w:szCs w:val="28"/>
          <w:lang w:eastAsia="ru-RU"/>
        </w:rPr>
        <w:t>:</w:t>
      </w:r>
      <w:r w:rsidR="00E818EA"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260D9D69" wp14:editId="5F17DE17">
            <wp:extent cx="6191250" cy="47148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42520F" w14:textId="36C57A5C" w:rsidR="007E7585" w:rsidRPr="007F2B09" w:rsidRDefault="007E7585" w:rsidP="00C44ACF">
      <w:pPr>
        <w:spacing w:after="0"/>
        <w:ind w:right="-284"/>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lastRenderedPageBreak/>
        <w:t xml:space="preserve"> </w:t>
      </w:r>
      <w:r w:rsidR="006E038A" w:rsidRPr="007F2B09">
        <w:rPr>
          <w:rFonts w:ascii="Times New Roman" w:eastAsia="Times New Roman" w:hAnsi="Times New Roman" w:cs="Times New Roman"/>
          <w:color w:val="0D0D0D" w:themeColor="text1" w:themeTint="F2"/>
          <w:sz w:val="28"/>
          <w:szCs w:val="28"/>
          <w:lang w:eastAsia="ru-RU"/>
        </w:rPr>
        <w:t xml:space="preserve">     Наибольший удельный вес</w:t>
      </w:r>
      <w:r w:rsidR="007031AB">
        <w:rPr>
          <w:rFonts w:ascii="Times New Roman" w:eastAsia="Times New Roman" w:hAnsi="Times New Roman" w:cs="Times New Roman"/>
          <w:color w:val="0D0D0D" w:themeColor="text1" w:themeTint="F2"/>
          <w:sz w:val="28"/>
          <w:szCs w:val="28"/>
          <w:lang w:eastAsia="ru-RU"/>
        </w:rPr>
        <w:t xml:space="preserve"> -</w:t>
      </w:r>
      <w:r w:rsidR="006E038A" w:rsidRPr="007F2B09">
        <w:rPr>
          <w:rFonts w:ascii="Times New Roman" w:eastAsia="Times New Roman" w:hAnsi="Times New Roman" w:cs="Times New Roman"/>
          <w:color w:val="0D0D0D" w:themeColor="text1" w:themeTint="F2"/>
          <w:sz w:val="28"/>
          <w:szCs w:val="28"/>
          <w:lang w:eastAsia="ru-RU"/>
        </w:rPr>
        <w:t xml:space="preserve"> </w:t>
      </w:r>
      <w:r w:rsidR="007031AB">
        <w:rPr>
          <w:rFonts w:ascii="Times New Roman" w:eastAsia="Times New Roman" w:hAnsi="Times New Roman" w:cs="Times New Roman"/>
          <w:color w:val="0D0D0D" w:themeColor="text1" w:themeTint="F2"/>
          <w:sz w:val="28"/>
          <w:szCs w:val="28"/>
          <w:lang w:eastAsia="ru-RU"/>
        </w:rPr>
        <w:t>47,3</w:t>
      </w:r>
      <w:r w:rsidR="007031AB" w:rsidRPr="007F2B09">
        <w:rPr>
          <w:rFonts w:ascii="Times New Roman" w:eastAsia="Times New Roman" w:hAnsi="Times New Roman" w:cs="Times New Roman"/>
          <w:color w:val="0D0D0D" w:themeColor="text1" w:themeTint="F2"/>
          <w:sz w:val="28"/>
          <w:szCs w:val="28"/>
          <w:lang w:eastAsia="ru-RU"/>
        </w:rPr>
        <w:t>%</w:t>
      </w:r>
      <w:r w:rsidR="007031AB" w:rsidRPr="007031AB">
        <w:rPr>
          <w:rFonts w:ascii="Times New Roman" w:eastAsia="Times New Roman" w:hAnsi="Times New Roman" w:cs="Times New Roman"/>
          <w:color w:val="0D0D0D" w:themeColor="text1" w:themeTint="F2"/>
          <w:sz w:val="28"/>
          <w:szCs w:val="28"/>
          <w:lang w:eastAsia="ru-RU"/>
        </w:rPr>
        <w:t xml:space="preserve"> </w:t>
      </w:r>
      <w:r w:rsidR="007031AB" w:rsidRPr="007F2B09">
        <w:rPr>
          <w:rFonts w:ascii="Times New Roman" w:eastAsia="Times New Roman" w:hAnsi="Times New Roman" w:cs="Times New Roman"/>
          <w:color w:val="0D0D0D" w:themeColor="text1" w:themeTint="F2"/>
          <w:sz w:val="28"/>
          <w:szCs w:val="28"/>
          <w:lang w:eastAsia="ru-RU"/>
        </w:rPr>
        <w:t xml:space="preserve">от всех расходов бюджета </w:t>
      </w:r>
      <w:r w:rsidR="006E038A" w:rsidRPr="007F2B09">
        <w:rPr>
          <w:rFonts w:ascii="Times New Roman" w:eastAsia="Times New Roman" w:hAnsi="Times New Roman" w:cs="Times New Roman"/>
          <w:color w:val="0D0D0D" w:themeColor="text1" w:themeTint="F2"/>
          <w:sz w:val="28"/>
          <w:szCs w:val="28"/>
          <w:lang w:eastAsia="ru-RU"/>
        </w:rPr>
        <w:t>приходится на раздел «Образование», из них 5</w:t>
      </w:r>
      <w:r w:rsidR="00D876CC">
        <w:rPr>
          <w:rFonts w:ascii="Times New Roman" w:eastAsia="Times New Roman" w:hAnsi="Times New Roman" w:cs="Times New Roman"/>
          <w:color w:val="0D0D0D" w:themeColor="text1" w:themeTint="F2"/>
          <w:sz w:val="28"/>
          <w:szCs w:val="28"/>
          <w:lang w:eastAsia="ru-RU"/>
        </w:rPr>
        <w:t>6</w:t>
      </w:r>
      <w:r w:rsidR="00D81AB3">
        <w:rPr>
          <w:rFonts w:ascii="Times New Roman" w:eastAsia="Times New Roman" w:hAnsi="Times New Roman" w:cs="Times New Roman"/>
          <w:color w:val="0D0D0D" w:themeColor="text1" w:themeTint="F2"/>
          <w:sz w:val="28"/>
          <w:szCs w:val="28"/>
          <w:lang w:eastAsia="ru-RU"/>
        </w:rPr>
        <w:t>,</w:t>
      </w:r>
      <w:r w:rsidR="00D876CC">
        <w:rPr>
          <w:rFonts w:ascii="Times New Roman" w:eastAsia="Times New Roman" w:hAnsi="Times New Roman" w:cs="Times New Roman"/>
          <w:color w:val="0D0D0D" w:themeColor="text1" w:themeTint="F2"/>
          <w:sz w:val="28"/>
          <w:szCs w:val="28"/>
          <w:lang w:eastAsia="ru-RU"/>
        </w:rPr>
        <w:t>7</w:t>
      </w:r>
      <w:r w:rsidR="006E038A" w:rsidRPr="007F2B09">
        <w:rPr>
          <w:rFonts w:ascii="Times New Roman" w:eastAsia="Times New Roman" w:hAnsi="Times New Roman" w:cs="Times New Roman"/>
          <w:color w:val="0D0D0D" w:themeColor="text1" w:themeTint="F2"/>
          <w:sz w:val="28"/>
          <w:szCs w:val="28"/>
          <w:lang w:eastAsia="ru-RU"/>
        </w:rPr>
        <w:t>% расходов осуществляется за счет средств субвенци</w:t>
      </w:r>
      <w:r w:rsidR="002416D8" w:rsidRPr="007F2B09">
        <w:rPr>
          <w:rFonts w:ascii="Times New Roman" w:eastAsia="Times New Roman" w:hAnsi="Times New Roman" w:cs="Times New Roman"/>
          <w:color w:val="0D0D0D" w:themeColor="text1" w:themeTint="F2"/>
          <w:sz w:val="28"/>
          <w:szCs w:val="28"/>
          <w:lang w:eastAsia="ru-RU"/>
        </w:rPr>
        <w:t>й</w:t>
      </w:r>
      <w:r w:rsidR="006E038A" w:rsidRPr="007F2B09">
        <w:rPr>
          <w:rFonts w:ascii="Times New Roman" w:eastAsia="Times New Roman" w:hAnsi="Times New Roman" w:cs="Times New Roman"/>
          <w:color w:val="0D0D0D" w:themeColor="text1" w:themeTint="F2"/>
          <w:sz w:val="28"/>
          <w:szCs w:val="28"/>
          <w:lang w:eastAsia="ru-RU"/>
        </w:rPr>
        <w:t xml:space="preserve"> муниципальному образованию </w:t>
      </w:r>
      <w:r w:rsidR="002416D8" w:rsidRPr="007F2B09">
        <w:rPr>
          <w:rFonts w:ascii="Times New Roman" w:eastAsia="Times New Roman" w:hAnsi="Times New Roman" w:cs="Times New Roman"/>
          <w:color w:val="0D0D0D" w:themeColor="text1" w:themeTint="F2"/>
          <w:sz w:val="28"/>
          <w:szCs w:val="28"/>
          <w:lang w:eastAsia="ru-RU"/>
        </w:rPr>
        <w:t xml:space="preserve">из областного бюджета </w:t>
      </w:r>
      <w:r w:rsidR="006E038A" w:rsidRPr="007F2B09">
        <w:rPr>
          <w:rFonts w:ascii="Times New Roman" w:eastAsia="Times New Roman" w:hAnsi="Times New Roman" w:cs="Times New Roman"/>
          <w:color w:val="0D0D0D" w:themeColor="text1" w:themeTint="F2"/>
          <w:sz w:val="28"/>
          <w:szCs w:val="28"/>
          <w:lang w:eastAsia="ru-RU"/>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2416D8" w:rsidRPr="007F2B09">
        <w:rPr>
          <w:rFonts w:ascii="Times New Roman" w:eastAsia="Times New Roman" w:hAnsi="Times New Roman" w:cs="Times New Roman"/>
          <w:color w:val="0D0D0D" w:themeColor="text1" w:themeTint="F2"/>
          <w:sz w:val="28"/>
          <w:szCs w:val="28"/>
          <w:lang w:eastAsia="ru-RU"/>
        </w:rPr>
        <w:t xml:space="preserve"> и на </w:t>
      </w:r>
      <w:r w:rsidR="006E038A" w:rsidRPr="007F2B09">
        <w:rPr>
          <w:rFonts w:ascii="Times New Roman" w:eastAsia="Times New Roman" w:hAnsi="Times New Roman" w:cs="Times New Roman"/>
          <w:color w:val="0D0D0D" w:themeColor="text1" w:themeTint="F2"/>
          <w:sz w:val="28"/>
          <w:szCs w:val="28"/>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14:paraId="559F7A90" w14:textId="0B9DDFDD" w:rsidR="004927E4" w:rsidRDefault="00383C11" w:rsidP="00C44ACF">
      <w:pPr>
        <w:spacing w:after="0"/>
        <w:ind w:right="-284"/>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594300"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Динамика расходов</w:t>
      </w:r>
      <w:r w:rsidR="001F3673" w:rsidRPr="007F2B09">
        <w:rPr>
          <w:rFonts w:ascii="Times New Roman" w:eastAsia="Times New Roman" w:hAnsi="Times New Roman" w:cs="Times New Roman"/>
          <w:color w:val="0D0D0D" w:themeColor="text1" w:themeTint="F2"/>
          <w:sz w:val="28"/>
          <w:szCs w:val="28"/>
          <w:lang w:eastAsia="ru-RU"/>
        </w:rPr>
        <w:t xml:space="preserve"> в разрезе разделов</w:t>
      </w:r>
      <w:r w:rsidRPr="007F2B09">
        <w:rPr>
          <w:rFonts w:ascii="Times New Roman" w:eastAsia="Times New Roman" w:hAnsi="Times New Roman" w:cs="Times New Roman"/>
          <w:color w:val="0D0D0D" w:themeColor="text1" w:themeTint="F2"/>
          <w:sz w:val="28"/>
          <w:szCs w:val="28"/>
          <w:lang w:eastAsia="ru-RU"/>
        </w:rPr>
        <w:t xml:space="preserve"> </w:t>
      </w:r>
      <w:r w:rsidR="001F3673" w:rsidRPr="007F2B09">
        <w:rPr>
          <w:rFonts w:ascii="Times New Roman" w:eastAsia="Times New Roman" w:hAnsi="Times New Roman" w:cs="Times New Roman"/>
          <w:color w:val="0D0D0D" w:themeColor="text1" w:themeTint="F2"/>
          <w:sz w:val="28"/>
          <w:szCs w:val="28"/>
          <w:lang w:eastAsia="ru-RU"/>
        </w:rPr>
        <w:t xml:space="preserve">классификации расходов бюджета на </w:t>
      </w:r>
      <w:r w:rsidRPr="007F2B09">
        <w:rPr>
          <w:rFonts w:ascii="Times New Roman" w:eastAsia="Times New Roman" w:hAnsi="Times New Roman" w:cs="Times New Roman"/>
          <w:color w:val="0D0D0D" w:themeColor="text1" w:themeTint="F2"/>
          <w:sz w:val="28"/>
          <w:szCs w:val="28"/>
          <w:lang w:eastAsia="ru-RU"/>
        </w:rPr>
        <w:t>202</w:t>
      </w:r>
      <w:r w:rsidR="00E81578">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 и планов</w:t>
      </w:r>
      <w:r w:rsidR="001F3673" w:rsidRPr="007F2B09">
        <w:rPr>
          <w:rFonts w:ascii="Times New Roman" w:eastAsia="Times New Roman" w:hAnsi="Times New Roman" w:cs="Times New Roman"/>
          <w:color w:val="0D0D0D" w:themeColor="text1" w:themeTint="F2"/>
          <w:sz w:val="28"/>
          <w:szCs w:val="28"/>
          <w:lang w:eastAsia="ru-RU"/>
        </w:rPr>
        <w:t>ый</w:t>
      </w:r>
      <w:r w:rsidRPr="007F2B09">
        <w:rPr>
          <w:rFonts w:ascii="Times New Roman" w:eastAsia="Times New Roman" w:hAnsi="Times New Roman" w:cs="Times New Roman"/>
          <w:color w:val="0D0D0D" w:themeColor="text1" w:themeTint="F2"/>
          <w:sz w:val="28"/>
          <w:szCs w:val="28"/>
          <w:lang w:eastAsia="ru-RU"/>
        </w:rPr>
        <w:t xml:space="preserve"> период 202</w:t>
      </w:r>
      <w:r w:rsidR="00E81578">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-202</w:t>
      </w:r>
      <w:r w:rsidR="00E81578">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годов </w:t>
      </w:r>
      <w:r w:rsidR="00FF39E8" w:rsidRPr="007F2B09">
        <w:rPr>
          <w:rFonts w:ascii="Times New Roman" w:eastAsia="Times New Roman" w:hAnsi="Times New Roman" w:cs="Times New Roman"/>
          <w:color w:val="0D0D0D" w:themeColor="text1" w:themeTint="F2"/>
          <w:sz w:val="28"/>
          <w:szCs w:val="28"/>
          <w:lang w:eastAsia="ru-RU"/>
        </w:rPr>
        <w:t xml:space="preserve">(без учета условно утвержденных расходов) </w:t>
      </w:r>
      <w:r w:rsidRPr="003406A6">
        <w:rPr>
          <w:rFonts w:ascii="Times New Roman" w:eastAsia="Times New Roman" w:hAnsi="Times New Roman" w:cs="Times New Roman"/>
          <w:color w:val="0D0D0D" w:themeColor="text1" w:themeTint="F2"/>
          <w:sz w:val="28"/>
          <w:szCs w:val="28"/>
          <w:lang w:eastAsia="ru-RU"/>
        </w:rPr>
        <w:t>представлена в таблице</w:t>
      </w:r>
      <w:r w:rsidR="001F3673"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1F3673"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w:t>
      </w:r>
    </w:p>
    <w:p w14:paraId="47C4D8E2" w14:textId="2DDA8E88" w:rsidR="00383C11" w:rsidRPr="00D375B2" w:rsidRDefault="00DD7CA8" w:rsidP="00157B05">
      <w:pPr>
        <w:spacing w:after="0"/>
        <w:jc w:val="both"/>
        <w:rPr>
          <w:rFonts w:ascii="Times New Roman" w:eastAsia="Times New Roman" w:hAnsi="Times New Roman" w:cs="Times New Roman"/>
          <w:color w:val="0D0D0D" w:themeColor="text1" w:themeTint="F2"/>
          <w:lang w:eastAsia="ru-RU"/>
        </w:rPr>
      </w:pPr>
      <w:r w:rsidRPr="00D375B2">
        <w:rPr>
          <w:rFonts w:ascii="Times New Roman" w:eastAsia="Times New Roman" w:hAnsi="Times New Roman" w:cs="Times New Roman"/>
          <w:color w:val="0D0D0D" w:themeColor="text1" w:themeTint="F2"/>
          <w:lang w:eastAsia="ru-RU"/>
        </w:rPr>
        <w:t xml:space="preserve"> </w:t>
      </w:r>
      <w:r w:rsidR="001F3673" w:rsidRPr="00D375B2">
        <w:rPr>
          <w:rFonts w:ascii="Times New Roman" w:eastAsia="Times New Roman" w:hAnsi="Times New Roman" w:cs="Times New Roman"/>
          <w:color w:val="0D0D0D" w:themeColor="text1" w:themeTint="F2"/>
          <w:lang w:eastAsia="ru-RU"/>
        </w:rPr>
        <w:t xml:space="preserve"> </w:t>
      </w:r>
      <w:r w:rsidR="001A2E12" w:rsidRPr="00D375B2">
        <w:rPr>
          <w:rFonts w:ascii="Times New Roman" w:eastAsia="Times New Roman" w:hAnsi="Times New Roman" w:cs="Times New Roman"/>
          <w:color w:val="0D0D0D" w:themeColor="text1" w:themeTint="F2"/>
          <w:lang w:eastAsia="ru-RU"/>
        </w:rPr>
        <w:t xml:space="preserve">  </w:t>
      </w:r>
      <w:r w:rsidR="002B074B" w:rsidRPr="00D375B2">
        <w:rPr>
          <w:rFonts w:ascii="Times New Roman" w:eastAsia="Times New Roman" w:hAnsi="Times New Roman" w:cs="Times New Roman"/>
          <w:color w:val="0D0D0D" w:themeColor="text1" w:themeTint="F2"/>
          <w:lang w:eastAsia="ru-RU"/>
        </w:rPr>
        <w:t xml:space="preserve">   </w:t>
      </w:r>
      <w:r w:rsidR="001A2E12" w:rsidRPr="00D375B2">
        <w:rPr>
          <w:rFonts w:ascii="Times New Roman" w:eastAsia="Times New Roman" w:hAnsi="Times New Roman" w:cs="Times New Roman"/>
          <w:color w:val="0D0D0D" w:themeColor="text1" w:themeTint="F2"/>
          <w:lang w:eastAsia="ru-RU"/>
        </w:rPr>
        <w:t xml:space="preserve"> </w:t>
      </w:r>
      <w:r w:rsidRPr="00D375B2">
        <w:rPr>
          <w:rFonts w:ascii="Times New Roman" w:eastAsia="Times New Roman" w:hAnsi="Times New Roman" w:cs="Times New Roman"/>
          <w:color w:val="0D0D0D" w:themeColor="text1" w:themeTint="F2"/>
          <w:lang w:eastAsia="ru-RU"/>
        </w:rPr>
        <w:t xml:space="preserve">  </w:t>
      </w:r>
      <w:r w:rsidR="002B074B" w:rsidRPr="00D375B2">
        <w:rPr>
          <w:rFonts w:ascii="Times New Roman" w:eastAsia="Times New Roman" w:hAnsi="Times New Roman" w:cs="Times New Roman"/>
          <w:color w:val="0D0D0D" w:themeColor="text1" w:themeTint="F2"/>
          <w:lang w:eastAsia="ru-RU"/>
        </w:rPr>
        <w:t xml:space="preserve">    </w:t>
      </w:r>
      <w:r w:rsidR="00DE1606" w:rsidRPr="00D375B2">
        <w:rPr>
          <w:rFonts w:ascii="Times New Roman" w:eastAsia="Times New Roman" w:hAnsi="Times New Roman" w:cs="Times New Roman"/>
          <w:color w:val="0D0D0D" w:themeColor="text1" w:themeTint="F2"/>
          <w:lang w:eastAsia="ru-RU"/>
        </w:rPr>
        <w:t xml:space="preserve">  </w:t>
      </w:r>
      <w:r w:rsidR="00157B05">
        <w:rPr>
          <w:rFonts w:ascii="Times New Roman" w:eastAsia="Times New Roman" w:hAnsi="Times New Roman" w:cs="Times New Roman"/>
          <w:color w:val="0D0D0D" w:themeColor="text1" w:themeTint="F2"/>
          <w:lang w:eastAsia="ru-RU"/>
        </w:rPr>
        <w:t xml:space="preserve">  </w:t>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r>
      <w:r w:rsidR="00157B05">
        <w:rPr>
          <w:rFonts w:ascii="Times New Roman" w:eastAsia="Times New Roman" w:hAnsi="Times New Roman" w:cs="Times New Roman"/>
          <w:color w:val="0D0D0D" w:themeColor="text1" w:themeTint="F2"/>
          <w:lang w:eastAsia="ru-RU"/>
        </w:rPr>
        <w:tab/>
        <w:t xml:space="preserve">             </w:t>
      </w:r>
      <w:r w:rsidR="00383C11" w:rsidRPr="00D375B2">
        <w:rPr>
          <w:rFonts w:ascii="Times New Roman" w:eastAsia="Times New Roman" w:hAnsi="Times New Roman" w:cs="Times New Roman"/>
          <w:color w:val="0D0D0D" w:themeColor="text1" w:themeTint="F2"/>
          <w:lang w:eastAsia="ru-RU"/>
        </w:rPr>
        <w:t>тыс.</w:t>
      </w:r>
      <w:r w:rsidR="00DE1606" w:rsidRPr="00D375B2">
        <w:rPr>
          <w:rFonts w:ascii="Times New Roman" w:eastAsia="Times New Roman" w:hAnsi="Times New Roman" w:cs="Times New Roman"/>
          <w:color w:val="0D0D0D" w:themeColor="text1" w:themeTint="F2"/>
          <w:lang w:eastAsia="ru-RU"/>
        </w:rPr>
        <w:t xml:space="preserve"> </w:t>
      </w:r>
      <w:r w:rsidR="00383C11" w:rsidRPr="00D375B2">
        <w:rPr>
          <w:rFonts w:ascii="Times New Roman" w:eastAsia="Times New Roman" w:hAnsi="Times New Roman" w:cs="Times New Roman"/>
          <w:color w:val="0D0D0D" w:themeColor="text1" w:themeTint="F2"/>
          <w:lang w:eastAsia="ru-RU"/>
        </w:rPr>
        <w:t>руб</w:t>
      </w:r>
      <w:r w:rsidR="002B074B" w:rsidRPr="00D375B2">
        <w:rPr>
          <w:rFonts w:ascii="Times New Roman" w:eastAsia="Times New Roman" w:hAnsi="Times New Roman" w:cs="Times New Roman"/>
          <w:color w:val="0D0D0D" w:themeColor="text1" w:themeTint="F2"/>
          <w:lang w:eastAsia="ru-RU"/>
        </w:rPr>
        <w:t>лей</w:t>
      </w:r>
    </w:p>
    <w:tbl>
      <w:tblPr>
        <w:tblStyle w:val="a6"/>
        <w:tblW w:w="11340" w:type="dxa"/>
        <w:tblInd w:w="-998" w:type="dxa"/>
        <w:tblLayout w:type="fixed"/>
        <w:tblLook w:val="04A0" w:firstRow="1" w:lastRow="0" w:firstColumn="1" w:lastColumn="0" w:noHBand="0" w:noVBand="1"/>
      </w:tblPr>
      <w:tblGrid>
        <w:gridCol w:w="1701"/>
        <w:gridCol w:w="993"/>
        <w:gridCol w:w="992"/>
        <w:gridCol w:w="992"/>
        <w:gridCol w:w="992"/>
        <w:gridCol w:w="1134"/>
        <w:gridCol w:w="993"/>
        <w:gridCol w:w="1134"/>
        <w:gridCol w:w="708"/>
        <w:gridCol w:w="993"/>
        <w:gridCol w:w="708"/>
      </w:tblGrid>
      <w:tr w:rsidR="001F3673" w:rsidRPr="009C1BE1" w14:paraId="1FA6529E" w14:textId="7AE59373" w:rsidTr="00396622">
        <w:trPr>
          <w:trHeight w:val="285"/>
        </w:trPr>
        <w:tc>
          <w:tcPr>
            <w:tcW w:w="1701" w:type="dxa"/>
            <w:vAlign w:val="center"/>
          </w:tcPr>
          <w:p w14:paraId="65C12141" w14:textId="77777777" w:rsidR="001F3673" w:rsidRPr="009C1BE1"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Наименование</w:t>
            </w:r>
          </w:p>
        </w:tc>
        <w:tc>
          <w:tcPr>
            <w:tcW w:w="993" w:type="dxa"/>
            <w:vAlign w:val="center"/>
          </w:tcPr>
          <w:p w14:paraId="4ECA82F8" w14:textId="2FAC6585" w:rsidR="001F3673" w:rsidRPr="009C1BE1"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20</w:t>
            </w:r>
            <w:r w:rsidR="00B7635E" w:rsidRPr="009C1BE1">
              <w:rPr>
                <w:rFonts w:ascii="Times New Roman" w:eastAsia="Times New Roman" w:hAnsi="Times New Roman" w:cs="Times New Roman"/>
                <w:i/>
                <w:iCs/>
                <w:color w:val="0D0D0D" w:themeColor="text1" w:themeTint="F2"/>
                <w:sz w:val="18"/>
                <w:szCs w:val="18"/>
              </w:rPr>
              <w:t>2</w:t>
            </w:r>
            <w:r w:rsidR="00AE6770" w:rsidRPr="009C1BE1">
              <w:rPr>
                <w:rFonts w:ascii="Times New Roman" w:eastAsia="Times New Roman" w:hAnsi="Times New Roman" w:cs="Times New Roman"/>
                <w:i/>
                <w:iCs/>
                <w:color w:val="0D0D0D" w:themeColor="text1" w:themeTint="F2"/>
                <w:sz w:val="18"/>
                <w:szCs w:val="18"/>
              </w:rPr>
              <w:t>1</w:t>
            </w:r>
          </w:p>
          <w:p w14:paraId="75712324" w14:textId="4A0F335E" w:rsidR="001F3673" w:rsidRPr="009C1BE1"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факт</w:t>
            </w:r>
          </w:p>
        </w:tc>
        <w:tc>
          <w:tcPr>
            <w:tcW w:w="992" w:type="dxa"/>
            <w:tcBorders>
              <w:top w:val="single" w:sz="4" w:space="0" w:color="auto"/>
              <w:bottom w:val="single" w:sz="4" w:space="0" w:color="auto"/>
            </w:tcBorders>
            <w:vAlign w:val="center"/>
          </w:tcPr>
          <w:p w14:paraId="38A4070A" w14:textId="621C5646" w:rsidR="001F3673" w:rsidRPr="009C1BE1"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202</w:t>
            </w:r>
            <w:r w:rsidR="00AE6770" w:rsidRPr="009C1BE1">
              <w:rPr>
                <w:rFonts w:ascii="Times New Roman" w:eastAsia="Times New Roman" w:hAnsi="Times New Roman" w:cs="Times New Roman"/>
                <w:i/>
                <w:iCs/>
                <w:color w:val="0D0D0D" w:themeColor="text1" w:themeTint="F2"/>
                <w:sz w:val="18"/>
                <w:szCs w:val="18"/>
              </w:rPr>
              <w:t>2</w:t>
            </w:r>
          </w:p>
          <w:p w14:paraId="3D259B92" w14:textId="10774A1D" w:rsidR="001F3673" w:rsidRPr="009C1BE1"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факт</w:t>
            </w:r>
          </w:p>
        </w:tc>
        <w:tc>
          <w:tcPr>
            <w:tcW w:w="992" w:type="dxa"/>
            <w:tcBorders>
              <w:top w:val="single" w:sz="4" w:space="0" w:color="auto"/>
              <w:bottom w:val="single" w:sz="4" w:space="0" w:color="auto"/>
            </w:tcBorders>
            <w:vAlign w:val="center"/>
          </w:tcPr>
          <w:p w14:paraId="00CC848D" w14:textId="08307E9F" w:rsidR="00273988" w:rsidRPr="009C1BE1" w:rsidRDefault="00273988"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202</w:t>
            </w:r>
            <w:r w:rsidR="00AE6770" w:rsidRPr="009C1BE1">
              <w:rPr>
                <w:rFonts w:ascii="Times New Roman" w:eastAsia="Times New Roman" w:hAnsi="Times New Roman" w:cs="Times New Roman"/>
                <w:i/>
                <w:iCs/>
                <w:color w:val="0D0D0D" w:themeColor="text1" w:themeTint="F2"/>
                <w:sz w:val="18"/>
                <w:szCs w:val="18"/>
              </w:rPr>
              <w:t>3</w:t>
            </w:r>
          </w:p>
          <w:p w14:paraId="66CE0B86" w14:textId="4105BA2A" w:rsidR="001F3673" w:rsidRPr="009C1BE1" w:rsidRDefault="00273988" w:rsidP="002D2B17">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оценка</w:t>
            </w:r>
          </w:p>
        </w:tc>
        <w:tc>
          <w:tcPr>
            <w:tcW w:w="992" w:type="dxa"/>
            <w:tcBorders>
              <w:top w:val="single" w:sz="4" w:space="0" w:color="auto"/>
              <w:bottom w:val="single" w:sz="4" w:space="0" w:color="auto"/>
            </w:tcBorders>
            <w:vAlign w:val="center"/>
          </w:tcPr>
          <w:p w14:paraId="099D0B92" w14:textId="06F34BD7" w:rsidR="001F3673" w:rsidRPr="009C1BE1" w:rsidRDefault="001F3673" w:rsidP="002D2B17">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Темп роста 20</w:t>
            </w:r>
            <w:r w:rsidR="00B7635E" w:rsidRPr="009C1BE1">
              <w:rPr>
                <w:rFonts w:ascii="Times New Roman" w:eastAsia="Times New Roman" w:hAnsi="Times New Roman" w:cs="Times New Roman"/>
                <w:i/>
                <w:iCs/>
                <w:color w:val="0D0D0D" w:themeColor="text1" w:themeTint="F2"/>
                <w:sz w:val="18"/>
                <w:szCs w:val="18"/>
              </w:rPr>
              <w:t>2</w:t>
            </w:r>
            <w:r w:rsidR="00AE6770" w:rsidRPr="009C1BE1">
              <w:rPr>
                <w:rFonts w:ascii="Times New Roman" w:eastAsia="Times New Roman" w:hAnsi="Times New Roman" w:cs="Times New Roman"/>
                <w:i/>
                <w:iCs/>
                <w:color w:val="0D0D0D" w:themeColor="text1" w:themeTint="F2"/>
                <w:sz w:val="18"/>
                <w:szCs w:val="18"/>
              </w:rPr>
              <w:t>2</w:t>
            </w:r>
            <w:r w:rsidRPr="009C1BE1">
              <w:rPr>
                <w:rFonts w:ascii="Times New Roman" w:eastAsia="Times New Roman" w:hAnsi="Times New Roman" w:cs="Times New Roman"/>
                <w:i/>
                <w:iCs/>
                <w:color w:val="0D0D0D" w:themeColor="text1" w:themeTint="F2"/>
                <w:sz w:val="18"/>
                <w:szCs w:val="18"/>
              </w:rPr>
              <w:t>-202</w:t>
            </w:r>
            <w:r w:rsidR="00AE6770" w:rsidRPr="009C1BE1">
              <w:rPr>
                <w:rFonts w:ascii="Times New Roman" w:eastAsia="Times New Roman" w:hAnsi="Times New Roman" w:cs="Times New Roman"/>
                <w:i/>
                <w:iCs/>
                <w:color w:val="0D0D0D" w:themeColor="text1" w:themeTint="F2"/>
                <w:sz w:val="18"/>
                <w:szCs w:val="18"/>
              </w:rPr>
              <w:t>3</w:t>
            </w:r>
            <w:r w:rsidRPr="009C1BE1">
              <w:rPr>
                <w:rFonts w:ascii="Times New Roman" w:eastAsia="Times New Roman" w:hAnsi="Times New Roman" w:cs="Times New Roman"/>
                <w:i/>
                <w:iCs/>
                <w:color w:val="0D0D0D" w:themeColor="text1" w:themeTint="F2"/>
                <w:sz w:val="18"/>
                <w:szCs w:val="18"/>
              </w:rPr>
              <w:t>, %</w:t>
            </w:r>
          </w:p>
        </w:tc>
        <w:tc>
          <w:tcPr>
            <w:tcW w:w="1134" w:type="dxa"/>
            <w:tcBorders>
              <w:top w:val="single" w:sz="4" w:space="0" w:color="auto"/>
              <w:bottom w:val="single" w:sz="4" w:space="0" w:color="auto"/>
            </w:tcBorders>
            <w:vAlign w:val="center"/>
          </w:tcPr>
          <w:p w14:paraId="0A5BC366" w14:textId="77777777" w:rsidR="002D2B17"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План</w:t>
            </w:r>
          </w:p>
          <w:p w14:paraId="68D18520" w14:textId="79ECBEAC" w:rsidR="001F3673" w:rsidRPr="009C1BE1" w:rsidRDefault="001F3673" w:rsidP="002D2B17">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 xml:space="preserve"> 202</w:t>
            </w:r>
            <w:r w:rsidR="00AE6770" w:rsidRPr="009C1BE1">
              <w:rPr>
                <w:rFonts w:ascii="Times New Roman" w:eastAsia="Times New Roman" w:hAnsi="Times New Roman" w:cs="Times New Roman"/>
                <w:i/>
                <w:iCs/>
                <w:color w:val="0D0D0D" w:themeColor="text1" w:themeTint="F2"/>
                <w:sz w:val="18"/>
                <w:szCs w:val="18"/>
              </w:rPr>
              <w:t>4</w:t>
            </w:r>
          </w:p>
        </w:tc>
        <w:tc>
          <w:tcPr>
            <w:tcW w:w="993" w:type="dxa"/>
            <w:tcBorders>
              <w:top w:val="single" w:sz="4" w:space="0" w:color="auto"/>
              <w:bottom w:val="single" w:sz="4" w:space="0" w:color="auto"/>
            </w:tcBorders>
            <w:vAlign w:val="center"/>
          </w:tcPr>
          <w:p w14:paraId="48ED1975" w14:textId="3737069C" w:rsidR="001F3673" w:rsidRPr="009C1BE1" w:rsidRDefault="001F3673" w:rsidP="002D2B17">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Темп роста 202</w:t>
            </w:r>
            <w:r w:rsidR="00AE6770" w:rsidRPr="009C1BE1">
              <w:rPr>
                <w:rFonts w:ascii="Times New Roman" w:eastAsia="Times New Roman" w:hAnsi="Times New Roman" w:cs="Times New Roman"/>
                <w:i/>
                <w:iCs/>
                <w:color w:val="0D0D0D" w:themeColor="text1" w:themeTint="F2"/>
                <w:sz w:val="18"/>
                <w:szCs w:val="18"/>
              </w:rPr>
              <w:t>3</w:t>
            </w:r>
            <w:r w:rsidRPr="009C1BE1">
              <w:rPr>
                <w:rFonts w:ascii="Times New Roman" w:eastAsia="Times New Roman" w:hAnsi="Times New Roman" w:cs="Times New Roman"/>
                <w:i/>
                <w:iCs/>
                <w:color w:val="0D0D0D" w:themeColor="text1" w:themeTint="F2"/>
                <w:sz w:val="18"/>
                <w:szCs w:val="18"/>
              </w:rPr>
              <w:t>-202</w:t>
            </w:r>
            <w:r w:rsidR="00AE6770" w:rsidRPr="009C1BE1">
              <w:rPr>
                <w:rFonts w:ascii="Times New Roman" w:eastAsia="Times New Roman" w:hAnsi="Times New Roman" w:cs="Times New Roman"/>
                <w:i/>
                <w:iCs/>
                <w:color w:val="0D0D0D" w:themeColor="text1" w:themeTint="F2"/>
                <w:sz w:val="18"/>
                <w:szCs w:val="18"/>
              </w:rPr>
              <w:t>4</w:t>
            </w:r>
            <w:r w:rsidR="00B7635E" w:rsidRPr="009C1BE1">
              <w:rPr>
                <w:rFonts w:ascii="Times New Roman" w:eastAsia="Times New Roman" w:hAnsi="Times New Roman" w:cs="Times New Roman"/>
                <w:i/>
                <w:iCs/>
                <w:color w:val="0D0D0D" w:themeColor="text1" w:themeTint="F2"/>
                <w:sz w:val="18"/>
                <w:szCs w:val="18"/>
              </w:rPr>
              <w:t>,</w:t>
            </w:r>
            <w:r w:rsidR="00A47C7C" w:rsidRPr="009C1BE1">
              <w:rPr>
                <w:rFonts w:ascii="Times New Roman" w:eastAsia="Times New Roman" w:hAnsi="Times New Roman" w:cs="Times New Roman"/>
                <w:i/>
                <w:iCs/>
                <w:color w:val="0D0D0D" w:themeColor="text1" w:themeTint="F2"/>
                <w:sz w:val="18"/>
                <w:szCs w:val="18"/>
              </w:rPr>
              <w:t xml:space="preserve"> </w:t>
            </w:r>
            <w:r w:rsidRPr="009C1BE1">
              <w:rPr>
                <w:rFonts w:ascii="Times New Roman" w:eastAsia="Times New Roman" w:hAnsi="Times New Roman" w:cs="Times New Roman"/>
                <w:i/>
                <w:iCs/>
                <w:color w:val="0D0D0D" w:themeColor="text1" w:themeTint="F2"/>
                <w:sz w:val="18"/>
                <w:szCs w:val="18"/>
              </w:rPr>
              <w:t>%</w:t>
            </w:r>
          </w:p>
        </w:tc>
        <w:tc>
          <w:tcPr>
            <w:tcW w:w="1134" w:type="dxa"/>
            <w:tcBorders>
              <w:top w:val="single" w:sz="4" w:space="0" w:color="auto"/>
              <w:bottom w:val="single" w:sz="4" w:space="0" w:color="auto"/>
            </w:tcBorders>
            <w:vAlign w:val="center"/>
          </w:tcPr>
          <w:p w14:paraId="7B3DC87D" w14:textId="77777777" w:rsidR="002D2B17"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 xml:space="preserve">План </w:t>
            </w:r>
          </w:p>
          <w:p w14:paraId="4AF66882" w14:textId="7D63DDB8" w:rsidR="001F3673" w:rsidRPr="009C1BE1" w:rsidRDefault="001F3673" w:rsidP="002D2B17">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202</w:t>
            </w:r>
            <w:r w:rsidR="00AE6770" w:rsidRPr="009C1BE1">
              <w:rPr>
                <w:rFonts w:ascii="Times New Roman" w:eastAsia="Times New Roman" w:hAnsi="Times New Roman" w:cs="Times New Roman"/>
                <w:i/>
                <w:iCs/>
                <w:color w:val="0D0D0D" w:themeColor="text1" w:themeTint="F2"/>
                <w:sz w:val="18"/>
                <w:szCs w:val="18"/>
              </w:rPr>
              <w:t>5</w:t>
            </w:r>
          </w:p>
        </w:tc>
        <w:tc>
          <w:tcPr>
            <w:tcW w:w="708" w:type="dxa"/>
            <w:tcBorders>
              <w:top w:val="single" w:sz="4" w:space="0" w:color="auto"/>
              <w:bottom w:val="single" w:sz="4" w:space="0" w:color="auto"/>
            </w:tcBorders>
            <w:vAlign w:val="center"/>
          </w:tcPr>
          <w:p w14:paraId="6A14163F" w14:textId="35D2FC12" w:rsidR="001F3673" w:rsidRPr="009C1BE1" w:rsidRDefault="001F3673" w:rsidP="002D2B17">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Темп роста 202</w:t>
            </w:r>
            <w:r w:rsidR="00AE6770" w:rsidRPr="009C1BE1">
              <w:rPr>
                <w:rFonts w:ascii="Times New Roman" w:eastAsia="Times New Roman" w:hAnsi="Times New Roman" w:cs="Times New Roman"/>
                <w:i/>
                <w:iCs/>
                <w:color w:val="0D0D0D" w:themeColor="text1" w:themeTint="F2"/>
                <w:sz w:val="18"/>
                <w:szCs w:val="18"/>
              </w:rPr>
              <w:t>4</w:t>
            </w:r>
            <w:r w:rsidRPr="009C1BE1">
              <w:rPr>
                <w:rFonts w:ascii="Times New Roman" w:eastAsia="Times New Roman" w:hAnsi="Times New Roman" w:cs="Times New Roman"/>
                <w:i/>
                <w:iCs/>
                <w:color w:val="0D0D0D" w:themeColor="text1" w:themeTint="F2"/>
                <w:sz w:val="18"/>
                <w:szCs w:val="18"/>
              </w:rPr>
              <w:t>-202</w:t>
            </w:r>
            <w:r w:rsidR="00AE6770" w:rsidRPr="009C1BE1">
              <w:rPr>
                <w:rFonts w:ascii="Times New Roman" w:eastAsia="Times New Roman" w:hAnsi="Times New Roman" w:cs="Times New Roman"/>
                <w:i/>
                <w:iCs/>
                <w:color w:val="0D0D0D" w:themeColor="text1" w:themeTint="F2"/>
                <w:sz w:val="18"/>
                <w:szCs w:val="18"/>
              </w:rPr>
              <w:t>5</w:t>
            </w:r>
            <w:r w:rsidRPr="009C1BE1">
              <w:rPr>
                <w:rFonts w:ascii="Times New Roman" w:eastAsia="Times New Roman" w:hAnsi="Times New Roman" w:cs="Times New Roman"/>
                <w:i/>
                <w:iCs/>
                <w:color w:val="0D0D0D" w:themeColor="text1" w:themeTint="F2"/>
                <w:sz w:val="18"/>
                <w:szCs w:val="18"/>
              </w:rPr>
              <w:t>, %</w:t>
            </w:r>
          </w:p>
        </w:tc>
        <w:tc>
          <w:tcPr>
            <w:tcW w:w="993" w:type="dxa"/>
            <w:tcBorders>
              <w:top w:val="single" w:sz="4" w:space="0" w:color="auto"/>
              <w:bottom w:val="single" w:sz="4" w:space="0" w:color="auto"/>
            </w:tcBorders>
            <w:vAlign w:val="center"/>
          </w:tcPr>
          <w:p w14:paraId="54569531" w14:textId="081D91B8" w:rsidR="001F3673" w:rsidRPr="009C1BE1" w:rsidRDefault="001F3673" w:rsidP="002D2B17">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План 202</w:t>
            </w:r>
            <w:r w:rsidR="00AE6770" w:rsidRPr="009C1BE1">
              <w:rPr>
                <w:rFonts w:ascii="Times New Roman" w:eastAsia="Times New Roman" w:hAnsi="Times New Roman" w:cs="Times New Roman"/>
                <w:i/>
                <w:iCs/>
                <w:color w:val="0D0D0D" w:themeColor="text1" w:themeTint="F2"/>
                <w:sz w:val="18"/>
                <w:szCs w:val="18"/>
              </w:rPr>
              <w:t>6</w:t>
            </w:r>
          </w:p>
        </w:tc>
        <w:tc>
          <w:tcPr>
            <w:tcW w:w="708" w:type="dxa"/>
            <w:tcBorders>
              <w:top w:val="single" w:sz="4" w:space="0" w:color="auto"/>
              <w:bottom w:val="single" w:sz="4" w:space="0" w:color="auto"/>
            </w:tcBorders>
          </w:tcPr>
          <w:p w14:paraId="18A660BB" w14:textId="4C88407B" w:rsidR="001F3673" w:rsidRPr="009C1BE1" w:rsidRDefault="003B6493" w:rsidP="002D2B17">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 xml:space="preserve">Темп </w:t>
            </w:r>
            <w:r w:rsidR="001F3673" w:rsidRPr="009C1BE1">
              <w:rPr>
                <w:rFonts w:ascii="Times New Roman" w:eastAsia="Times New Roman" w:hAnsi="Times New Roman" w:cs="Times New Roman"/>
                <w:i/>
                <w:iCs/>
                <w:color w:val="0D0D0D" w:themeColor="text1" w:themeTint="F2"/>
                <w:sz w:val="18"/>
                <w:szCs w:val="18"/>
              </w:rPr>
              <w:t>роста 202</w:t>
            </w:r>
            <w:r w:rsidR="00AE6770" w:rsidRPr="009C1BE1">
              <w:rPr>
                <w:rFonts w:ascii="Times New Roman" w:eastAsia="Times New Roman" w:hAnsi="Times New Roman" w:cs="Times New Roman"/>
                <w:i/>
                <w:iCs/>
                <w:color w:val="0D0D0D" w:themeColor="text1" w:themeTint="F2"/>
                <w:sz w:val="18"/>
                <w:szCs w:val="18"/>
              </w:rPr>
              <w:t>5</w:t>
            </w:r>
            <w:r w:rsidR="001F3673" w:rsidRPr="009C1BE1">
              <w:rPr>
                <w:rFonts w:ascii="Times New Roman" w:eastAsia="Times New Roman" w:hAnsi="Times New Roman" w:cs="Times New Roman"/>
                <w:i/>
                <w:iCs/>
                <w:color w:val="0D0D0D" w:themeColor="text1" w:themeTint="F2"/>
                <w:sz w:val="18"/>
                <w:szCs w:val="18"/>
              </w:rPr>
              <w:t>-202</w:t>
            </w:r>
            <w:r w:rsidR="00AE6770" w:rsidRPr="009C1BE1">
              <w:rPr>
                <w:rFonts w:ascii="Times New Roman" w:eastAsia="Times New Roman" w:hAnsi="Times New Roman" w:cs="Times New Roman"/>
                <w:i/>
                <w:iCs/>
                <w:color w:val="0D0D0D" w:themeColor="text1" w:themeTint="F2"/>
                <w:sz w:val="18"/>
                <w:szCs w:val="18"/>
              </w:rPr>
              <w:t>6</w:t>
            </w:r>
            <w:r w:rsidR="00B7635E" w:rsidRPr="009C1BE1">
              <w:rPr>
                <w:rFonts w:ascii="Times New Roman" w:eastAsia="Times New Roman" w:hAnsi="Times New Roman" w:cs="Times New Roman"/>
                <w:i/>
                <w:iCs/>
                <w:color w:val="0D0D0D" w:themeColor="text1" w:themeTint="F2"/>
                <w:sz w:val="18"/>
                <w:szCs w:val="18"/>
              </w:rPr>
              <w:t>,</w:t>
            </w:r>
            <w:r w:rsidR="001F3673" w:rsidRPr="009C1BE1">
              <w:rPr>
                <w:rFonts w:ascii="Times New Roman" w:eastAsia="Times New Roman" w:hAnsi="Times New Roman" w:cs="Times New Roman"/>
                <w:i/>
                <w:iCs/>
                <w:color w:val="0D0D0D" w:themeColor="text1" w:themeTint="F2"/>
                <w:sz w:val="18"/>
                <w:szCs w:val="18"/>
              </w:rPr>
              <w:t xml:space="preserve"> %</w:t>
            </w:r>
          </w:p>
        </w:tc>
      </w:tr>
      <w:tr w:rsidR="001453F8" w:rsidRPr="009C1BE1" w14:paraId="7051B63F" w14:textId="41D996F0" w:rsidTr="00272413">
        <w:trPr>
          <w:trHeight w:val="764"/>
        </w:trPr>
        <w:tc>
          <w:tcPr>
            <w:tcW w:w="1701" w:type="dxa"/>
            <w:vAlign w:val="center"/>
          </w:tcPr>
          <w:p w14:paraId="4ABC482C"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3EBE98" w14:textId="5754CA3B"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101</w:t>
            </w:r>
            <w:r w:rsidR="009C1BE1">
              <w:rPr>
                <w:rFonts w:ascii="Times New Roman" w:hAnsi="Times New Roman" w:cs="Times New Roman"/>
                <w:i/>
                <w:iCs/>
                <w:sz w:val="18"/>
                <w:szCs w:val="18"/>
              </w:rPr>
              <w:t xml:space="preserve"> </w:t>
            </w:r>
            <w:r w:rsidRPr="009C1BE1">
              <w:rPr>
                <w:rFonts w:ascii="Times New Roman" w:hAnsi="Times New Roman" w:cs="Times New Roman"/>
                <w:i/>
                <w:iCs/>
                <w:sz w:val="18"/>
                <w:szCs w:val="18"/>
              </w:rPr>
              <w:t>772,8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9927B" w14:textId="5FED4C23"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100</w:t>
            </w:r>
            <w:r w:rsidR="00B471A7">
              <w:rPr>
                <w:rFonts w:ascii="Times New Roman" w:hAnsi="Times New Roman" w:cs="Times New Roman"/>
                <w:i/>
                <w:iCs/>
                <w:sz w:val="18"/>
                <w:szCs w:val="18"/>
              </w:rPr>
              <w:t xml:space="preserve"> </w:t>
            </w:r>
            <w:r w:rsidRPr="009C1BE1">
              <w:rPr>
                <w:rFonts w:ascii="Times New Roman" w:hAnsi="Times New Roman" w:cs="Times New Roman"/>
                <w:i/>
                <w:iCs/>
                <w:sz w:val="18"/>
                <w:szCs w:val="18"/>
              </w:rPr>
              <w:t>482,9</w:t>
            </w:r>
          </w:p>
        </w:tc>
        <w:tc>
          <w:tcPr>
            <w:tcW w:w="992" w:type="dxa"/>
            <w:tcBorders>
              <w:top w:val="single" w:sz="4" w:space="0" w:color="auto"/>
              <w:bottom w:val="single" w:sz="4" w:space="0" w:color="auto"/>
            </w:tcBorders>
            <w:vAlign w:val="center"/>
          </w:tcPr>
          <w:p w14:paraId="39E55200" w14:textId="2C784B8F" w:rsidR="001453F8" w:rsidRPr="009C1BE1" w:rsidRDefault="009C1BE1"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127 954,2</w:t>
            </w:r>
          </w:p>
        </w:tc>
        <w:tc>
          <w:tcPr>
            <w:tcW w:w="992" w:type="dxa"/>
            <w:tcBorders>
              <w:top w:val="single" w:sz="4" w:space="0" w:color="auto"/>
              <w:bottom w:val="single" w:sz="4" w:space="0" w:color="auto"/>
            </w:tcBorders>
            <w:vAlign w:val="center"/>
          </w:tcPr>
          <w:p w14:paraId="2D879142" w14:textId="3115B47B"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B471A7">
              <w:rPr>
                <w:rFonts w:ascii="Times New Roman" w:eastAsia="Times New Roman" w:hAnsi="Times New Roman" w:cs="Times New Roman"/>
                <w:i/>
                <w:iCs/>
                <w:color w:val="0D0D0D" w:themeColor="text1" w:themeTint="F2"/>
                <w:sz w:val="18"/>
                <w:szCs w:val="18"/>
              </w:rPr>
              <w:t>27</w:t>
            </w:r>
            <w:r w:rsidRPr="009C1BE1">
              <w:rPr>
                <w:rFonts w:ascii="Times New Roman" w:eastAsia="Times New Roman" w:hAnsi="Times New Roman" w:cs="Times New Roman"/>
                <w:i/>
                <w:iCs/>
                <w:color w:val="0D0D0D" w:themeColor="text1" w:themeTint="F2"/>
                <w:sz w:val="18"/>
                <w:szCs w:val="18"/>
              </w:rPr>
              <w:t>,</w:t>
            </w:r>
            <w:r w:rsidR="00B471A7">
              <w:rPr>
                <w:rFonts w:ascii="Times New Roman" w:eastAsia="Times New Roman" w:hAnsi="Times New Roman" w:cs="Times New Roman"/>
                <w:i/>
                <w:iCs/>
                <w:color w:val="0D0D0D" w:themeColor="text1" w:themeTint="F2"/>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C60DA" w14:textId="1FF8B023" w:rsidR="001453F8" w:rsidRPr="009C1BE1" w:rsidRDefault="00963C50"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sz w:val="18"/>
                <w:szCs w:val="18"/>
              </w:rPr>
              <w:t>105 016,6</w:t>
            </w:r>
          </w:p>
        </w:tc>
        <w:tc>
          <w:tcPr>
            <w:tcW w:w="993" w:type="dxa"/>
            <w:tcBorders>
              <w:top w:val="single" w:sz="4" w:space="0" w:color="auto"/>
              <w:bottom w:val="single" w:sz="4" w:space="0" w:color="auto"/>
            </w:tcBorders>
            <w:vAlign w:val="center"/>
          </w:tcPr>
          <w:p w14:paraId="557C56CC" w14:textId="6FD281A6" w:rsidR="001453F8" w:rsidRPr="009C1BE1" w:rsidRDefault="00833AD9"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w:t>
            </w:r>
            <w:r w:rsidR="001453F8" w:rsidRPr="009C1BE1">
              <w:rPr>
                <w:rFonts w:ascii="Times New Roman" w:hAnsi="Times New Roman" w:cs="Times New Roman"/>
                <w:i/>
                <w:iCs/>
                <w:color w:val="0D0D0D" w:themeColor="text1" w:themeTint="F2"/>
                <w:sz w:val="18"/>
                <w:szCs w:val="18"/>
              </w:rPr>
              <w:t>7,</w:t>
            </w:r>
            <w:r>
              <w:rPr>
                <w:rFonts w:ascii="Times New Roman" w:hAnsi="Times New Roman" w:cs="Times New Roman"/>
                <w:i/>
                <w:iCs/>
                <w:color w:val="0D0D0D" w:themeColor="text1" w:themeTint="F2"/>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1AB484" w14:textId="3B97AAAD"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107 772,8</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018BEEB8" w14:textId="3F72DFFD" w:rsidR="001453F8" w:rsidRPr="009C1BE1" w:rsidRDefault="00A67EFA"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804715" w14:textId="56995DB0"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110 193</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7B33DEEC" w14:textId="5242ACD9" w:rsidR="001453F8" w:rsidRPr="009C1BE1" w:rsidRDefault="001453F8" w:rsidP="00B40156">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+2,</w:t>
            </w:r>
            <w:r w:rsidR="00B40156">
              <w:rPr>
                <w:rFonts w:ascii="Times New Roman" w:eastAsia="Times New Roman" w:hAnsi="Times New Roman" w:cs="Times New Roman"/>
                <w:i/>
                <w:iCs/>
                <w:color w:val="0D0D0D" w:themeColor="text1" w:themeTint="F2"/>
                <w:sz w:val="18"/>
                <w:szCs w:val="18"/>
              </w:rPr>
              <w:t>2</w:t>
            </w:r>
          </w:p>
        </w:tc>
      </w:tr>
      <w:tr w:rsidR="001453F8" w:rsidRPr="009C1BE1" w14:paraId="3ECFF94A" w14:textId="0FFBEBF7" w:rsidTr="00B40156">
        <w:trPr>
          <w:trHeight w:val="285"/>
        </w:trPr>
        <w:tc>
          <w:tcPr>
            <w:tcW w:w="1701" w:type="dxa"/>
            <w:vAlign w:val="center"/>
          </w:tcPr>
          <w:p w14:paraId="09C991F1"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Национальная безопасность и правоохранительная деятельность</w:t>
            </w:r>
          </w:p>
        </w:tc>
        <w:tc>
          <w:tcPr>
            <w:tcW w:w="993" w:type="dxa"/>
            <w:tcBorders>
              <w:top w:val="nil"/>
              <w:left w:val="single" w:sz="4" w:space="0" w:color="auto"/>
              <w:bottom w:val="single" w:sz="4" w:space="0" w:color="auto"/>
              <w:right w:val="single" w:sz="4" w:space="0" w:color="auto"/>
            </w:tcBorders>
            <w:shd w:val="clear" w:color="auto" w:fill="auto"/>
            <w:vAlign w:val="center"/>
          </w:tcPr>
          <w:p w14:paraId="3931017F" w14:textId="3F699A9A"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6 012,8</w:t>
            </w:r>
          </w:p>
        </w:tc>
        <w:tc>
          <w:tcPr>
            <w:tcW w:w="992" w:type="dxa"/>
            <w:tcBorders>
              <w:top w:val="nil"/>
              <w:left w:val="single" w:sz="4" w:space="0" w:color="auto"/>
              <w:bottom w:val="single" w:sz="4" w:space="0" w:color="auto"/>
              <w:right w:val="single" w:sz="4" w:space="0" w:color="auto"/>
            </w:tcBorders>
            <w:shd w:val="clear" w:color="auto" w:fill="auto"/>
            <w:vAlign w:val="center"/>
          </w:tcPr>
          <w:p w14:paraId="14F07DBB" w14:textId="3D8BEDD2"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 xml:space="preserve">6 682,9  </w:t>
            </w:r>
          </w:p>
        </w:tc>
        <w:tc>
          <w:tcPr>
            <w:tcW w:w="992" w:type="dxa"/>
            <w:tcBorders>
              <w:top w:val="single" w:sz="4" w:space="0" w:color="auto"/>
              <w:bottom w:val="single" w:sz="4" w:space="0" w:color="auto"/>
            </w:tcBorders>
            <w:vAlign w:val="center"/>
          </w:tcPr>
          <w:p w14:paraId="691424BB" w14:textId="749501C3" w:rsidR="001453F8" w:rsidRPr="009C1BE1" w:rsidRDefault="009C1BE1"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10 165,3</w:t>
            </w:r>
          </w:p>
        </w:tc>
        <w:tc>
          <w:tcPr>
            <w:tcW w:w="992" w:type="dxa"/>
            <w:tcBorders>
              <w:top w:val="single" w:sz="4" w:space="0" w:color="auto"/>
              <w:bottom w:val="single" w:sz="4" w:space="0" w:color="auto"/>
            </w:tcBorders>
            <w:vAlign w:val="center"/>
          </w:tcPr>
          <w:p w14:paraId="44D203CF" w14:textId="4187AFBE"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B471A7">
              <w:rPr>
                <w:rFonts w:ascii="Times New Roman" w:eastAsia="Times New Roman" w:hAnsi="Times New Roman" w:cs="Times New Roman"/>
                <w:i/>
                <w:iCs/>
                <w:color w:val="0D0D0D" w:themeColor="text1" w:themeTint="F2"/>
                <w:sz w:val="18"/>
                <w:szCs w:val="18"/>
              </w:rPr>
              <w:t>52</w:t>
            </w:r>
            <w:r w:rsidRPr="009C1BE1">
              <w:rPr>
                <w:rFonts w:ascii="Times New Roman" w:eastAsia="Times New Roman" w:hAnsi="Times New Roman" w:cs="Times New Roman"/>
                <w:i/>
                <w:iCs/>
                <w:color w:val="0D0D0D" w:themeColor="text1" w:themeTint="F2"/>
                <w:sz w:val="18"/>
                <w:szCs w:val="18"/>
              </w:rPr>
              <w:t>,</w:t>
            </w:r>
            <w:r w:rsidR="00B471A7">
              <w:rPr>
                <w:rFonts w:ascii="Times New Roman" w:eastAsia="Times New Roman" w:hAnsi="Times New Roman" w:cs="Times New Roman"/>
                <w:i/>
                <w:iCs/>
                <w:color w:val="0D0D0D" w:themeColor="text1" w:themeTint="F2"/>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E8E8ED" w14:textId="6D56A635" w:rsidR="001453F8" w:rsidRPr="009C1BE1" w:rsidRDefault="00963C50"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sz w:val="18"/>
                <w:szCs w:val="18"/>
              </w:rPr>
              <w:t>7 931,2</w:t>
            </w:r>
            <w:r w:rsidR="001453F8" w:rsidRPr="009C1BE1">
              <w:rPr>
                <w:rFonts w:ascii="Times New Roman" w:hAnsi="Times New Roman" w:cs="Times New Roman"/>
                <w:i/>
                <w:iCs/>
                <w:sz w:val="18"/>
                <w:szCs w:val="18"/>
              </w:rPr>
              <w:t xml:space="preserve">  </w:t>
            </w:r>
          </w:p>
        </w:tc>
        <w:tc>
          <w:tcPr>
            <w:tcW w:w="993" w:type="dxa"/>
            <w:tcBorders>
              <w:top w:val="single" w:sz="4" w:space="0" w:color="auto"/>
              <w:bottom w:val="single" w:sz="4" w:space="0" w:color="auto"/>
            </w:tcBorders>
            <w:vAlign w:val="center"/>
          </w:tcPr>
          <w:p w14:paraId="4D3CA5F0" w14:textId="292F4E3F" w:rsidR="001453F8" w:rsidRPr="009C1BE1" w:rsidRDefault="001453F8" w:rsidP="001453F8">
            <w:pPr>
              <w:spacing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w:t>
            </w:r>
            <w:r w:rsidR="00833AD9">
              <w:rPr>
                <w:rFonts w:ascii="Times New Roman" w:hAnsi="Times New Roman" w:cs="Times New Roman"/>
                <w:i/>
                <w:iCs/>
                <w:color w:val="0D0D0D" w:themeColor="text1" w:themeTint="F2"/>
                <w:sz w:val="18"/>
                <w:szCs w:val="18"/>
              </w:rPr>
              <w:t>22</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B6B9DC" w14:textId="21C07D50"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7 477,1</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3F050650" w14:textId="67ED0026"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A67EFA">
              <w:rPr>
                <w:rFonts w:ascii="Times New Roman" w:eastAsia="Times New Roman" w:hAnsi="Times New Roman" w:cs="Times New Roman"/>
                <w:i/>
                <w:iCs/>
                <w:color w:val="0D0D0D" w:themeColor="text1" w:themeTint="F2"/>
                <w:sz w:val="18"/>
                <w:szCs w:val="18"/>
              </w:rPr>
              <w:t>5</w:t>
            </w:r>
            <w:r w:rsidRPr="009C1BE1">
              <w:rPr>
                <w:rFonts w:ascii="Times New Roman" w:eastAsia="Times New Roman" w:hAnsi="Times New Roman" w:cs="Times New Roman"/>
                <w:i/>
                <w:iCs/>
                <w:color w:val="0D0D0D" w:themeColor="text1" w:themeTint="F2"/>
                <w:sz w:val="18"/>
                <w:szCs w:val="18"/>
              </w:rPr>
              <w:t>,</w:t>
            </w:r>
            <w:r w:rsidR="00A67EFA">
              <w:rPr>
                <w:rFonts w:ascii="Times New Roman" w:eastAsia="Times New Roman" w:hAnsi="Times New Roman" w:cs="Times New Roman"/>
                <w:i/>
                <w:iCs/>
                <w:color w:val="0D0D0D" w:themeColor="text1" w:themeTint="F2"/>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14:paraId="4E980951" w14:textId="7151E063"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9 399,2</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39AA572C" w14:textId="6AB951FF" w:rsidR="001453F8" w:rsidRPr="009C1BE1" w:rsidRDefault="00B40156" w:rsidP="00B40156">
            <w:pPr>
              <w:spacing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+25,7</w:t>
            </w:r>
          </w:p>
        </w:tc>
      </w:tr>
      <w:tr w:rsidR="001453F8" w:rsidRPr="009C1BE1" w14:paraId="5541C76E" w14:textId="56DEF84B" w:rsidTr="00272413">
        <w:trPr>
          <w:trHeight w:val="1157"/>
        </w:trPr>
        <w:tc>
          <w:tcPr>
            <w:tcW w:w="1701" w:type="dxa"/>
            <w:vAlign w:val="center"/>
          </w:tcPr>
          <w:p w14:paraId="4B9B57A3"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94AC4C" w14:textId="703ED381"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95 241,4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7DD432" w14:textId="0D6DE424"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103</w:t>
            </w:r>
            <w:r w:rsidR="00B471A7">
              <w:rPr>
                <w:rFonts w:ascii="Times New Roman" w:hAnsi="Times New Roman" w:cs="Times New Roman"/>
                <w:i/>
                <w:iCs/>
                <w:sz w:val="18"/>
                <w:szCs w:val="18"/>
              </w:rPr>
              <w:t xml:space="preserve"> </w:t>
            </w:r>
            <w:r w:rsidRPr="009C1BE1">
              <w:rPr>
                <w:rFonts w:ascii="Times New Roman" w:hAnsi="Times New Roman" w:cs="Times New Roman"/>
                <w:i/>
                <w:iCs/>
                <w:sz w:val="18"/>
                <w:szCs w:val="18"/>
              </w:rPr>
              <w:t xml:space="preserve">839,7  </w:t>
            </w:r>
          </w:p>
        </w:tc>
        <w:tc>
          <w:tcPr>
            <w:tcW w:w="992" w:type="dxa"/>
            <w:tcBorders>
              <w:top w:val="single" w:sz="4" w:space="0" w:color="auto"/>
              <w:bottom w:val="single" w:sz="4" w:space="0" w:color="auto"/>
            </w:tcBorders>
            <w:vAlign w:val="center"/>
          </w:tcPr>
          <w:p w14:paraId="73423CAE" w14:textId="55B619D1"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 xml:space="preserve"> </w:t>
            </w:r>
            <w:r w:rsidR="009C1BE1" w:rsidRPr="009C1BE1">
              <w:rPr>
                <w:rFonts w:ascii="Times New Roman" w:eastAsia="Times New Roman" w:hAnsi="Times New Roman" w:cs="Times New Roman"/>
                <w:i/>
                <w:iCs/>
                <w:color w:val="0D0D0D" w:themeColor="text1" w:themeTint="F2"/>
                <w:sz w:val="18"/>
                <w:szCs w:val="18"/>
              </w:rPr>
              <w:t>143 129,8</w:t>
            </w:r>
          </w:p>
        </w:tc>
        <w:tc>
          <w:tcPr>
            <w:tcW w:w="992" w:type="dxa"/>
            <w:tcBorders>
              <w:top w:val="single" w:sz="4" w:space="0" w:color="auto"/>
              <w:bottom w:val="single" w:sz="4" w:space="0" w:color="auto"/>
            </w:tcBorders>
            <w:vAlign w:val="center"/>
          </w:tcPr>
          <w:p w14:paraId="4F1EDA18" w14:textId="2D8F110A"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B471A7">
              <w:rPr>
                <w:rFonts w:ascii="Times New Roman" w:eastAsia="Times New Roman" w:hAnsi="Times New Roman" w:cs="Times New Roman"/>
                <w:i/>
                <w:iCs/>
                <w:color w:val="0D0D0D" w:themeColor="text1" w:themeTint="F2"/>
                <w:sz w:val="18"/>
                <w:szCs w:val="18"/>
              </w:rPr>
              <w:t>37</w:t>
            </w:r>
            <w:r w:rsidRPr="009C1BE1">
              <w:rPr>
                <w:rFonts w:ascii="Times New Roman" w:eastAsia="Times New Roman" w:hAnsi="Times New Roman" w:cs="Times New Roman"/>
                <w:i/>
                <w:iCs/>
                <w:color w:val="0D0D0D" w:themeColor="text1" w:themeTint="F2"/>
                <w:sz w:val="18"/>
                <w:szCs w:val="18"/>
              </w:rPr>
              <w:t>,</w:t>
            </w:r>
            <w:r w:rsidR="00B471A7">
              <w:rPr>
                <w:rFonts w:ascii="Times New Roman" w:eastAsia="Times New Roman" w:hAnsi="Times New Roman" w:cs="Times New Roman"/>
                <w:i/>
                <w:iCs/>
                <w:color w:val="0D0D0D" w:themeColor="text1" w:themeTint="F2"/>
                <w:sz w:val="18"/>
                <w:szCs w:val="18"/>
              </w:rPr>
              <w:t>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A1A05C" w14:textId="0565C9A5" w:rsidR="001453F8" w:rsidRPr="009C1BE1" w:rsidRDefault="00963C50"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sz w:val="18"/>
                <w:szCs w:val="18"/>
              </w:rPr>
              <w:t>141 637,3</w:t>
            </w:r>
            <w:r w:rsidR="001453F8" w:rsidRPr="009C1BE1">
              <w:rPr>
                <w:rFonts w:ascii="Times New Roman" w:hAnsi="Times New Roman" w:cs="Times New Roman"/>
                <w:i/>
                <w:iCs/>
                <w:sz w:val="18"/>
                <w:szCs w:val="18"/>
              </w:rPr>
              <w:t xml:space="preserve">  </w:t>
            </w:r>
          </w:p>
        </w:tc>
        <w:tc>
          <w:tcPr>
            <w:tcW w:w="993" w:type="dxa"/>
            <w:tcBorders>
              <w:top w:val="single" w:sz="4" w:space="0" w:color="auto"/>
              <w:bottom w:val="single" w:sz="4" w:space="0" w:color="auto"/>
            </w:tcBorders>
            <w:vAlign w:val="center"/>
          </w:tcPr>
          <w:p w14:paraId="6C91DADC" w14:textId="20627341" w:rsidR="001453F8" w:rsidRPr="009C1BE1" w:rsidRDefault="001453F8" w:rsidP="001453F8">
            <w:pPr>
              <w:spacing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w:t>
            </w:r>
            <w:r w:rsidR="00833AD9">
              <w:rPr>
                <w:rFonts w:ascii="Times New Roman" w:hAnsi="Times New Roman" w:cs="Times New Roman"/>
                <w:i/>
                <w:iCs/>
                <w:color w:val="0D0D0D" w:themeColor="text1" w:themeTint="F2"/>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862A6D" w14:textId="79C44B17"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131 154,4</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60165EDA" w14:textId="7C1F8049" w:rsidR="001453F8" w:rsidRPr="009C1BE1" w:rsidRDefault="00A67EFA"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-7,4</w:t>
            </w:r>
          </w:p>
        </w:tc>
        <w:tc>
          <w:tcPr>
            <w:tcW w:w="993" w:type="dxa"/>
            <w:tcBorders>
              <w:top w:val="nil"/>
              <w:left w:val="single" w:sz="4" w:space="0" w:color="auto"/>
              <w:bottom w:val="single" w:sz="4" w:space="0" w:color="auto"/>
              <w:right w:val="single" w:sz="4" w:space="0" w:color="auto"/>
            </w:tcBorders>
            <w:shd w:val="clear" w:color="auto" w:fill="auto"/>
            <w:vAlign w:val="center"/>
          </w:tcPr>
          <w:p w14:paraId="42E82FC2" w14:textId="45C23483"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130 801,3</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607D0F80" w14:textId="152BE8C9" w:rsidR="00272413" w:rsidRPr="009C1BE1" w:rsidRDefault="000962D3" w:rsidP="00272413">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-0,3</w:t>
            </w:r>
          </w:p>
        </w:tc>
      </w:tr>
      <w:tr w:rsidR="001453F8" w:rsidRPr="009C1BE1" w14:paraId="0446E841" w14:textId="38C87C2A" w:rsidTr="00272413">
        <w:trPr>
          <w:trHeight w:val="1006"/>
        </w:trPr>
        <w:tc>
          <w:tcPr>
            <w:tcW w:w="1701" w:type="dxa"/>
            <w:vAlign w:val="center"/>
          </w:tcPr>
          <w:p w14:paraId="578CB8ED"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Жилищно-коммунальное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tcPr>
          <w:p w14:paraId="7FE019ED" w14:textId="2F2890B9"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sz w:val="18"/>
                <w:szCs w:val="18"/>
              </w:rPr>
              <w:t>8 978,1</w:t>
            </w:r>
          </w:p>
        </w:tc>
        <w:tc>
          <w:tcPr>
            <w:tcW w:w="992" w:type="dxa"/>
            <w:tcBorders>
              <w:top w:val="nil"/>
              <w:left w:val="single" w:sz="4" w:space="0" w:color="auto"/>
              <w:bottom w:val="single" w:sz="4" w:space="0" w:color="auto"/>
              <w:right w:val="single" w:sz="4" w:space="0" w:color="auto"/>
            </w:tcBorders>
            <w:shd w:val="clear" w:color="auto" w:fill="auto"/>
            <w:vAlign w:val="center"/>
          </w:tcPr>
          <w:p w14:paraId="4C9F4080" w14:textId="5AF4136D"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0,00</w:t>
            </w:r>
          </w:p>
        </w:tc>
        <w:tc>
          <w:tcPr>
            <w:tcW w:w="992" w:type="dxa"/>
            <w:tcBorders>
              <w:top w:val="single" w:sz="4" w:space="0" w:color="auto"/>
              <w:bottom w:val="single" w:sz="4" w:space="0" w:color="auto"/>
            </w:tcBorders>
            <w:vAlign w:val="center"/>
          </w:tcPr>
          <w:p w14:paraId="147A57A1" w14:textId="541CB5EB" w:rsidR="001453F8" w:rsidRPr="009C1BE1" w:rsidRDefault="009C1BE1"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12 500,3</w:t>
            </w:r>
          </w:p>
        </w:tc>
        <w:tc>
          <w:tcPr>
            <w:tcW w:w="992" w:type="dxa"/>
            <w:tcBorders>
              <w:top w:val="single" w:sz="4" w:space="0" w:color="auto"/>
              <w:bottom w:val="single" w:sz="4" w:space="0" w:color="auto"/>
            </w:tcBorders>
            <w:vAlign w:val="center"/>
          </w:tcPr>
          <w:p w14:paraId="348068E5" w14:textId="13E985D3" w:rsidR="001453F8" w:rsidRPr="009C1BE1" w:rsidRDefault="007F0459"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44F5E1" w14:textId="6FD966FF" w:rsidR="001453F8" w:rsidRPr="009C1BE1" w:rsidRDefault="00963C50"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30 033,4</w:t>
            </w:r>
          </w:p>
        </w:tc>
        <w:tc>
          <w:tcPr>
            <w:tcW w:w="993" w:type="dxa"/>
            <w:tcBorders>
              <w:top w:val="single" w:sz="4" w:space="0" w:color="auto"/>
              <w:bottom w:val="single" w:sz="4" w:space="0" w:color="auto"/>
            </w:tcBorders>
            <w:vAlign w:val="center"/>
          </w:tcPr>
          <w:p w14:paraId="199986AB" w14:textId="67CF7BA4" w:rsidR="001453F8" w:rsidRPr="009C1BE1" w:rsidRDefault="003E2FB8"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CFFE00" w14:textId="1BFFC83E"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26 566,7</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13502277" w14:textId="0ECE289A" w:rsidR="001453F8" w:rsidRPr="009C1BE1" w:rsidRDefault="00C048FF"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-11,5</w:t>
            </w:r>
          </w:p>
        </w:tc>
        <w:tc>
          <w:tcPr>
            <w:tcW w:w="993" w:type="dxa"/>
            <w:tcBorders>
              <w:top w:val="nil"/>
              <w:left w:val="single" w:sz="4" w:space="0" w:color="auto"/>
              <w:bottom w:val="single" w:sz="4" w:space="0" w:color="auto"/>
              <w:right w:val="single" w:sz="4" w:space="0" w:color="auto"/>
            </w:tcBorders>
            <w:shd w:val="clear" w:color="auto" w:fill="auto"/>
            <w:vAlign w:val="center"/>
          </w:tcPr>
          <w:p w14:paraId="7E5028DA" w14:textId="59B7DD35"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3 500</w:t>
            </w:r>
          </w:p>
        </w:tc>
        <w:tc>
          <w:tcPr>
            <w:tcW w:w="708" w:type="dxa"/>
            <w:tcBorders>
              <w:top w:val="single" w:sz="4" w:space="0" w:color="auto"/>
              <w:bottom w:val="single" w:sz="4" w:space="0" w:color="auto"/>
            </w:tcBorders>
            <w:vAlign w:val="center"/>
          </w:tcPr>
          <w:p w14:paraId="643C2BFA" w14:textId="372878EA" w:rsidR="001453F8" w:rsidRPr="009C1BE1" w:rsidRDefault="001453F8" w:rsidP="001453F8">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0962D3">
              <w:rPr>
                <w:rFonts w:ascii="Times New Roman" w:eastAsia="Times New Roman" w:hAnsi="Times New Roman" w:cs="Times New Roman"/>
                <w:i/>
                <w:iCs/>
                <w:color w:val="0D0D0D" w:themeColor="text1" w:themeTint="F2"/>
                <w:sz w:val="18"/>
                <w:szCs w:val="18"/>
              </w:rPr>
              <w:t>86,8</w:t>
            </w:r>
          </w:p>
        </w:tc>
      </w:tr>
      <w:tr w:rsidR="001453F8" w:rsidRPr="009C1BE1" w14:paraId="6CEF0ADC" w14:textId="77777777" w:rsidTr="00396622">
        <w:trPr>
          <w:trHeight w:val="285"/>
        </w:trPr>
        <w:tc>
          <w:tcPr>
            <w:tcW w:w="1701" w:type="dxa"/>
            <w:vAlign w:val="center"/>
          </w:tcPr>
          <w:p w14:paraId="00B835B3" w14:textId="35DB1814"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Охрана окружающей среды</w:t>
            </w:r>
          </w:p>
        </w:tc>
        <w:tc>
          <w:tcPr>
            <w:tcW w:w="993" w:type="dxa"/>
            <w:tcBorders>
              <w:top w:val="nil"/>
              <w:left w:val="single" w:sz="4" w:space="0" w:color="auto"/>
              <w:bottom w:val="single" w:sz="4" w:space="0" w:color="auto"/>
              <w:right w:val="single" w:sz="4" w:space="0" w:color="auto"/>
            </w:tcBorders>
            <w:shd w:val="clear" w:color="auto" w:fill="auto"/>
            <w:vAlign w:val="center"/>
          </w:tcPr>
          <w:p w14:paraId="35F0CB40" w14:textId="5B3E7795" w:rsidR="001453F8" w:rsidRPr="009C1BE1" w:rsidRDefault="009C1BE1" w:rsidP="001453F8">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0,00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1B22B11" w14:textId="586262DF" w:rsidR="001453F8" w:rsidRPr="009C1BE1" w:rsidRDefault="008203A3" w:rsidP="001453F8">
            <w:pPr>
              <w:spacing w:before="100" w:beforeAutospacing="1" w:after="100" w:afterAutospacing="1" w:line="276" w:lineRule="auto"/>
              <w:jc w:val="center"/>
              <w:rPr>
                <w:rFonts w:ascii="Times New Roman" w:hAnsi="Times New Roman" w:cs="Times New Roman"/>
                <w:i/>
                <w:sz w:val="18"/>
                <w:szCs w:val="18"/>
              </w:rPr>
            </w:pPr>
            <w:r w:rsidRPr="009C1BE1">
              <w:rPr>
                <w:rFonts w:ascii="Times New Roman" w:hAnsi="Times New Roman" w:cs="Times New Roman"/>
                <w:i/>
                <w:iCs/>
                <w:sz w:val="18"/>
                <w:szCs w:val="18"/>
              </w:rPr>
              <w:t>0,00</w:t>
            </w:r>
          </w:p>
        </w:tc>
        <w:tc>
          <w:tcPr>
            <w:tcW w:w="992" w:type="dxa"/>
            <w:tcBorders>
              <w:top w:val="single" w:sz="4" w:space="0" w:color="auto"/>
              <w:bottom w:val="single" w:sz="4" w:space="0" w:color="auto"/>
            </w:tcBorders>
            <w:vAlign w:val="center"/>
          </w:tcPr>
          <w:p w14:paraId="5B2B2828" w14:textId="02CF47F2" w:rsidR="001453F8" w:rsidRPr="009C1BE1" w:rsidRDefault="009C1BE1"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95 827,3</w:t>
            </w:r>
          </w:p>
        </w:tc>
        <w:tc>
          <w:tcPr>
            <w:tcW w:w="992" w:type="dxa"/>
            <w:tcBorders>
              <w:top w:val="single" w:sz="4" w:space="0" w:color="auto"/>
              <w:bottom w:val="single" w:sz="4" w:space="0" w:color="auto"/>
            </w:tcBorders>
            <w:vAlign w:val="center"/>
          </w:tcPr>
          <w:p w14:paraId="21B05F79" w14:textId="1F38B3E1"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+100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3E2404" w14:textId="77777777" w:rsidR="00DA561A" w:rsidRDefault="00DA561A" w:rsidP="001453F8">
            <w:pPr>
              <w:spacing w:line="276" w:lineRule="auto"/>
              <w:jc w:val="center"/>
              <w:rPr>
                <w:rFonts w:ascii="Times New Roman" w:hAnsi="Times New Roman" w:cs="Times New Roman"/>
                <w:i/>
                <w:iCs/>
                <w:color w:val="0D0D0D" w:themeColor="text1" w:themeTint="F2"/>
                <w:sz w:val="18"/>
                <w:szCs w:val="18"/>
              </w:rPr>
            </w:pPr>
          </w:p>
          <w:p w14:paraId="4F2670A2" w14:textId="0E7E9C48" w:rsidR="001453F8" w:rsidRDefault="00963C50"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98</w:t>
            </w:r>
            <w:r w:rsidR="00DA561A">
              <w:rPr>
                <w:rFonts w:ascii="Times New Roman" w:hAnsi="Times New Roman" w:cs="Times New Roman"/>
                <w:i/>
                <w:iCs/>
                <w:color w:val="0D0D0D" w:themeColor="text1" w:themeTint="F2"/>
                <w:sz w:val="18"/>
                <w:szCs w:val="18"/>
              </w:rPr>
              <w:t> </w:t>
            </w:r>
            <w:r>
              <w:rPr>
                <w:rFonts w:ascii="Times New Roman" w:hAnsi="Times New Roman" w:cs="Times New Roman"/>
                <w:i/>
                <w:iCs/>
                <w:color w:val="0D0D0D" w:themeColor="text1" w:themeTint="F2"/>
                <w:sz w:val="18"/>
                <w:szCs w:val="18"/>
              </w:rPr>
              <w:t>067,</w:t>
            </w:r>
            <w:r w:rsidR="00DA561A">
              <w:rPr>
                <w:rFonts w:ascii="Times New Roman" w:hAnsi="Times New Roman" w:cs="Times New Roman"/>
                <w:i/>
                <w:iCs/>
                <w:color w:val="0D0D0D" w:themeColor="text1" w:themeTint="F2"/>
                <w:sz w:val="18"/>
                <w:szCs w:val="18"/>
              </w:rPr>
              <w:t>3</w:t>
            </w:r>
          </w:p>
          <w:p w14:paraId="064B6FBD" w14:textId="35386278" w:rsidR="00DA561A" w:rsidRPr="009C1BE1" w:rsidRDefault="00DA561A" w:rsidP="001453F8">
            <w:pPr>
              <w:spacing w:line="276" w:lineRule="auto"/>
              <w:jc w:val="center"/>
              <w:rPr>
                <w:rFonts w:ascii="Times New Roman" w:hAnsi="Times New Roman" w:cs="Times New Roman"/>
                <w:i/>
                <w:iCs/>
                <w:color w:val="0D0D0D" w:themeColor="text1" w:themeTint="F2"/>
                <w:sz w:val="18"/>
                <w:szCs w:val="18"/>
              </w:rPr>
            </w:pPr>
          </w:p>
        </w:tc>
        <w:tc>
          <w:tcPr>
            <w:tcW w:w="993" w:type="dxa"/>
            <w:tcBorders>
              <w:top w:val="single" w:sz="4" w:space="0" w:color="auto"/>
              <w:bottom w:val="single" w:sz="4" w:space="0" w:color="auto"/>
            </w:tcBorders>
            <w:vAlign w:val="center"/>
          </w:tcPr>
          <w:p w14:paraId="170A63C7" w14:textId="0100926F" w:rsidR="001453F8" w:rsidRPr="009C1BE1" w:rsidRDefault="001453F8" w:rsidP="001453F8">
            <w:pPr>
              <w:spacing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+2,</w:t>
            </w:r>
            <w:r w:rsidR="003E2FB8">
              <w:rPr>
                <w:rFonts w:ascii="Times New Roman" w:hAnsi="Times New Roman" w:cs="Times New Roman"/>
                <w:i/>
                <w:iCs/>
                <w:color w:val="0D0D0D" w:themeColor="text1" w:themeTint="F2"/>
                <w:sz w:val="18"/>
                <w:szCs w:val="18"/>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A29307" w14:textId="5D88B3D3" w:rsidR="001453F8" w:rsidRPr="009C1BE1" w:rsidRDefault="001D1003" w:rsidP="001453F8">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101 990</w:t>
            </w:r>
          </w:p>
        </w:tc>
        <w:tc>
          <w:tcPr>
            <w:tcW w:w="708" w:type="dxa"/>
            <w:tcBorders>
              <w:top w:val="single" w:sz="4" w:space="0" w:color="auto"/>
              <w:bottom w:val="single" w:sz="4" w:space="0" w:color="auto"/>
            </w:tcBorders>
            <w:vAlign w:val="center"/>
          </w:tcPr>
          <w:p w14:paraId="6BEF1CD3" w14:textId="3FD0840D" w:rsidR="001453F8" w:rsidRPr="009C1BE1" w:rsidRDefault="00C048FF"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+4</w:t>
            </w:r>
          </w:p>
        </w:tc>
        <w:tc>
          <w:tcPr>
            <w:tcW w:w="993" w:type="dxa"/>
            <w:tcBorders>
              <w:top w:val="nil"/>
              <w:left w:val="single" w:sz="4" w:space="0" w:color="auto"/>
              <w:bottom w:val="single" w:sz="4" w:space="0" w:color="auto"/>
              <w:right w:val="single" w:sz="4" w:space="0" w:color="auto"/>
            </w:tcBorders>
            <w:shd w:val="clear" w:color="auto" w:fill="auto"/>
            <w:vAlign w:val="center"/>
          </w:tcPr>
          <w:p w14:paraId="4F31CE13" w14:textId="490E8B48" w:rsidR="001453F8" w:rsidRPr="009C1BE1" w:rsidRDefault="001D1003" w:rsidP="001453F8">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106 069,6</w:t>
            </w:r>
          </w:p>
        </w:tc>
        <w:tc>
          <w:tcPr>
            <w:tcW w:w="708" w:type="dxa"/>
            <w:tcBorders>
              <w:top w:val="single" w:sz="4" w:space="0" w:color="auto"/>
              <w:bottom w:val="single" w:sz="4" w:space="0" w:color="auto"/>
            </w:tcBorders>
            <w:vAlign w:val="center"/>
          </w:tcPr>
          <w:p w14:paraId="44BB9FD2" w14:textId="5F9FA69C" w:rsidR="001453F8" w:rsidRPr="009C1BE1" w:rsidRDefault="001453F8" w:rsidP="001453F8">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D21C40">
              <w:rPr>
                <w:rFonts w:ascii="Times New Roman" w:eastAsia="Times New Roman" w:hAnsi="Times New Roman" w:cs="Times New Roman"/>
                <w:i/>
                <w:iCs/>
                <w:color w:val="0D0D0D" w:themeColor="text1" w:themeTint="F2"/>
                <w:sz w:val="18"/>
                <w:szCs w:val="18"/>
              </w:rPr>
              <w:t>4</w:t>
            </w:r>
          </w:p>
        </w:tc>
      </w:tr>
      <w:tr w:rsidR="001453F8" w:rsidRPr="009C1BE1" w14:paraId="4B669A3C" w14:textId="73700E87" w:rsidTr="00272413">
        <w:trPr>
          <w:trHeight w:val="789"/>
        </w:trPr>
        <w:tc>
          <w:tcPr>
            <w:tcW w:w="1701" w:type="dxa"/>
            <w:vAlign w:val="center"/>
          </w:tcPr>
          <w:p w14:paraId="2F48C1DB"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Образование</w:t>
            </w:r>
          </w:p>
        </w:tc>
        <w:tc>
          <w:tcPr>
            <w:tcW w:w="993" w:type="dxa"/>
            <w:tcBorders>
              <w:top w:val="nil"/>
              <w:left w:val="single" w:sz="4" w:space="0" w:color="auto"/>
              <w:bottom w:val="single" w:sz="4" w:space="0" w:color="auto"/>
              <w:right w:val="single" w:sz="4" w:space="0" w:color="auto"/>
            </w:tcBorders>
            <w:shd w:val="clear" w:color="auto" w:fill="auto"/>
            <w:vAlign w:val="center"/>
          </w:tcPr>
          <w:p w14:paraId="30234BDC" w14:textId="6ADF12AC"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356</w:t>
            </w:r>
            <w:r w:rsidR="009C1BE1">
              <w:rPr>
                <w:rFonts w:ascii="Times New Roman" w:hAnsi="Times New Roman" w:cs="Times New Roman"/>
                <w:i/>
                <w:iCs/>
                <w:sz w:val="18"/>
                <w:szCs w:val="18"/>
              </w:rPr>
              <w:t xml:space="preserve"> </w:t>
            </w:r>
            <w:r w:rsidRPr="009C1BE1">
              <w:rPr>
                <w:rFonts w:ascii="Times New Roman" w:hAnsi="Times New Roman" w:cs="Times New Roman"/>
                <w:i/>
                <w:iCs/>
                <w:sz w:val="18"/>
                <w:szCs w:val="18"/>
              </w:rPr>
              <w:t>232,4</w:t>
            </w:r>
          </w:p>
        </w:tc>
        <w:tc>
          <w:tcPr>
            <w:tcW w:w="992" w:type="dxa"/>
            <w:tcBorders>
              <w:top w:val="nil"/>
              <w:left w:val="single" w:sz="4" w:space="0" w:color="auto"/>
              <w:bottom w:val="single" w:sz="4" w:space="0" w:color="auto"/>
              <w:right w:val="single" w:sz="4" w:space="0" w:color="auto"/>
            </w:tcBorders>
            <w:shd w:val="clear" w:color="auto" w:fill="auto"/>
            <w:vAlign w:val="center"/>
          </w:tcPr>
          <w:p w14:paraId="1541C9E6" w14:textId="00BFAF7F"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395</w:t>
            </w:r>
            <w:r w:rsidR="007F0459">
              <w:rPr>
                <w:rFonts w:ascii="Times New Roman" w:hAnsi="Times New Roman" w:cs="Times New Roman"/>
                <w:i/>
                <w:iCs/>
                <w:sz w:val="18"/>
                <w:szCs w:val="18"/>
              </w:rPr>
              <w:t xml:space="preserve"> </w:t>
            </w:r>
            <w:r w:rsidRPr="009C1BE1">
              <w:rPr>
                <w:rFonts w:ascii="Times New Roman" w:hAnsi="Times New Roman" w:cs="Times New Roman"/>
                <w:i/>
                <w:iCs/>
                <w:sz w:val="18"/>
                <w:szCs w:val="18"/>
              </w:rPr>
              <w:t>814,8</w:t>
            </w:r>
          </w:p>
        </w:tc>
        <w:tc>
          <w:tcPr>
            <w:tcW w:w="992" w:type="dxa"/>
            <w:tcBorders>
              <w:top w:val="single" w:sz="4" w:space="0" w:color="auto"/>
              <w:bottom w:val="single" w:sz="4" w:space="0" w:color="auto"/>
            </w:tcBorders>
            <w:vAlign w:val="center"/>
          </w:tcPr>
          <w:p w14:paraId="17EB4025" w14:textId="74CC754A" w:rsidR="001453F8" w:rsidRPr="009C1BE1" w:rsidRDefault="009C1BE1"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461 745</w:t>
            </w:r>
          </w:p>
        </w:tc>
        <w:tc>
          <w:tcPr>
            <w:tcW w:w="992" w:type="dxa"/>
            <w:tcBorders>
              <w:top w:val="single" w:sz="4" w:space="0" w:color="auto"/>
              <w:bottom w:val="single" w:sz="4" w:space="0" w:color="auto"/>
            </w:tcBorders>
            <w:vAlign w:val="center"/>
          </w:tcPr>
          <w:p w14:paraId="370878C6" w14:textId="1DFE9F64"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7F0459">
              <w:rPr>
                <w:rFonts w:ascii="Times New Roman" w:eastAsia="Times New Roman" w:hAnsi="Times New Roman" w:cs="Times New Roman"/>
                <w:i/>
                <w:iCs/>
                <w:color w:val="0D0D0D" w:themeColor="text1" w:themeTint="F2"/>
                <w:sz w:val="18"/>
                <w:szCs w:val="18"/>
              </w:rPr>
              <w:t>16,7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0E19A5" w14:textId="7E543B53" w:rsidR="001453F8" w:rsidRPr="009C1BE1" w:rsidRDefault="00963C50"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431 960,4</w:t>
            </w:r>
          </w:p>
        </w:tc>
        <w:tc>
          <w:tcPr>
            <w:tcW w:w="993" w:type="dxa"/>
            <w:tcBorders>
              <w:top w:val="single" w:sz="4" w:space="0" w:color="auto"/>
              <w:bottom w:val="single" w:sz="4" w:space="0" w:color="auto"/>
            </w:tcBorders>
            <w:vAlign w:val="center"/>
          </w:tcPr>
          <w:p w14:paraId="46FAC75A" w14:textId="3D288C41" w:rsidR="001453F8" w:rsidRPr="009C1BE1" w:rsidRDefault="001453F8" w:rsidP="001453F8">
            <w:pPr>
              <w:spacing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w:t>
            </w:r>
            <w:r w:rsidR="003E2FB8">
              <w:rPr>
                <w:rFonts w:ascii="Times New Roman" w:hAnsi="Times New Roman" w:cs="Times New Roman"/>
                <w:i/>
                <w:iCs/>
                <w:color w:val="0D0D0D" w:themeColor="text1" w:themeTint="F2"/>
                <w:sz w:val="18"/>
                <w:szCs w:val="18"/>
              </w:rPr>
              <w:t>6</w:t>
            </w:r>
            <w:r w:rsidRPr="009C1BE1">
              <w:rPr>
                <w:rFonts w:ascii="Times New Roman" w:hAnsi="Times New Roman" w:cs="Times New Roman"/>
                <w:i/>
                <w:iCs/>
                <w:color w:val="0D0D0D" w:themeColor="text1" w:themeTint="F2"/>
                <w:sz w:val="18"/>
                <w:szCs w:val="18"/>
              </w:rPr>
              <w:t>,</w:t>
            </w:r>
            <w:r w:rsidR="003E2FB8">
              <w:rPr>
                <w:rFonts w:ascii="Times New Roman" w:hAnsi="Times New Roman" w:cs="Times New Roman"/>
                <w:i/>
                <w:iCs/>
                <w:color w:val="0D0D0D" w:themeColor="text1" w:themeTint="F2"/>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E9D91" w14:textId="4CA31F68" w:rsidR="001453F8" w:rsidRPr="009C1BE1" w:rsidRDefault="001D1003"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sz w:val="18"/>
                <w:szCs w:val="18"/>
              </w:rPr>
              <w:t>442 486,9</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34AF7D4C" w14:textId="7C54F178"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C048FF">
              <w:rPr>
                <w:rFonts w:ascii="Times New Roman" w:eastAsia="Times New Roman" w:hAnsi="Times New Roman" w:cs="Times New Roman"/>
                <w:i/>
                <w:iCs/>
                <w:color w:val="0D0D0D" w:themeColor="text1" w:themeTint="F2"/>
                <w:sz w:val="18"/>
                <w:szCs w:val="18"/>
              </w:rPr>
              <w:t>2</w:t>
            </w:r>
            <w:r w:rsidRPr="009C1BE1">
              <w:rPr>
                <w:rFonts w:ascii="Times New Roman" w:eastAsia="Times New Roman" w:hAnsi="Times New Roman" w:cs="Times New Roman"/>
                <w:i/>
                <w:iCs/>
                <w:color w:val="0D0D0D" w:themeColor="text1" w:themeTint="F2"/>
                <w:sz w:val="18"/>
                <w:szCs w:val="18"/>
              </w:rPr>
              <w:t>,</w:t>
            </w:r>
            <w:r w:rsidR="00C048FF">
              <w:rPr>
                <w:rFonts w:ascii="Times New Roman" w:eastAsia="Times New Roman" w:hAnsi="Times New Roman" w:cs="Times New Roman"/>
                <w:i/>
                <w:iCs/>
                <w:color w:val="0D0D0D" w:themeColor="text1" w:themeTint="F2"/>
                <w:sz w:val="18"/>
                <w:szCs w:val="18"/>
              </w:rPr>
              <w:t>4</w:t>
            </w:r>
          </w:p>
        </w:tc>
        <w:tc>
          <w:tcPr>
            <w:tcW w:w="993" w:type="dxa"/>
            <w:tcBorders>
              <w:top w:val="nil"/>
              <w:left w:val="single" w:sz="4" w:space="0" w:color="auto"/>
              <w:bottom w:val="single" w:sz="4" w:space="0" w:color="auto"/>
              <w:right w:val="single" w:sz="4" w:space="0" w:color="auto"/>
            </w:tcBorders>
            <w:shd w:val="clear" w:color="auto" w:fill="auto"/>
            <w:vAlign w:val="center"/>
          </w:tcPr>
          <w:p w14:paraId="2CEA42C9" w14:textId="5C7BBBFB"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448 083,7</w:t>
            </w:r>
          </w:p>
        </w:tc>
        <w:tc>
          <w:tcPr>
            <w:tcW w:w="708" w:type="dxa"/>
            <w:tcBorders>
              <w:top w:val="single" w:sz="4" w:space="0" w:color="auto"/>
              <w:bottom w:val="single" w:sz="4" w:space="0" w:color="auto"/>
            </w:tcBorders>
            <w:vAlign w:val="center"/>
          </w:tcPr>
          <w:p w14:paraId="3210E8AB" w14:textId="794D32E9" w:rsidR="001453F8" w:rsidRPr="009C1BE1" w:rsidRDefault="001453F8" w:rsidP="001453F8">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D21C40">
              <w:rPr>
                <w:rFonts w:ascii="Times New Roman" w:eastAsia="Times New Roman" w:hAnsi="Times New Roman" w:cs="Times New Roman"/>
                <w:i/>
                <w:iCs/>
                <w:color w:val="0D0D0D" w:themeColor="text1" w:themeTint="F2"/>
                <w:sz w:val="18"/>
                <w:szCs w:val="18"/>
              </w:rPr>
              <w:t>1</w:t>
            </w:r>
            <w:r w:rsidRPr="009C1BE1">
              <w:rPr>
                <w:rFonts w:ascii="Times New Roman" w:eastAsia="Times New Roman" w:hAnsi="Times New Roman" w:cs="Times New Roman"/>
                <w:i/>
                <w:iCs/>
                <w:color w:val="0D0D0D" w:themeColor="text1" w:themeTint="F2"/>
                <w:sz w:val="18"/>
                <w:szCs w:val="18"/>
              </w:rPr>
              <w:t>,</w:t>
            </w:r>
            <w:r w:rsidR="00D21C40">
              <w:rPr>
                <w:rFonts w:ascii="Times New Roman" w:eastAsia="Times New Roman" w:hAnsi="Times New Roman" w:cs="Times New Roman"/>
                <w:i/>
                <w:iCs/>
                <w:color w:val="0D0D0D" w:themeColor="text1" w:themeTint="F2"/>
                <w:sz w:val="18"/>
                <w:szCs w:val="18"/>
              </w:rPr>
              <w:t>3</w:t>
            </w:r>
          </w:p>
        </w:tc>
      </w:tr>
      <w:tr w:rsidR="001453F8" w:rsidRPr="009C1BE1" w14:paraId="354FB156" w14:textId="4DBAC52E" w:rsidTr="00272413">
        <w:trPr>
          <w:trHeight w:val="856"/>
        </w:trPr>
        <w:tc>
          <w:tcPr>
            <w:tcW w:w="1701" w:type="dxa"/>
            <w:vAlign w:val="center"/>
          </w:tcPr>
          <w:p w14:paraId="3A37D088" w14:textId="20F6D59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Культура, кинематография</w:t>
            </w:r>
          </w:p>
        </w:tc>
        <w:tc>
          <w:tcPr>
            <w:tcW w:w="993" w:type="dxa"/>
            <w:tcBorders>
              <w:top w:val="nil"/>
              <w:left w:val="single" w:sz="4" w:space="0" w:color="auto"/>
              <w:bottom w:val="single" w:sz="4" w:space="0" w:color="auto"/>
              <w:right w:val="single" w:sz="4" w:space="0" w:color="auto"/>
            </w:tcBorders>
            <w:shd w:val="clear" w:color="auto" w:fill="auto"/>
            <w:vAlign w:val="center"/>
          </w:tcPr>
          <w:p w14:paraId="16FDF99C" w14:textId="48983506"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48 880,2</w:t>
            </w:r>
          </w:p>
        </w:tc>
        <w:tc>
          <w:tcPr>
            <w:tcW w:w="992" w:type="dxa"/>
            <w:tcBorders>
              <w:top w:val="nil"/>
              <w:left w:val="single" w:sz="4" w:space="0" w:color="auto"/>
              <w:bottom w:val="single" w:sz="4" w:space="0" w:color="auto"/>
              <w:right w:val="single" w:sz="4" w:space="0" w:color="auto"/>
            </w:tcBorders>
            <w:shd w:val="clear" w:color="auto" w:fill="auto"/>
            <w:vAlign w:val="center"/>
          </w:tcPr>
          <w:p w14:paraId="0A47B7FE" w14:textId="0B23F27F"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 xml:space="preserve">55 584,7  </w:t>
            </w:r>
          </w:p>
        </w:tc>
        <w:tc>
          <w:tcPr>
            <w:tcW w:w="992" w:type="dxa"/>
            <w:tcBorders>
              <w:top w:val="single" w:sz="4" w:space="0" w:color="auto"/>
              <w:bottom w:val="single" w:sz="4" w:space="0" w:color="auto"/>
            </w:tcBorders>
            <w:vAlign w:val="center"/>
          </w:tcPr>
          <w:p w14:paraId="7C6A42CB" w14:textId="03A547A0" w:rsidR="001453F8" w:rsidRPr="009C1BE1" w:rsidRDefault="009C1BE1"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88 891,2</w:t>
            </w:r>
          </w:p>
        </w:tc>
        <w:tc>
          <w:tcPr>
            <w:tcW w:w="992" w:type="dxa"/>
            <w:tcBorders>
              <w:top w:val="single" w:sz="4" w:space="0" w:color="auto"/>
              <w:bottom w:val="single" w:sz="4" w:space="0" w:color="auto"/>
            </w:tcBorders>
            <w:vAlign w:val="center"/>
          </w:tcPr>
          <w:p w14:paraId="13915671" w14:textId="575CCA89"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7F0459">
              <w:rPr>
                <w:rFonts w:ascii="Times New Roman" w:eastAsia="Times New Roman" w:hAnsi="Times New Roman" w:cs="Times New Roman"/>
                <w:i/>
                <w:iCs/>
                <w:color w:val="0D0D0D" w:themeColor="text1" w:themeTint="F2"/>
                <w:sz w:val="18"/>
                <w:szCs w:val="18"/>
              </w:rPr>
              <w:t>59,9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ADE7B8" w14:textId="3F6F53D0" w:rsidR="001453F8" w:rsidRPr="009C1BE1" w:rsidRDefault="00963C50"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55 925,6</w:t>
            </w:r>
          </w:p>
        </w:tc>
        <w:tc>
          <w:tcPr>
            <w:tcW w:w="993" w:type="dxa"/>
            <w:tcBorders>
              <w:top w:val="single" w:sz="4" w:space="0" w:color="auto"/>
              <w:bottom w:val="single" w:sz="4" w:space="0" w:color="auto"/>
            </w:tcBorders>
            <w:vAlign w:val="center"/>
          </w:tcPr>
          <w:p w14:paraId="2F9F604D" w14:textId="78F0FF41" w:rsidR="001453F8" w:rsidRPr="009C1BE1" w:rsidRDefault="001453F8" w:rsidP="001453F8">
            <w:pPr>
              <w:spacing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-3</w:t>
            </w:r>
            <w:r w:rsidR="00A1015F">
              <w:rPr>
                <w:rFonts w:ascii="Times New Roman" w:hAnsi="Times New Roman" w:cs="Times New Roman"/>
                <w:i/>
                <w:iCs/>
                <w:color w:val="0D0D0D" w:themeColor="text1" w:themeTint="F2"/>
                <w:sz w:val="18"/>
                <w:szCs w:val="18"/>
              </w:rPr>
              <w:t>7</w:t>
            </w:r>
            <w:r w:rsidRPr="009C1BE1">
              <w:rPr>
                <w:rFonts w:ascii="Times New Roman" w:hAnsi="Times New Roman" w:cs="Times New Roman"/>
                <w:i/>
                <w:iCs/>
                <w:color w:val="0D0D0D" w:themeColor="text1" w:themeTint="F2"/>
                <w:sz w:val="18"/>
                <w:szCs w:val="18"/>
              </w:rPr>
              <w:t>,</w:t>
            </w:r>
            <w:r w:rsidR="00A1015F">
              <w:rPr>
                <w:rFonts w:ascii="Times New Roman" w:hAnsi="Times New Roman" w:cs="Times New Roman"/>
                <w:i/>
                <w:iCs/>
                <w:color w:val="0D0D0D" w:themeColor="text1" w:themeTint="F2"/>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3E3760" w14:textId="449FCFD5"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51 203,3</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3DDF29B4" w14:textId="23C244B3"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-8</w:t>
            </w:r>
            <w:r w:rsidR="00C048FF">
              <w:rPr>
                <w:rFonts w:ascii="Times New Roman" w:eastAsia="Times New Roman" w:hAnsi="Times New Roman" w:cs="Times New Roman"/>
                <w:i/>
                <w:iCs/>
                <w:color w:val="0D0D0D" w:themeColor="text1" w:themeTint="F2"/>
                <w:sz w:val="18"/>
                <w:szCs w:val="18"/>
              </w:rPr>
              <w:t>,4</w:t>
            </w:r>
          </w:p>
        </w:tc>
        <w:tc>
          <w:tcPr>
            <w:tcW w:w="993" w:type="dxa"/>
            <w:tcBorders>
              <w:top w:val="nil"/>
              <w:left w:val="single" w:sz="4" w:space="0" w:color="auto"/>
              <w:bottom w:val="single" w:sz="4" w:space="0" w:color="auto"/>
              <w:right w:val="single" w:sz="4" w:space="0" w:color="auto"/>
            </w:tcBorders>
            <w:shd w:val="clear" w:color="auto" w:fill="auto"/>
            <w:vAlign w:val="center"/>
          </w:tcPr>
          <w:p w14:paraId="112B667B" w14:textId="079C94EF"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54 263,3</w:t>
            </w:r>
          </w:p>
        </w:tc>
        <w:tc>
          <w:tcPr>
            <w:tcW w:w="708" w:type="dxa"/>
            <w:tcBorders>
              <w:top w:val="single" w:sz="4" w:space="0" w:color="auto"/>
              <w:bottom w:val="single" w:sz="4" w:space="0" w:color="auto"/>
            </w:tcBorders>
          </w:tcPr>
          <w:p w14:paraId="61AD9141" w14:textId="77777777" w:rsidR="001453F8" w:rsidRPr="009C1BE1" w:rsidRDefault="001453F8" w:rsidP="001453F8">
            <w:pPr>
              <w:spacing w:line="276" w:lineRule="auto"/>
              <w:jc w:val="center"/>
              <w:rPr>
                <w:rFonts w:ascii="Times New Roman" w:eastAsia="Times New Roman" w:hAnsi="Times New Roman" w:cs="Times New Roman"/>
                <w:i/>
                <w:iCs/>
                <w:color w:val="0D0D0D" w:themeColor="text1" w:themeTint="F2"/>
                <w:sz w:val="18"/>
                <w:szCs w:val="18"/>
              </w:rPr>
            </w:pPr>
          </w:p>
          <w:p w14:paraId="49073E52" w14:textId="2358C940" w:rsidR="001453F8" w:rsidRPr="009C1BE1" w:rsidRDefault="001453F8" w:rsidP="001453F8">
            <w:pPr>
              <w:spacing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D21C40">
              <w:rPr>
                <w:rFonts w:ascii="Times New Roman" w:eastAsia="Times New Roman" w:hAnsi="Times New Roman" w:cs="Times New Roman"/>
                <w:i/>
                <w:iCs/>
                <w:color w:val="0D0D0D" w:themeColor="text1" w:themeTint="F2"/>
                <w:sz w:val="18"/>
                <w:szCs w:val="18"/>
              </w:rPr>
              <w:t>6</w:t>
            </w:r>
          </w:p>
        </w:tc>
      </w:tr>
      <w:tr w:rsidR="009C1BE1" w:rsidRPr="009C1BE1" w14:paraId="2EBA2B64" w14:textId="77777777" w:rsidTr="00272413">
        <w:trPr>
          <w:trHeight w:val="827"/>
        </w:trPr>
        <w:tc>
          <w:tcPr>
            <w:tcW w:w="1701" w:type="dxa"/>
            <w:vAlign w:val="center"/>
          </w:tcPr>
          <w:p w14:paraId="410C30A2" w14:textId="0DA0599C" w:rsidR="009C1BE1" w:rsidRPr="009C1BE1" w:rsidRDefault="009C1BE1" w:rsidP="009C1BE1">
            <w:pPr>
              <w:spacing w:before="100" w:beforeAutospacing="1"/>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Здравоохранение</w:t>
            </w:r>
          </w:p>
        </w:tc>
        <w:tc>
          <w:tcPr>
            <w:tcW w:w="993" w:type="dxa"/>
            <w:tcBorders>
              <w:top w:val="nil"/>
              <w:left w:val="single" w:sz="4" w:space="0" w:color="auto"/>
              <w:bottom w:val="single" w:sz="4" w:space="0" w:color="auto"/>
              <w:right w:val="single" w:sz="4" w:space="0" w:color="auto"/>
            </w:tcBorders>
            <w:shd w:val="clear" w:color="auto" w:fill="auto"/>
            <w:vAlign w:val="center"/>
          </w:tcPr>
          <w:p w14:paraId="0BB2926B" w14:textId="5CF41C39" w:rsidR="009C1BE1" w:rsidRPr="009C1BE1" w:rsidRDefault="009C1BE1" w:rsidP="009C1BE1">
            <w:pPr>
              <w:spacing w:before="100" w:beforeAutospacing="1" w:after="100" w:afterAutospacing="1"/>
              <w:jc w:val="center"/>
              <w:rPr>
                <w:rFonts w:ascii="Times New Roman" w:hAnsi="Times New Roman" w:cs="Times New Roman"/>
                <w:i/>
                <w:iCs/>
                <w:sz w:val="18"/>
                <w:szCs w:val="18"/>
              </w:rPr>
            </w:pPr>
            <w:r w:rsidRPr="00BE279E">
              <w:rPr>
                <w:rFonts w:ascii="Times New Roman" w:hAnsi="Times New Roman" w:cs="Times New Roman"/>
                <w:i/>
                <w:iCs/>
                <w:sz w:val="18"/>
                <w:szCs w:val="18"/>
              </w:rPr>
              <w:t>0,00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CA7C4FF" w14:textId="1BEB8C0E" w:rsidR="009C1BE1" w:rsidRPr="009C1BE1" w:rsidRDefault="009C1BE1" w:rsidP="009C1BE1">
            <w:pPr>
              <w:spacing w:before="100" w:beforeAutospacing="1" w:after="100" w:afterAutospacing="1"/>
              <w:jc w:val="center"/>
              <w:rPr>
                <w:rFonts w:ascii="Times New Roman" w:hAnsi="Times New Roman" w:cs="Times New Roman"/>
                <w:i/>
                <w:iCs/>
                <w:sz w:val="18"/>
                <w:szCs w:val="18"/>
              </w:rPr>
            </w:pPr>
            <w:r w:rsidRPr="00BE279E">
              <w:rPr>
                <w:rFonts w:ascii="Times New Roman" w:hAnsi="Times New Roman" w:cs="Times New Roman"/>
                <w:i/>
                <w:iCs/>
                <w:sz w:val="18"/>
                <w:szCs w:val="18"/>
              </w:rPr>
              <w:t>0,00</w:t>
            </w:r>
          </w:p>
        </w:tc>
        <w:tc>
          <w:tcPr>
            <w:tcW w:w="992" w:type="dxa"/>
            <w:tcBorders>
              <w:top w:val="single" w:sz="4" w:space="0" w:color="auto"/>
              <w:bottom w:val="single" w:sz="4" w:space="0" w:color="auto"/>
            </w:tcBorders>
            <w:vAlign w:val="center"/>
          </w:tcPr>
          <w:p w14:paraId="2B3D5855" w14:textId="54309A1D" w:rsidR="009C1BE1" w:rsidRPr="009C1BE1" w:rsidRDefault="009C1BE1" w:rsidP="009C1BE1">
            <w:pPr>
              <w:spacing w:before="100" w:beforeAutospacing="1" w:after="100" w:afterAutospacing="1"/>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1 326,8</w:t>
            </w:r>
          </w:p>
        </w:tc>
        <w:tc>
          <w:tcPr>
            <w:tcW w:w="992" w:type="dxa"/>
            <w:tcBorders>
              <w:top w:val="single" w:sz="4" w:space="0" w:color="auto"/>
              <w:bottom w:val="single" w:sz="4" w:space="0" w:color="auto"/>
            </w:tcBorders>
            <w:vAlign w:val="center"/>
          </w:tcPr>
          <w:p w14:paraId="6B728BB8" w14:textId="32900604" w:rsidR="009C1BE1" w:rsidRPr="009C1BE1" w:rsidRDefault="007F0459" w:rsidP="009C1BE1">
            <w:pPr>
              <w:spacing w:before="100" w:beforeAutospacing="1" w:after="100" w:afterAutospacing="1"/>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66FFB1" w14:textId="0226B285" w:rsidR="009C1BE1" w:rsidRPr="009C1BE1" w:rsidRDefault="00963C50" w:rsidP="009C1BE1">
            <w:pPr>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1 180</w:t>
            </w:r>
          </w:p>
        </w:tc>
        <w:tc>
          <w:tcPr>
            <w:tcW w:w="993" w:type="dxa"/>
            <w:tcBorders>
              <w:top w:val="single" w:sz="4" w:space="0" w:color="auto"/>
              <w:bottom w:val="single" w:sz="4" w:space="0" w:color="auto"/>
            </w:tcBorders>
            <w:vAlign w:val="center"/>
          </w:tcPr>
          <w:p w14:paraId="1E6BE7DE" w14:textId="0F88428E" w:rsidR="009C1BE1" w:rsidRPr="009C1BE1" w:rsidRDefault="00A1015F" w:rsidP="009C1BE1">
            <w:pPr>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AAFCD3" w14:textId="58082105" w:rsidR="009C1BE1" w:rsidRPr="009C1BE1" w:rsidRDefault="001D1003" w:rsidP="009C1BE1">
            <w:pPr>
              <w:spacing w:before="100" w:beforeAutospacing="1" w:after="100" w:afterAutospacing="1"/>
              <w:jc w:val="center"/>
              <w:rPr>
                <w:rFonts w:ascii="Times New Roman" w:hAnsi="Times New Roman" w:cs="Times New Roman"/>
                <w:i/>
                <w:iCs/>
                <w:sz w:val="18"/>
                <w:szCs w:val="18"/>
              </w:rPr>
            </w:pPr>
            <w:r>
              <w:rPr>
                <w:rFonts w:ascii="Times New Roman" w:hAnsi="Times New Roman" w:cs="Times New Roman"/>
                <w:i/>
                <w:iCs/>
                <w:sz w:val="18"/>
                <w:szCs w:val="18"/>
              </w:rPr>
              <w:t>275</w:t>
            </w:r>
          </w:p>
        </w:tc>
        <w:tc>
          <w:tcPr>
            <w:tcW w:w="708" w:type="dxa"/>
            <w:tcBorders>
              <w:top w:val="single" w:sz="4" w:space="0" w:color="auto"/>
              <w:bottom w:val="single" w:sz="4" w:space="0" w:color="auto"/>
            </w:tcBorders>
            <w:vAlign w:val="center"/>
          </w:tcPr>
          <w:p w14:paraId="36B207F0" w14:textId="48B347EC" w:rsidR="009C1BE1" w:rsidRPr="009C1BE1" w:rsidRDefault="00C048FF" w:rsidP="009C1BE1">
            <w:pPr>
              <w:spacing w:before="100" w:beforeAutospacing="1" w:after="100" w:afterAutospacing="1"/>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-76,7</w:t>
            </w:r>
          </w:p>
        </w:tc>
        <w:tc>
          <w:tcPr>
            <w:tcW w:w="993" w:type="dxa"/>
            <w:tcBorders>
              <w:top w:val="nil"/>
              <w:left w:val="single" w:sz="4" w:space="0" w:color="auto"/>
              <w:bottom w:val="single" w:sz="4" w:space="0" w:color="auto"/>
              <w:right w:val="single" w:sz="4" w:space="0" w:color="auto"/>
            </w:tcBorders>
            <w:shd w:val="clear" w:color="auto" w:fill="auto"/>
            <w:vAlign w:val="center"/>
          </w:tcPr>
          <w:p w14:paraId="66E7617F" w14:textId="0D8CA99F" w:rsidR="009C1BE1" w:rsidRPr="009C1BE1" w:rsidRDefault="001D1003" w:rsidP="009C1BE1">
            <w:pPr>
              <w:spacing w:before="100" w:beforeAutospacing="1" w:after="100" w:afterAutospacing="1"/>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0,00</w:t>
            </w:r>
          </w:p>
        </w:tc>
        <w:tc>
          <w:tcPr>
            <w:tcW w:w="708" w:type="dxa"/>
            <w:tcBorders>
              <w:top w:val="single" w:sz="4" w:space="0" w:color="auto"/>
              <w:bottom w:val="single" w:sz="4" w:space="0" w:color="auto"/>
            </w:tcBorders>
          </w:tcPr>
          <w:p w14:paraId="09CD90E7" w14:textId="77777777" w:rsidR="009C1BE1" w:rsidRDefault="009C1BE1" w:rsidP="009C1BE1">
            <w:pPr>
              <w:jc w:val="center"/>
              <w:rPr>
                <w:rFonts w:ascii="Times New Roman" w:eastAsia="Times New Roman" w:hAnsi="Times New Roman" w:cs="Times New Roman"/>
                <w:i/>
                <w:iCs/>
                <w:color w:val="0D0D0D" w:themeColor="text1" w:themeTint="F2"/>
                <w:sz w:val="18"/>
                <w:szCs w:val="18"/>
              </w:rPr>
            </w:pPr>
          </w:p>
          <w:p w14:paraId="559420C6" w14:textId="2E3CAE82" w:rsidR="00D21C40" w:rsidRPr="009C1BE1" w:rsidRDefault="00D21C40" w:rsidP="009C1BE1">
            <w:pPr>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0</w:t>
            </w:r>
          </w:p>
        </w:tc>
      </w:tr>
      <w:tr w:rsidR="001453F8" w:rsidRPr="009C1BE1" w14:paraId="50803FA3" w14:textId="35EEAE20" w:rsidTr="00272413">
        <w:trPr>
          <w:trHeight w:val="994"/>
        </w:trPr>
        <w:tc>
          <w:tcPr>
            <w:tcW w:w="1701" w:type="dxa"/>
            <w:vAlign w:val="center"/>
          </w:tcPr>
          <w:p w14:paraId="4D530D01"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Социальная политика</w:t>
            </w:r>
          </w:p>
        </w:tc>
        <w:tc>
          <w:tcPr>
            <w:tcW w:w="993" w:type="dxa"/>
            <w:tcBorders>
              <w:top w:val="nil"/>
              <w:left w:val="single" w:sz="4" w:space="0" w:color="auto"/>
              <w:bottom w:val="single" w:sz="4" w:space="0" w:color="auto"/>
              <w:right w:val="single" w:sz="4" w:space="0" w:color="auto"/>
            </w:tcBorders>
            <w:shd w:val="clear" w:color="auto" w:fill="auto"/>
            <w:vAlign w:val="center"/>
          </w:tcPr>
          <w:p w14:paraId="28BF18D4" w14:textId="63BEA805"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7 168,3</w:t>
            </w:r>
          </w:p>
        </w:tc>
        <w:tc>
          <w:tcPr>
            <w:tcW w:w="992" w:type="dxa"/>
            <w:tcBorders>
              <w:top w:val="nil"/>
              <w:left w:val="single" w:sz="4" w:space="0" w:color="auto"/>
              <w:bottom w:val="single" w:sz="4" w:space="0" w:color="auto"/>
              <w:right w:val="single" w:sz="4" w:space="0" w:color="auto"/>
            </w:tcBorders>
            <w:shd w:val="clear" w:color="auto" w:fill="auto"/>
            <w:vAlign w:val="center"/>
          </w:tcPr>
          <w:p w14:paraId="0626B443" w14:textId="45E9E341"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 xml:space="preserve">7 962,3  </w:t>
            </w:r>
          </w:p>
        </w:tc>
        <w:tc>
          <w:tcPr>
            <w:tcW w:w="992" w:type="dxa"/>
            <w:tcBorders>
              <w:top w:val="single" w:sz="4" w:space="0" w:color="auto"/>
              <w:bottom w:val="single" w:sz="4" w:space="0" w:color="auto"/>
            </w:tcBorders>
            <w:vAlign w:val="center"/>
          </w:tcPr>
          <w:p w14:paraId="15DE1A1A" w14:textId="396D1A5B" w:rsidR="001453F8" w:rsidRPr="009C1BE1" w:rsidRDefault="00BB1CC9"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6</w:t>
            </w:r>
            <w:r w:rsidR="004F71C9">
              <w:rPr>
                <w:rFonts w:ascii="Times New Roman" w:eastAsia="Times New Roman" w:hAnsi="Times New Roman" w:cs="Times New Roman"/>
                <w:i/>
                <w:iCs/>
                <w:color w:val="0D0D0D" w:themeColor="text1" w:themeTint="F2"/>
                <w:sz w:val="18"/>
                <w:szCs w:val="18"/>
              </w:rPr>
              <w:t xml:space="preserve"> </w:t>
            </w:r>
            <w:r>
              <w:rPr>
                <w:rFonts w:ascii="Times New Roman" w:eastAsia="Times New Roman" w:hAnsi="Times New Roman" w:cs="Times New Roman"/>
                <w:i/>
                <w:iCs/>
                <w:color w:val="0D0D0D" w:themeColor="text1" w:themeTint="F2"/>
                <w:sz w:val="18"/>
                <w:szCs w:val="18"/>
              </w:rPr>
              <w:t>397,4</w:t>
            </w:r>
          </w:p>
        </w:tc>
        <w:tc>
          <w:tcPr>
            <w:tcW w:w="992" w:type="dxa"/>
            <w:tcBorders>
              <w:top w:val="single" w:sz="4" w:space="0" w:color="auto"/>
              <w:bottom w:val="single" w:sz="4" w:space="0" w:color="auto"/>
            </w:tcBorders>
            <w:vAlign w:val="center"/>
          </w:tcPr>
          <w:p w14:paraId="049C0DEC" w14:textId="1DFC86FD" w:rsidR="001453F8" w:rsidRPr="009C1BE1" w:rsidRDefault="000F4E24"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-19,7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CECC3B" w14:textId="755E3E33" w:rsidR="001453F8" w:rsidRPr="009C1BE1" w:rsidRDefault="001453F8" w:rsidP="001453F8">
            <w:pPr>
              <w:spacing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6</w:t>
            </w:r>
            <w:r w:rsidR="00963C50">
              <w:rPr>
                <w:rFonts w:ascii="Times New Roman" w:hAnsi="Times New Roman" w:cs="Times New Roman"/>
                <w:i/>
                <w:iCs/>
                <w:color w:val="0D0D0D" w:themeColor="text1" w:themeTint="F2"/>
                <w:sz w:val="18"/>
                <w:szCs w:val="18"/>
              </w:rPr>
              <w:t> 840,9</w:t>
            </w:r>
          </w:p>
        </w:tc>
        <w:tc>
          <w:tcPr>
            <w:tcW w:w="993" w:type="dxa"/>
            <w:tcBorders>
              <w:top w:val="single" w:sz="4" w:space="0" w:color="auto"/>
              <w:bottom w:val="single" w:sz="4" w:space="0" w:color="auto"/>
            </w:tcBorders>
            <w:vAlign w:val="center"/>
          </w:tcPr>
          <w:p w14:paraId="257DE7CD" w14:textId="759AD90A" w:rsidR="001453F8" w:rsidRPr="009C1BE1" w:rsidRDefault="00780722" w:rsidP="001453F8">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+6,9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325A65" w14:textId="2D4FD8B1"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sz w:val="18"/>
                <w:szCs w:val="18"/>
              </w:rPr>
              <w:t>7 019,3</w:t>
            </w:r>
            <w:r w:rsidR="001453F8" w:rsidRPr="009C1BE1">
              <w:rPr>
                <w:rFonts w:ascii="Times New Roman" w:hAnsi="Times New Roman" w:cs="Times New Roman"/>
                <w:i/>
                <w:iCs/>
                <w:sz w:val="18"/>
                <w:szCs w:val="18"/>
              </w:rPr>
              <w:t xml:space="preserve">  </w:t>
            </w:r>
          </w:p>
        </w:tc>
        <w:tc>
          <w:tcPr>
            <w:tcW w:w="708" w:type="dxa"/>
            <w:tcBorders>
              <w:top w:val="single" w:sz="4" w:space="0" w:color="auto"/>
              <w:bottom w:val="single" w:sz="4" w:space="0" w:color="auto"/>
            </w:tcBorders>
            <w:vAlign w:val="center"/>
          </w:tcPr>
          <w:p w14:paraId="28C2B400" w14:textId="1ED8F8C9"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C048FF">
              <w:rPr>
                <w:rFonts w:ascii="Times New Roman" w:eastAsia="Times New Roman" w:hAnsi="Times New Roman" w:cs="Times New Roman"/>
                <w:i/>
                <w:iCs/>
                <w:color w:val="0D0D0D" w:themeColor="text1" w:themeTint="F2"/>
                <w:sz w:val="18"/>
                <w:szCs w:val="18"/>
              </w:rPr>
              <w:t>2</w:t>
            </w:r>
            <w:r w:rsidRPr="009C1BE1">
              <w:rPr>
                <w:rFonts w:ascii="Times New Roman" w:eastAsia="Times New Roman" w:hAnsi="Times New Roman" w:cs="Times New Roman"/>
                <w:i/>
                <w:iCs/>
                <w:color w:val="0D0D0D" w:themeColor="text1" w:themeTint="F2"/>
                <w:sz w:val="18"/>
                <w:szCs w:val="18"/>
              </w:rPr>
              <w:t>,</w:t>
            </w:r>
            <w:r w:rsidR="00C048FF">
              <w:rPr>
                <w:rFonts w:ascii="Times New Roman" w:eastAsia="Times New Roman" w:hAnsi="Times New Roman" w:cs="Times New Roman"/>
                <w:i/>
                <w:iCs/>
                <w:color w:val="0D0D0D" w:themeColor="text1" w:themeTint="F2"/>
                <w:sz w:val="18"/>
                <w:szCs w:val="18"/>
              </w:rPr>
              <w:t>6</w:t>
            </w:r>
          </w:p>
        </w:tc>
        <w:tc>
          <w:tcPr>
            <w:tcW w:w="993" w:type="dxa"/>
            <w:tcBorders>
              <w:top w:val="nil"/>
              <w:left w:val="single" w:sz="4" w:space="0" w:color="auto"/>
              <w:bottom w:val="single" w:sz="4" w:space="0" w:color="auto"/>
              <w:right w:val="single" w:sz="4" w:space="0" w:color="auto"/>
            </w:tcBorders>
            <w:shd w:val="clear" w:color="auto" w:fill="auto"/>
            <w:vAlign w:val="center"/>
          </w:tcPr>
          <w:p w14:paraId="209ACF67" w14:textId="51F77479"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7 206,7</w:t>
            </w:r>
          </w:p>
        </w:tc>
        <w:tc>
          <w:tcPr>
            <w:tcW w:w="708" w:type="dxa"/>
            <w:tcBorders>
              <w:top w:val="single" w:sz="4" w:space="0" w:color="auto"/>
              <w:bottom w:val="single" w:sz="4" w:space="0" w:color="auto"/>
            </w:tcBorders>
            <w:vAlign w:val="center"/>
          </w:tcPr>
          <w:p w14:paraId="6E136AB9" w14:textId="07914824" w:rsidR="001453F8" w:rsidRPr="009C1BE1" w:rsidRDefault="00D21C40"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+2,7</w:t>
            </w:r>
          </w:p>
        </w:tc>
      </w:tr>
      <w:tr w:rsidR="001453F8" w:rsidRPr="009C1BE1" w14:paraId="49BA0537" w14:textId="79F21FE8" w:rsidTr="00272413">
        <w:trPr>
          <w:trHeight w:val="285"/>
        </w:trPr>
        <w:tc>
          <w:tcPr>
            <w:tcW w:w="1701" w:type="dxa"/>
            <w:vAlign w:val="center"/>
          </w:tcPr>
          <w:p w14:paraId="63162FAC"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lastRenderedPageBreak/>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8A81E1" w14:textId="6212D2D6"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sz w:val="18"/>
                <w:szCs w:val="18"/>
              </w:rPr>
              <w:t>338,9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2FC30E" w14:textId="6FBC6EA7"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 xml:space="preserve">437,5  </w:t>
            </w:r>
          </w:p>
        </w:tc>
        <w:tc>
          <w:tcPr>
            <w:tcW w:w="992" w:type="dxa"/>
            <w:tcBorders>
              <w:top w:val="single" w:sz="4" w:space="0" w:color="auto"/>
              <w:bottom w:val="single" w:sz="4" w:space="0" w:color="auto"/>
            </w:tcBorders>
            <w:vAlign w:val="center"/>
          </w:tcPr>
          <w:p w14:paraId="745AEDAA" w14:textId="19D1652A" w:rsidR="001453F8" w:rsidRPr="009C1BE1" w:rsidRDefault="00BB1CC9"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387,2</w:t>
            </w:r>
          </w:p>
        </w:tc>
        <w:tc>
          <w:tcPr>
            <w:tcW w:w="992" w:type="dxa"/>
            <w:tcBorders>
              <w:top w:val="single" w:sz="4" w:space="0" w:color="auto"/>
              <w:bottom w:val="single" w:sz="4" w:space="0" w:color="auto"/>
            </w:tcBorders>
            <w:vAlign w:val="center"/>
          </w:tcPr>
          <w:p w14:paraId="5F5C7D14" w14:textId="41E01428"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 xml:space="preserve"> </w:t>
            </w:r>
            <w:r w:rsidR="000F4E24">
              <w:rPr>
                <w:rFonts w:ascii="Times New Roman" w:eastAsia="Times New Roman" w:hAnsi="Times New Roman" w:cs="Times New Roman"/>
                <w:i/>
                <w:iCs/>
                <w:color w:val="0D0D0D" w:themeColor="text1" w:themeTint="F2"/>
                <w:sz w:val="18"/>
                <w:szCs w:val="18"/>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75EE0" w14:textId="55F10349"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200</w:t>
            </w:r>
          </w:p>
        </w:tc>
        <w:tc>
          <w:tcPr>
            <w:tcW w:w="993" w:type="dxa"/>
            <w:tcBorders>
              <w:top w:val="single" w:sz="4" w:space="0" w:color="auto"/>
              <w:bottom w:val="single" w:sz="4" w:space="0" w:color="auto"/>
            </w:tcBorders>
            <w:vAlign w:val="center"/>
          </w:tcPr>
          <w:p w14:paraId="393FA5D2" w14:textId="64549841"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780722">
              <w:rPr>
                <w:rFonts w:ascii="Times New Roman" w:eastAsia="Times New Roman" w:hAnsi="Times New Roman" w:cs="Times New Roman"/>
                <w:i/>
                <w:iCs/>
                <w:color w:val="0D0D0D" w:themeColor="text1" w:themeTint="F2"/>
                <w:sz w:val="18"/>
                <w:szCs w:val="18"/>
              </w:rPr>
              <w:t>48</w:t>
            </w:r>
            <w:r w:rsidRPr="009C1BE1">
              <w:rPr>
                <w:rFonts w:ascii="Times New Roman" w:eastAsia="Times New Roman" w:hAnsi="Times New Roman" w:cs="Times New Roman"/>
                <w:i/>
                <w:iCs/>
                <w:color w:val="0D0D0D" w:themeColor="text1" w:themeTint="F2"/>
                <w:sz w:val="18"/>
                <w:szCs w:val="18"/>
              </w:rPr>
              <w:t>,</w:t>
            </w:r>
            <w:r w:rsidR="00780722">
              <w:rPr>
                <w:rFonts w:ascii="Times New Roman" w:eastAsia="Times New Roman" w:hAnsi="Times New Roman" w:cs="Times New Roman"/>
                <w:i/>
                <w:iCs/>
                <w:color w:val="0D0D0D" w:themeColor="text1" w:themeTint="F2"/>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9393C" w14:textId="79B25B85"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 xml:space="preserve">200  </w:t>
            </w:r>
          </w:p>
        </w:tc>
        <w:tc>
          <w:tcPr>
            <w:tcW w:w="708" w:type="dxa"/>
            <w:tcBorders>
              <w:top w:val="single" w:sz="4" w:space="0" w:color="auto"/>
              <w:bottom w:val="single" w:sz="4" w:space="0" w:color="auto"/>
            </w:tcBorders>
            <w:vAlign w:val="center"/>
          </w:tcPr>
          <w:p w14:paraId="17A5ABBC" w14:textId="50EEDE6B"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BF0C47" w14:textId="6F653376"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200</w:t>
            </w:r>
          </w:p>
        </w:tc>
        <w:tc>
          <w:tcPr>
            <w:tcW w:w="708" w:type="dxa"/>
            <w:tcBorders>
              <w:top w:val="single" w:sz="4" w:space="0" w:color="auto"/>
              <w:bottom w:val="single" w:sz="4" w:space="0" w:color="auto"/>
            </w:tcBorders>
            <w:vAlign w:val="center"/>
          </w:tcPr>
          <w:p w14:paraId="3446E985" w14:textId="76D79B37"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0</w:t>
            </w:r>
          </w:p>
        </w:tc>
      </w:tr>
      <w:tr w:rsidR="001453F8" w:rsidRPr="009C1BE1" w14:paraId="4DD7E885" w14:textId="1F79521C" w:rsidTr="00D21C40">
        <w:trPr>
          <w:trHeight w:val="285"/>
        </w:trPr>
        <w:tc>
          <w:tcPr>
            <w:tcW w:w="1701" w:type="dxa"/>
            <w:vAlign w:val="center"/>
          </w:tcPr>
          <w:p w14:paraId="0066F87C"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Обслуживание государственного и муниципального долга</w:t>
            </w:r>
          </w:p>
        </w:tc>
        <w:tc>
          <w:tcPr>
            <w:tcW w:w="993" w:type="dxa"/>
            <w:tcBorders>
              <w:top w:val="nil"/>
              <w:left w:val="single" w:sz="4" w:space="0" w:color="auto"/>
              <w:bottom w:val="single" w:sz="4" w:space="0" w:color="auto"/>
              <w:right w:val="single" w:sz="4" w:space="0" w:color="auto"/>
            </w:tcBorders>
            <w:shd w:val="clear" w:color="auto" w:fill="auto"/>
            <w:vAlign w:val="center"/>
          </w:tcPr>
          <w:p w14:paraId="02D574DE" w14:textId="3966A3F5"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sz w:val="18"/>
                <w:szCs w:val="18"/>
              </w:rPr>
              <w:t>5,82</w:t>
            </w:r>
          </w:p>
        </w:tc>
        <w:tc>
          <w:tcPr>
            <w:tcW w:w="992" w:type="dxa"/>
            <w:tcBorders>
              <w:top w:val="nil"/>
              <w:left w:val="single" w:sz="4" w:space="0" w:color="auto"/>
              <w:bottom w:val="single" w:sz="4" w:space="0" w:color="auto"/>
              <w:right w:val="single" w:sz="4" w:space="0" w:color="auto"/>
            </w:tcBorders>
            <w:shd w:val="clear" w:color="auto" w:fill="auto"/>
            <w:vAlign w:val="center"/>
          </w:tcPr>
          <w:p w14:paraId="095756EF" w14:textId="00EA01CF"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sz w:val="18"/>
                <w:szCs w:val="18"/>
              </w:rPr>
              <w:t>3</w:t>
            </w:r>
          </w:p>
        </w:tc>
        <w:tc>
          <w:tcPr>
            <w:tcW w:w="992" w:type="dxa"/>
            <w:tcBorders>
              <w:top w:val="single" w:sz="4" w:space="0" w:color="auto"/>
              <w:bottom w:val="single" w:sz="4" w:space="0" w:color="auto"/>
            </w:tcBorders>
            <w:vAlign w:val="center"/>
          </w:tcPr>
          <w:p w14:paraId="76AED6E7" w14:textId="7D8A573C" w:rsidR="001453F8" w:rsidRPr="009C1BE1" w:rsidRDefault="00BB1CC9"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w:t>
            </w:r>
            <w:r w:rsidR="001453F8" w:rsidRPr="009C1BE1">
              <w:rPr>
                <w:rFonts w:ascii="Times New Roman" w:eastAsia="Times New Roman" w:hAnsi="Times New Roman" w:cs="Times New Roman"/>
                <w:i/>
                <w:iCs/>
                <w:color w:val="0D0D0D" w:themeColor="text1" w:themeTint="F2"/>
                <w:sz w:val="18"/>
                <w:szCs w:val="18"/>
              </w:rPr>
              <w:t>3</w:t>
            </w:r>
            <w:r>
              <w:rPr>
                <w:rFonts w:ascii="Times New Roman" w:eastAsia="Times New Roman" w:hAnsi="Times New Roman" w:cs="Times New Roman"/>
                <w:i/>
                <w:iCs/>
                <w:color w:val="0D0D0D" w:themeColor="text1" w:themeTint="F2"/>
                <w:sz w:val="18"/>
                <w:szCs w:val="18"/>
              </w:rPr>
              <w:t>,1</w:t>
            </w:r>
          </w:p>
        </w:tc>
        <w:tc>
          <w:tcPr>
            <w:tcW w:w="992" w:type="dxa"/>
            <w:tcBorders>
              <w:top w:val="single" w:sz="4" w:space="0" w:color="auto"/>
              <w:bottom w:val="single" w:sz="4" w:space="0" w:color="auto"/>
            </w:tcBorders>
            <w:vAlign w:val="center"/>
          </w:tcPr>
          <w:p w14:paraId="2C776075" w14:textId="5E8368D3" w:rsidR="001453F8" w:rsidRPr="009C1BE1" w:rsidRDefault="000F4E24"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+436,7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BC3F7E" w14:textId="1230FFF6" w:rsidR="001453F8" w:rsidRPr="009C1BE1" w:rsidRDefault="00963C50"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14,7</w:t>
            </w:r>
          </w:p>
        </w:tc>
        <w:tc>
          <w:tcPr>
            <w:tcW w:w="993" w:type="dxa"/>
            <w:tcBorders>
              <w:top w:val="single" w:sz="4" w:space="0" w:color="auto"/>
              <w:bottom w:val="single" w:sz="4" w:space="0" w:color="auto"/>
            </w:tcBorders>
            <w:vAlign w:val="center"/>
          </w:tcPr>
          <w:p w14:paraId="22DCC08F" w14:textId="018D565F" w:rsidR="001453F8" w:rsidRPr="009C1BE1" w:rsidRDefault="00780722"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+12,2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D3E420" w14:textId="509CD145" w:rsidR="001453F8" w:rsidRPr="009C1BE1" w:rsidRDefault="00DA561A"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9</w:t>
            </w:r>
          </w:p>
        </w:tc>
        <w:tc>
          <w:tcPr>
            <w:tcW w:w="708" w:type="dxa"/>
            <w:tcBorders>
              <w:top w:val="single" w:sz="4" w:space="0" w:color="auto"/>
              <w:bottom w:val="single" w:sz="4" w:space="0" w:color="auto"/>
            </w:tcBorders>
            <w:vAlign w:val="center"/>
          </w:tcPr>
          <w:p w14:paraId="20E35F9E" w14:textId="1D2F8955"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C048FF">
              <w:rPr>
                <w:rFonts w:ascii="Times New Roman" w:eastAsia="Times New Roman" w:hAnsi="Times New Roman" w:cs="Times New Roman"/>
                <w:i/>
                <w:iCs/>
                <w:color w:val="0D0D0D" w:themeColor="text1" w:themeTint="F2"/>
                <w:sz w:val="18"/>
                <w:szCs w:val="18"/>
              </w:rPr>
              <w:t>3</w:t>
            </w:r>
            <w:r w:rsidR="008F0D20">
              <w:rPr>
                <w:rFonts w:ascii="Times New Roman" w:eastAsia="Times New Roman" w:hAnsi="Times New Roman" w:cs="Times New Roman"/>
                <w:i/>
                <w:iCs/>
                <w:color w:val="0D0D0D" w:themeColor="text1" w:themeTint="F2"/>
                <w:sz w:val="18"/>
                <w:szCs w:val="18"/>
              </w:rPr>
              <w:t>8</w:t>
            </w:r>
            <w:r w:rsidR="00C048FF">
              <w:rPr>
                <w:rFonts w:ascii="Times New Roman" w:eastAsia="Times New Roman" w:hAnsi="Times New Roman" w:cs="Times New Roman"/>
                <w:i/>
                <w:iCs/>
                <w:color w:val="0D0D0D" w:themeColor="text1" w:themeTint="F2"/>
                <w:sz w:val="18"/>
                <w:szCs w:val="18"/>
              </w:rPr>
              <w:t>,</w:t>
            </w:r>
            <w:r w:rsidR="008F0D20">
              <w:rPr>
                <w:rFonts w:ascii="Times New Roman" w:eastAsia="Times New Roman" w:hAnsi="Times New Roman" w:cs="Times New Roman"/>
                <w:i/>
                <w:iCs/>
                <w:color w:val="0D0D0D" w:themeColor="text1" w:themeTint="F2"/>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14:paraId="0C4FB7E5" w14:textId="4B73EE02"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1,6</w:t>
            </w:r>
          </w:p>
        </w:tc>
        <w:tc>
          <w:tcPr>
            <w:tcW w:w="708" w:type="dxa"/>
            <w:tcBorders>
              <w:top w:val="single" w:sz="4" w:space="0" w:color="auto"/>
              <w:bottom w:val="single" w:sz="4" w:space="0" w:color="auto"/>
            </w:tcBorders>
            <w:vAlign w:val="center"/>
          </w:tcPr>
          <w:p w14:paraId="1301A9A7" w14:textId="77777777" w:rsidR="00D21C40" w:rsidRDefault="00D21C40" w:rsidP="00D21C40">
            <w:pPr>
              <w:spacing w:line="276" w:lineRule="auto"/>
              <w:jc w:val="center"/>
              <w:rPr>
                <w:rFonts w:ascii="Times New Roman" w:eastAsia="Times New Roman" w:hAnsi="Times New Roman" w:cs="Times New Roman"/>
                <w:i/>
                <w:iCs/>
                <w:color w:val="0D0D0D" w:themeColor="text1" w:themeTint="F2"/>
                <w:sz w:val="18"/>
                <w:szCs w:val="18"/>
              </w:rPr>
            </w:pPr>
          </w:p>
          <w:p w14:paraId="64D20FD2" w14:textId="757DBE10" w:rsidR="001453F8" w:rsidRPr="009C1BE1" w:rsidRDefault="00D21C40" w:rsidP="00D21C40">
            <w:pPr>
              <w:spacing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-82</w:t>
            </w:r>
            <w:r w:rsidR="008F0D20">
              <w:rPr>
                <w:rFonts w:ascii="Times New Roman" w:eastAsia="Times New Roman" w:hAnsi="Times New Roman" w:cs="Times New Roman"/>
                <w:i/>
                <w:iCs/>
                <w:color w:val="0D0D0D" w:themeColor="text1" w:themeTint="F2"/>
                <w:sz w:val="18"/>
                <w:szCs w:val="18"/>
              </w:rPr>
              <w:t>,2</w:t>
            </w:r>
          </w:p>
          <w:p w14:paraId="694E76C0" w14:textId="6B893623" w:rsidR="001453F8" w:rsidRPr="009C1BE1" w:rsidRDefault="001453F8" w:rsidP="00D21C40">
            <w:pPr>
              <w:spacing w:line="276" w:lineRule="auto"/>
              <w:jc w:val="center"/>
              <w:rPr>
                <w:rFonts w:ascii="Times New Roman" w:eastAsia="Times New Roman" w:hAnsi="Times New Roman" w:cs="Times New Roman"/>
                <w:i/>
                <w:iCs/>
                <w:color w:val="0D0D0D" w:themeColor="text1" w:themeTint="F2"/>
                <w:sz w:val="18"/>
                <w:szCs w:val="18"/>
              </w:rPr>
            </w:pPr>
          </w:p>
        </w:tc>
      </w:tr>
      <w:tr w:rsidR="001453F8" w:rsidRPr="009C1BE1" w14:paraId="652C2196" w14:textId="022E8430" w:rsidTr="00272413">
        <w:trPr>
          <w:trHeight w:val="809"/>
        </w:trPr>
        <w:tc>
          <w:tcPr>
            <w:tcW w:w="1701" w:type="dxa"/>
            <w:vAlign w:val="center"/>
          </w:tcPr>
          <w:p w14:paraId="6F001207"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Межбюджетные трансферты</w:t>
            </w:r>
          </w:p>
        </w:tc>
        <w:tc>
          <w:tcPr>
            <w:tcW w:w="993" w:type="dxa"/>
            <w:tcBorders>
              <w:top w:val="nil"/>
              <w:left w:val="single" w:sz="4" w:space="0" w:color="auto"/>
              <w:bottom w:val="single" w:sz="4" w:space="0" w:color="auto"/>
              <w:right w:val="single" w:sz="4" w:space="0" w:color="auto"/>
            </w:tcBorders>
            <w:shd w:val="clear" w:color="auto" w:fill="auto"/>
            <w:vAlign w:val="center"/>
          </w:tcPr>
          <w:p w14:paraId="2A57E339" w14:textId="4A5393F9"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26 596,9</w:t>
            </w:r>
          </w:p>
        </w:tc>
        <w:tc>
          <w:tcPr>
            <w:tcW w:w="992" w:type="dxa"/>
            <w:tcBorders>
              <w:top w:val="nil"/>
              <w:left w:val="single" w:sz="4" w:space="0" w:color="auto"/>
              <w:bottom w:val="single" w:sz="4" w:space="0" w:color="auto"/>
              <w:right w:val="single" w:sz="4" w:space="0" w:color="auto"/>
            </w:tcBorders>
            <w:shd w:val="clear" w:color="auto" w:fill="auto"/>
            <w:vAlign w:val="center"/>
          </w:tcPr>
          <w:p w14:paraId="70C07CF8" w14:textId="20C0D1D2" w:rsidR="001453F8" w:rsidRPr="009C1BE1" w:rsidRDefault="008203A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hAnsi="Times New Roman" w:cs="Times New Roman"/>
                <w:i/>
                <w:iCs/>
                <w:sz w:val="18"/>
                <w:szCs w:val="18"/>
              </w:rPr>
              <w:t xml:space="preserve">30 486,4  </w:t>
            </w:r>
          </w:p>
        </w:tc>
        <w:tc>
          <w:tcPr>
            <w:tcW w:w="992" w:type="dxa"/>
            <w:tcBorders>
              <w:top w:val="single" w:sz="4" w:space="0" w:color="auto"/>
              <w:bottom w:val="single" w:sz="4" w:space="0" w:color="auto"/>
            </w:tcBorders>
            <w:vAlign w:val="center"/>
          </w:tcPr>
          <w:p w14:paraId="23871BA0" w14:textId="38E49D92" w:rsidR="001453F8" w:rsidRPr="009C1BE1" w:rsidRDefault="00BB1CC9"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32 361</w:t>
            </w:r>
          </w:p>
        </w:tc>
        <w:tc>
          <w:tcPr>
            <w:tcW w:w="992" w:type="dxa"/>
            <w:tcBorders>
              <w:top w:val="single" w:sz="4" w:space="0" w:color="auto"/>
              <w:bottom w:val="single" w:sz="4" w:space="0" w:color="auto"/>
            </w:tcBorders>
            <w:vAlign w:val="center"/>
          </w:tcPr>
          <w:p w14:paraId="113B8166" w14:textId="483893EC"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0F4E24">
              <w:rPr>
                <w:rFonts w:ascii="Times New Roman" w:eastAsia="Times New Roman" w:hAnsi="Times New Roman" w:cs="Times New Roman"/>
                <w:i/>
                <w:iCs/>
                <w:color w:val="0D0D0D" w:themeColor="text1" w:themeTint="F2"/>
                <w:sz w:val="18"/>
                <w:szCs w:val="18"/>
              </w:rPr>
              <w:t>6</w:t>
            </w:r>
            <w:r w:rsidRPr="009C1BE1">
              <w:rPr>
                <w:rFonts w:ascii="Times New Roman" w:eastAsia="Times New Roman" w:hAnsi="Times New Roman" w:cs="Times New Roman"/>
                <w:i/>
                <w:iCs/>
                <w:color w:val="0D0D0D" w:themeColor="text1" w:themeTint="F2"/>
                <w:sz w:val="18"/>
                <w:szCs w:val="18"/>
              </w:rPr>
              <w:t>,</w:t>
            </w:r>
            <w:r w:rsidR="000F4E24">
              <w:rPr>
                <w:rFonts w:ascii="Times New Roman" w:eastAsia="Times New Roman" w:hAnsi="Times New Roman" w:cs="Times New Roman"/>
                <w:i/>
                <w:iCs/>
                <w:color w:val="0D0D0D" w:themeColor="text1" w:themeTint="F2"/>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DFE957" w14:textId="11D3E13E" w:rsidR="001453F8" w:rsidRPr="009C1BE1" w:rsidRDefault="00963C50"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33 472,7</w:t>
            </w:r>
          </w:p>
        </w:tc>
        <w:tc>
          <w:tcPr>
            <w:tcW w:w="993" w:type="dxa"/>
            <w:tcBorders>
              <w:top w:val="single" w:sz="4" w:space="0" w:color="auto"/>
              <w:bottom w:val="single" w:sz="4" w:space="0" w:color="auto"/>
            </w:tcBorders>
            <w:vAlign w:val="center"/>
          </w:tcPr>
          <w:p w14:paraId="53078CCA" w14:textId="37501298"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780722">
              <w:rPr>
                <w:rFonts w:ascii="Times New Roman" w:eastAsia="Times New Roman" w:hAnsi="Times New Roman" w:cs="Times New Roman"/>
                <w:i/>
                <w:iCs/>
                <w:color w:val="0D0D0D" w:themeColor="text1" w:themeTint="F2"/>
                <w:sz w:val="18"/>
                <w:szCs w:val="18"/>
              </w:rPr>
              <w:t>3</w:t>
            </w:r>
            <w:r w:rsidRPr="009C1BE1">
              <w:rPr>
                <w:rFonts w:ascii="Times New Roman" w:eastAsia="Times New Roman" w:hAnsi="Times New Roman" w:cs="Times New Roman"/>
                <w:i/>
                <w:iCs/>
                <w:color w:val="0D0D0D" w:themeColor="text1" w:themeTint="F2"/>
                <w:sz w:val="18"/>
                <w:szCs w:val="18"/>
              </w:rPr>
              <w:t>,</w:t>
            </w:r>
            <w:r w:rsidR="00780722">
              <w:rPr>
                <w:rFonts w:ascii="Times New Roman" w:eastAsia="Times New Roman" w:hAnsi="Times New Roman" w:cs="Times New Roman"/>
                <w:i/>
                <w:iCs/>
                <w:color w:val="0D0D0D" w:themeColor="text1" w:themeTint="F2"/>
                <w:sz w:val="18"/>
                <w:szCs w:val="18"/>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B10795" w14:textId="78D689FA"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34 748,5</w:t>
            </w:r>
          </w:p>
        </w:tc>
        <w:tc>
          <w:tcPr>
            <w:tcW w:w="708" w:type="dxa"/>
            <w:tcBorders>
              <w:top w:val="single" w:sz="4" w:space="0" w:color="auto"/>
              <w:bottom w:val="single" w:sz="4" w:space="0" w:color="auto"/>
            </w:tcBorders>
            <w:vAlign w:val="center"/>
          </w:tcPr>
          <w:p w14:paraId="197CD60B" w14:textId="6A323236" w:rsidR="001453F8" w:rsidRPr="009C1BE1" w:rsidRDefault="001453F8"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r w:rsidR="00B7206C">
              <w:rPr>
                <w:rFonts w:ascii="Times New Roman" w:eastAsia="Times New Roman" w:hAnsi="Times New Roman" w:cs="Times New Roman"/>
                <w:i/>
                <w:iCs/>
                <w:color w:val="0D0D0D" w:themeColor="text1" w:themeTint="F2"/>
                <w:sz w:val="18"/>
                <w:szCs w:val="18"/>
              </w:rPr>
              <w:t>3</w:t>
            </w:r>
            <w:r w:rsidRPr="009C1BE1">
              <w:rPr>
                <w:rFonts w:ascii="Times New Roman" w:eastAsia="Times New Roman" w:hAnsi="Times New Roman" w:cs="Times New Roman"/>
                <w:i/>
                <w:iCs/>
                <w:color w:val="0D0D0D" w:themeColor="text1" w:themeTint="F2"/>
                <w:sz w:val="18"/>
                <w:szCs w:val="18"/>
              </w:rPr>
              <w:t>,</w:t>
            </w:r>
            <w:r w:rsidR="00B7206C">
              <w:rPr>
                <w:rFonts w:ascii="Times New Roman" w:eastAsia="Times New Roman" w:hAnsi="Times New Roman" w:cs="Times New Roman"/>
                <w:i/>
                <w:iCs/>
                <w:color w:val="0D0D0D" w:themeColor="text1" w:themeTint="F2"/>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14:paraId="4D91D025" w14:textId="7D89C70C" w:rsidR="001453F8" w:rsidRPr="009C1BE1" w:rsidRDefault="001D1003" w:rsidP="001453F8">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36 305,7</w:t>
            </w:r>
          </w:p>
        </w:tc>
        <w:tc>
          <w:tcPr>
            <w:tcW w:w="708" w:type="dxa"/>
            <w:tcBorders>
              <w:top w:val="single" w:sz="4" w:space="0" w:color="auto"/>
              <w:bottom w:val="single" w:sz="4" w:space="0" w:color="auto"/>
            </w:tcBorders>
          </w:tcPr>
          <w:p w14:paraId="4DA42E75" w14:textId="77777777" w:rsidR="001453F8" w:rsidRPr="009C1BE1" w:rsidRDefault="001453F8" w:rsidP="001453F8">
            <w:pPr>
              <w:spacing w:before="100" w:beforeAutospacing="1" w:line="276" w:lineRule="auto"/>
              <w:jc w:val="center"/>
              <w:rPr>
                <w:rFonts w:ascii="Times New Roman" w:eastAsia="Times New Roman" w:hAnsi="Times New Roman" w:cs="Times New Roman"/>
                <w:i/>
                <w:iCs/>
                <w:color w:val="0D0D0D" w:themeColor="text1" w:themeTint="F2"/>
                <w:sz w:val="18"/>
                <w:szCs w:val="18"/>
              </w:rPr>
            </w:pPr>
          </w:p>
          <w:p w14:paraId="6DEB09D0" w14:textId="545CB740" w:rsidR="001453F8" w:rsidRPr="009C1BE1" w:rsidRDefault="001453F8" w:rsidP="001453F8">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+4,</w:t>
            </w:r>
            <w:r w:rsidR="00D21C40">
              <w:rPr>
                <w:rFonts w:ascii="Times New Roman" w:eastAsia="Times New Roman" w:hAnsi="Times New Roman" w:cs="Times New Roman"/>
                <w:i/>
                <w:iCs/>
                <w:color w:val="0D0D0D" w:themeColor="text1" w:themeTint="F2"/>
                <w:sz w:val="18"/>
                <w:szCs w:val="18"/>
              </w:rPr>
              <w:t>5</w:t>
            </w:r>
          </w:p>
        </w:tc>
      </w:tr>
      <w:tr w:rsidR="00A47C7C" w:rsidRPr="009C1BE1" w14:paraId="649C9DDC" w14:textId="77777777" w:rsidTr="00272413">
        <w:trPr>
          <w:trHeight w:val="848"/>
        </w:trPr>
        <w:tc>
          <w:tcPr>
            <w:tcW w:w="1701" w:type="dxa"/>
            <w:vAlign w:val="center"/>
          </w:tcPr>
          <w:p w14:paraId="0826D235" w14:textId="1D0AA306" w:rsidR="00A47C7C" w:rsidRPr="009C1BE1" w:rsidRDefault="00A47C7C" w:rsidP="00C44ACF">
            <w:pPr>
              <w:spacing w:before="100" w:beforeAutospacing="1" w:line="276" w:lineRule="auto"/>
              <w:jc w:val="center"/>
              <w:rPr>
                <w:rFonts w:ascii="Times New Roman" w:eastAsia="Times New Roman" w:hAnsi="Times New Roman" w:cs="Times New Roman"/>
                <w:i/>
                <w:iCs/>
                <w:color w:val="0D0D0D" w:themeColor="text1" w:themeTint="F2"/>
                <w:sz w:val="18"/>
                <w:szCs w:val="18"/>
              </w:rPr>
            </w:pPr>
            <w:bookmarkStart w:id="13" w:name="_Hlk88733363"/>
            <w:r w:rsidRPr="009C1BE1">
              <w:rPr>
                <w:rFonts w:ascii="Times New Roman" w:eastAsia="Times New Roman" w:hAnsi="Times New Roman" w:cs="Times New Roman"/>
                <w:i/>
                <w:iCs/>
                <w:color w:val="0D0D0D" w:themeColor="text1" w:themeTint="F2"/>
                <w:sz w:val="18"/>
                <w:szCs w:val="18"/>
              </w:rPr>
              <w:t>Условно утвержденные расходы</w:t>
            </w:r>
          </w:p>
        </w:tc>
        <w:tc>
          <w:tcPr>
            <w:tcW w:w="993" w:type="dxa"/>
            <w:tcBorders>
              <w:top w:val="single" w:sz="4" w:space="0" w:color="auto"/>
              <w:bottom w:val="single" w:sz="4" w:space="0" w:color="auto"/>
            </w:tcBorders>
            <w:vAlign w:val="center"/>
          </w:tcPr>
          <w:p w14:paraId="545AF3D3" w14:textId="649B196A" w:rsidR="00A47C7C" w:rsidRPr="009C1BE1"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4048C4D0" w14:textId="543DBB5E" w:rsidR="00A47C7C" w:rsidRPr="009C1BE1"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42B32D43" w14:textId="5F49E44E" w:rsidR="00A47C7C" w:rsidRPr="009C1BE1" w:rsidRDefault="00A47C7C"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6EDC4B0A" w14:textId="183A174F" w:rsidR="00A47C7C" w:rsidRPr="009C1BE1"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7A776" w14:textId="30C87867" w:rsidR="00A47C7C" w:rsidRPr="009C1BE1" w:rsidRDefault="00A47C7C"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sidRPr="009C1BE1">
              <w:rPr>
                <w:rFonts w:ascii="Times New Roman" w:hAnsi="Times New Roman" w:cs="Times New Roman"/>
                <w:i/>
                <w:iCs/>
                <w:color w:val="0D0D0D" w:themeColor="text1" w:themeTint="F2"/>
                <w:sz w:val="18"/>
                <w:szCs w:val="18"/>
              </w:rPr>
              <w:t>-</w:t>
            </w:r>
          </w:p>
        </w:tc>
        <w:tc>
          <w:tcPr>
            <w:tcW w:w="993" w:type="dxa"/>
            <w:tcBorders>
              <w:top w:val="single" w:sz="4" w:space="0" w:color="auto"/>
              <w:bottom w:val="single" w:sz="4" w:space="0" w:color="auto"/>
            </w:tcBorders>
            <w:vAlign w:val="center"/>
          </w:tcPr>
          <w:p w14:paraId="362011D7" w14:textId="079CF344" w:rsidR="00A47C7C" w:rsidRPr="009C1BE1"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932E3" w14:textId="49D710C8" w:rsidR="00A47C7C" w:rsidRPr="009C1BE1" w:rsidRDefault="001D1003"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eastAsia="Calibri" w:hAnsi="Times New Roman" w:cs="Times New Roman"/>
                <w:i/>
                <w:iCs/>
                <w:color w:val="0D0D0D" w:themeColor="text1" w:themeTint="F2"/>
                <w:sz w:val="18"/>
                <w:szCs w:val="18"/>
              </w:rPr>
              <w:t>16 012,5</w:t>
            </w:r>
          </w:p>
        </w:tc>
        <w:tc>
          <w:tcPr>
            <w:tcW w:w="708" w:type="dxa"/>
            <w:tcBorders>
              <w:top w:val="single" w:sz="4" w:space="0" w:color="auto"/>
              <w:bottom w:val="single" w:sz="4" w:space="0" w:color="auto"/>
            </w:tcBorders>
            <w:vAlign w:val="center"/>
          </w:tcPr>
          <w:p w14:paraId="0401D069" w14:textId="2B2D28B5" w:rsidR="00A47C7C" w:rsidRPr="009C1BE1"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A50A7C" w14:textId="437BFC73" w:rsidR="00A47C7C" w:rsidRPr="009C1BE1" w:rsidRDefault="001D1003" w:rsidP="00C44ACF">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Pr>
                <w:rFonts w:ascii="Times New Roman" w:eastAsia="Calibri" w:hAnsi="Times New Roman" w:cs="Times New Roman"/>
                <w:i/>
                <w:iCs/>
                <w:color w:val="0D0D0D" w:themeColor="text1" w:themeTint="F2"/>
                <w:sz w:val="18"/>
                <w:szCs w:val="18"/>
              </w:rPr>
              <w:t>3</w:t>
            </w:r>
            <w:r w:rsidR="00C048FF">
              <w:rPr>
                <w:rFonts w:ascii="Times New Roman" w:eastAsia="Calibri" w:hAnsi="Times New Roman" w:cs="Times New Roman"/>
                <w:i/>
                <w:iCs/>
                <w:color w:val="0D0D0D" w:themeColor="text1" w:themeTint="F2"/>
                <w:sz w:val="18"/>
                <w:szCs w:val="18"/>
              </w:rPr>
              <w:t>3</w:t>
            </w:r>
            <w:r>
              <w:rPr>
                <w:rFonts w:ascii="Times New Roman" w:eastAsia="Calibri" w:hAnsi="Times New Roman" w:cs="Times New Roman"/>
                <w:i/>
                <w:iCs/>
                <w:color w:val="0D0D0D" w:themeColor="text1" w:themeTint="F2"/>
                <w:sz w:val="18"/>
                <w:szCs w:val="18"/>
              </w:rPr>
              <w:t> 409,4</w:t>
            </w:r>
            <w:r w:rsidR="003406A6" w:rsidRPr="009C1BE1">
              <w:rPr>
                <w:rFonts w:ascii="Times New Roman" w:eastAsia="Calibri" w:hAnsi="Times New Roman" w:cs="Times New Roman"/>
                <w:i/>
                <w:iCs/>
                <w:color w:val="0D0D0D" w:themeColor="text1" w:themeTint="F2"/>
                <w:sz w:val="18"/>
                <w:szCs w:val="18"/>
              </w:rPr>
              <w:t xml:space="preserve"> </w:t>
            </w:r>
          </w:p>
        </w:tc>
        <w:tc>
          <w:tcPr>
            <w:tcW w:w="708" w:type="dxa"/>
            <w:tcBorders>
              <w:top w:val="single" w:sz="4" w:space="0" w:color="auto"/>
              <w:bottom w:val="single" w:sz="4" w:space="0" w:color="auto"/>
            </w:tcBorders>
            <w:vAlign w:val="center"/>
          </w:tcPr>
          <w:p w14:paraId="5A9015AE" w14:textId="7E7F79A6" w:rsidR="00A47C7C" w:rsidRPr="009C1BE1" w:rsidRDefault="001E5CD3" w:rsidP="00C44ACF">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9C1BE1">
              <w:rPr>
                <w:rFonts w:ascii="Times New Roman" w:eastAsia="Times New Roman" w:hAnsi="Times New Roman" w:cs="Times New Roman"/>
                <w:i/>
                <w:iCs/>
                <w:color w:val="0D0D0D" w:themeColor="text1" w:themeTint="F2"/>
                <w:sz w:val="18"/>
                <w:szCs w:val="18"/>
              </w:rPr>
              <w:t>-</w:t>
            </w:r>
          </w:p>
        </w:tc>
      </w:tr>
      <w:bookmarkEnd w:id="13"/>
      <w:tr w:rsidR="00A47C7C" w:rsidRPr="009C1BE1" w14:paraId="3CBDC737" w14:textId="6CE45065" w:rsidTr="00396622">
        <w:trPr>
          <w:trHeight w:val="812"/>
        </w:trPr>
        <w:tc>
          <w:tcPr>
            <w:tcW w:w="1701" w:type="dxa"/>
            <w:vAlign w:val="center"/>
          </w:tcPr>
          <w:p w14:paraId="69115D2B" w14:textId="77777777" w:rsidR="00A47C7C" w:rsidRPr="00272413" w:rsidRDefault="00A47C7C" w:rsidP="00C44ACF">
            <w:pPr>
              <w:spacing w:before="100" w:before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eastAsia="Times New Roman" w:hAnsi="Times New Roman" w:cs="Times New Roman"/>
                <w:b/>
                <w:bCs/>
                <w:i/>
                <w:iCs/>
                <w:color w:val="0D0D0D" w:themeColor="text1" w:themeTint="F2"/>
                <w:sz w:val="18"/>
                <w:szCs w:val="18"/>
              </w:rPr>
              <w:t>Итого</w:t>
            </w:r>
          </w:p>
        </w:tc>
        <w:tc>
          <w:tcPr>
            <w:tcW w:w="993" w:type="dxa"/>
            <w:tcBorders>
              <w:top w:val="single" w:sz="4" w:space="0" w:color="auto"/>
            </w:tcBorders>
            <w:vAlign w:val="center"/>
          </w:tcPr>
          <w:p w14:paraId="1AB0FA0E" w14:textId="0ADC3724" w:rsidR="00A47C7C" w:rsidRPr="00272413" w:rsidRDefault="00B2649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hAnsi="Times New Roman" w:cs="Times New Roman"/>
                <w:b/>
                <w:bCs/>
                <w:i/>
                <w:iCs/>
                <w:sz w:val="18"/>
                <w:szCs w:val="18"/>
              </w:rPr>
              <w:t>651</w:t>
            </w:r>
            <w:r w:rsidR="009C1BE1" w:rsidRPr="00272413">
              <w:rPr>
                <w:rFonts w:ascii="Times New Roman" w:hAnsi="Times New Roman" w:cs="Times New Roman"/>
                <w:b/>
                <w:bCs/>
                <w:i/>
                <w:iCs/>
                <w:sz w:val="18"/>
                <w:szCs w:val="18"/>
              </w:rPr>
              <w:t xml:space="preserve"> </w:t>
            </w:r>
            <w:r w:rsidRPr="00272413">
              <w:rPr>
                <w:rFonts w:ascii="Times New Roman" w:hAnsi="Times New Roman" w:cs="Times New Roman"/>
                <w:b/>
                <w:bCs/>
                <w:i/>
                <w:iCs/>
                <w:sz w:val="18"/>
                <w:szCs w:val="18"/>
              </w:rPr>
              <w:t>227,6</w:t>
            </w:r>
          </w:p>
        </w:tc>
        <w:tc>
          <w:tcPr>
            <w:tcW w:w="992" w:type="dxa"/>
            <w:tcBorders>
              <w:top w:val="single" w:sz="4" w:space="0" w:color="auto"/>
            </w:tcBorders>
            <w:vAlign w:val="center"/>
          </w:tcPr>
          <w:p w14:paraId="5A30271E" w14:textId="3D3C0DDC" w:rsidR="00A47C7C" w:rsidRPr="00272413" w:rsidRDefault="008203A3"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hAnsi="Times New Roman" w:cs="Times New Roman"/>
                <w:b/>
                <w:bCs/>
                <w:i/>
                <w:iCs/>
                <w:sz w:val="18"/>
                <w:szCs w:val="18"/>
              </w:rPr>
              <w:t>701</w:t>
            </w:r>
            <w:r w:rsidR="009C1BE1" w:rsidRPr="00272413">
              <w:rPr>
                <w:rFonts w:ascii="Times New Roman" w:hAnsi="Times New Roman" w:cs="Times New Roman"/>
                <w:b/>
                <w:bCs/>
                <w:i/>
                <w:iCs/>
                <w:sz w:val="18"/>
                <w:szCs w:val="18"/>
              </w:rPr>
              <w:t xml:space="preserve"> </w:t>
            </w:r>
            <w:r w:rsidRPr="00272413">
              <w:rPr>
                <w:rFonts w:ascii="Times New Roman" w:hAnsi="Times New Roman" w:cs="Times New Roman"/>
                <w:b/>
                <w:bCs/>
                <w:i/>
                <w:iCs/>
                <w:sz w:val="18"/>
                <w:szCs w:val="18"/>
              </w:rPr>
              <w:t xml:space="preserve">294,3  </w:t>
            </w:r>
          </w:p>
        </w:tc>
        <w:tc>
          <w:tcPr>
            <w:tcW w:w="992" w:type="dxa"/>
            <w:tcBorders>
              <w:top w:val="single" w:sz="4" w:space="0" w:color="auto"/>
            </w:tcBorders>
            <w:vAlign w:val="center"/>
          </w:tcPr>
          <w:p w14:paraId="04598457" w14:textId="658D4EF9" w:rsidR="00A47C7C" w:rsidRPr="00272413" w:rsidRDefault="00BB1CC9"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eastAsia="Times New Roman" w:hAnsi="Times New Roman" w:cs="Times New Roman"/>
                <w:b/>
                <w:bCs/>
                <w:i/>
                <w:iCs/>
                <w:color w:val="0D0D0D" w:themeColor="text1" w:themeTint="F2"/>
                <w:sz w:val="18"/>
                <w:szCs w:val="18"/>
              </w:rPr>
              <w:t>980 698,6</w:t>
            </w:r>
          </w:p>
        </w:tc>
        <w:tc>
          <w:tcPr>
            <w:tcW w:w="992" w:type="dxa"/>
            <w:tcBorders>
              <w:top w:val="single" w:sz="4" w:space="0" w:color="auto"/>
            </w:tcBorders>
            <w:vAlign w:val="center"/>
          </w:tcPr>
          <w:p w14:paraId="7936BA4B" w14:textId="3834188D" w:rsidR="00A47C7C" w:rsidRPr="00272413" w:rsidRDefault="00A47C7C"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eastAsia="Times New Roman" w:hAnsi="Times New Roman" w:cs="Times New Roman"/>
                <w:b/>
                <w:bCs/>
                <w:i/>
                <w:iCs/>
                <w:color w:val="0D0D0D" w:themeColor="text1" w:themeTint="F2"/>
                <w:sz w:val="18"/>
                <w:szCs w:val="18"/>
              </w:rPr>
              <w:t>+</w:t>
            </w:r>
            <w:r w:rsidR="00D84523" w:rsidRPr="00272413">
              <w:rPr>
                <w:rFonts w:ascii="Times New Roman" w:eastAsia="Times New Roman" w:hAnsi="Times New Roman" w:cs="Times New Roman"/>
                <w:b/>
                <w:bCs/>
                <w:i/>
                <w:iCs/>
                <w:color w:val="0D0D0D" w:themeColor="text1" w:themeTint="F2"/>
                <w:sz w:val="18"/>
                <w:szCs w:val="18"/>
              </w:rPr>
              <w:t>39</w:t>
            </w:r>
            <w:r w:rsidR="00C96D3F" w:rsidRPr="00272413">
              <w:rPr>
                <w:rFonts w:ascii="Times New Roman" w:eastAsia="Times New Roman" w:hAnsi="Times New Roman" w:cs="Times New Roman"/>
                <w:b/>
                <w:bCs/>
                <w:i/>
                <w:iCs/>
                <w:color w:val="0D0D0D" w:themeColor="text1" w:themeTint="F2"/>
                <w:sz w:val="18"/>
                <w:szCs w:val="18"/>
              </w:rPr>
              <w:t>,</w:t>
            </w:r>
            <w:r w:rsidR="00D84523" w:rsidRPr="00272413">
              <w:rPr>
                <w:rFonts w:ascii="Times New Roman" w:eastAsia="Times New Roman" w:hAnsi="Times New Roman" w:cs="Times New Roman"/>
                <w:b/>
                <w:bCs/>
                <w:i/>
                <w:iCs/>
                <w:color w:val="0D0D0D" w:themeColor="text1" w:themeTint="F2"/>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95D465" w14:textId="67990B95" w:rsidR="00A47C7C" w:rsidRPr="00272413" w:rsidRDefault="00963C50" w:rsidP="00C44ACF">
            <w:pPr>
              <w:spacing w:line="276" w:lineRule="auto"/>
              <w:jc w:val="center"/>
              <w:rPr>
                <w:rFonts w:ascii="Times New Roman" w:hAnsi="Times New Roman" w:cs="Times New Roman"/>
                <w:b/>
                <w:bCs/>
                <w:i/>
                <w:iCs/>
                <w:color w:val="0D0D0D" w:themeColor="text1" w:themeTint="F2"/>
                <w:sz w:val="18"/>
                <w:szCs w:val="18"/>
              </w:rPr>
            </w:pPr>
            <w:r w:rsidRPr="00272413">
              <w:rPr>
                <w:rFonts w:ascii="Times New Roman" w:hAnsi="Times New Roman" w:cs="Times New Roman"/>
                <w:b/>
                <w:bCs/>
                <w:i/>
                <w:iCs/>
                <w:color w:val="0D0D0D" w:themeColor="text1" w:themeTint="F2"/>
                <w:sz w:val="18"/>
                <w:szCs w:val="18"/>
              </w:rPr>
              <w:t>912</w:t>
            </w:r>
            <w:r w:rsidR="00DA561A" w:rsidRPr="00272413">
              <w:rPr>
                <w:rFonts w:ascii="Times New Roman" w:hAnsi="Times New Roman" w:cs="Times New Roman"/>
                <w:b/>
                <w:bCs/>
                <w:i/>
                <w:iCs/>
                <w:color w:val="0D0D0D" w:themeColor="text1" w:themeTint="F2"/>
                <w:sz w:val="18"/>
                <w:szCs w:val="18"/>
              </w:rPr>
              <w:t> </w:t>
            </w:r>
            <w:r w:rsidRPr="00272413">
              <w:rPr>
                <w:rFonts w:ascii="Times New Roman" w:hAnsi="Times New Roman" w:cs="Times New Roman"/>
                <w:b/>
                <w:bCs/>
                <w:i/>
                <w:iCs/>
                <w:color w:val="0D0D0D" w:themeColor="text1" w:themeTint="F2"/>
                <w:sz w:val="18"/>
                <w:szCs w:val="18"/>
              </w:rPr>
              <w:t>280</w:t>
            </w:r>
            <w:r w:rsidR="00DA561A" w:rsidRPr="00272413">
              <w:rPr>
                <w:rFonts w:ascii="Times New Roman" w:hAnsi="Times New Roman" w:cs="Times New Roman"/>
                <w:b/>
                <w:bCs/>
                <w:i/>
                <w:iCs/>
                <w:color w:val="0D0D0D" w:themeColor="text1" w:themeTint="F2"/>
                <w:sz w:val="18"/>
                <w:szCs w:val="18"/>
              </w:rPr>
              <w:t>,2</w:t>
            </w:r>
          </w:p>
        </w:tc>
        <w:tc>
          <w:tcPr>
            <w:tcW w:w="993" w:type="dxa"/>
            <w:tcBorders>
              <w:top w:val="single" w:sz="4" w:space="0" w:color="auto"/>
            </w:tcBorders>
            <w:vAlign w:val="center"/>
          </w:tcPr>
          <w:p w14:paraId="6601F7FD" w14:textId="4B64C393" w:rsidR="00A47C7C" w:rsidRPr="00272413" w:rsidRDefault="00A47C7C" w:rsidP="00C44ACF">
            <w:pPr>
              <w:spacing w:line="276" w:lineRule="auto"/>
              <w:jc w:val="center"/>
              <w:rPr>
                <w:rFonts w:ascii="Times New Roman" w:hAnsi="Times New Roman" w:cs="Times New Roman"/>
                <w:b/>
                <w:bCs/>
                <w:i/>
                <w:iCs/>
                <w:color w:val="0D0D0D" w:themeColor="text1" w:themeTint="F2"/>
                <w:sz w:val="18"/>
                <w:szCs w:val="18"/>
              </w:rPr>
            </w:pPr>
            <w:r w:rsidRPr="00272413">
              <w:rPr>
                <w:rFonts w:ascii="Times New Roman" w:hAnsi="Times New Roman" w:cs="Times New Roman"/>
                <w:b/>
                <w:bCs/>
                <w:i/>
                <w:iCs/>
                <w:color w:val="0D0D0D" w:themeColor="text1" w:themeTint="F2"/>
                <w:sz w:val="18"/>
                <w:szCs w:val="18"/>
              </w:rPr>
              <w:t>-</w:t>
            </w:r>
            <w:r w:rsidR="00780722" w:rsidRPr="00272413">
              <w:rPr>
                <w:rFonts w:ascii="Times New Roman" w:hAnsi="Times New Roman" w:cs="Times New Roman"/>
                <w:b/>
                <w:bCs/>
                <w:i/>
                <w:iCs/>
                <w:color w:val="0D0D0D" w:themeColor="text1" w:themeTint="F2"/>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381D1" w14:textId="4AEB323E" w:rsidR="00A47C7C" w:rsidRPr="00272413" w:rsidRDefault="00A67EFA"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hAnsi="Times New Roman" w:cs="Times New Roman"/>
                <w:b/>
                <w:bCs/>
                <w:i/>
                <w:iCs/>
                <w:color w:val="0D0D0D" w:themeColor="text1" w:themeTint="F2"/>
                <w:sz w:val="18"/>
                <w:szCs w:val="18"/>
              </w:rPr>
              <w:t>926 915,5</w:t>
            </w:r>
          </w:p>
        </w:tc>
        <w:tc>
          <w:tcPr>
            <w:tcW w:w="708" w:type="dxa"/>
            <w:tcBorders>
              <w:top w:val="single" w:sz="4" w:space="0" w:color="auto"/>
            </w:tcBorders>
            <w:vAlign w:val="center"/>
          </w:tcPr>
          <w:p w14:paraId="59E8381E" w14:textId="38A7E7E4" w:rsidR="00A47C7C" w:rsidRPr="00272413" w:rsidRDefault="00A47C7C"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eastAsia="Times New Roman" w:hAnsi="Times New Roman" w:cs="Times New Roman"/>
                <w:b/>
                <w:bCs/>
                <w:i/>
                <w:iCs/>
                <w:color w:val="0D0D0D" w:themeColor="text1" w:themeTint="F2"/>
                <w:sz w:val="18"/>
                <w:szCs w:val="18"/>
              </w:rPr>
              <w:t>+</w:t>
            </w:r>
            <w:r w:rsidR="00B7206C" w:rsidRPr="00272413">
              <w:rPr>
                <w:rFonts w:ascii="Times New Roman" w:eastAsia="Times New Roman" w:hAnsi="Times New Roman" w:cs="Times New Roman"/>
                <w:b/>
                <w:bCs/>
                <w:i/>
                <w:iCs/>
                <w:color w:val="0D0D0D" w:themeColor="text1" w:themeTint="F2"/>
                <w:sz w:val="18"/>
                <w:szCs w:val="18"/>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ED18D2" w14:textId="2264E1E3" w:rsidR="00A47C7C" w:rsidRPr="00272413" w:rsidRDefault="00C048FF"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hAnsi="Times New Roman" w:cs="Times New Roman"/>
                <w:b/>
                <w:bCs/>
                <w:i/>
                <w:iCs/>
                <w:color w:val="0D0D0D" w:themeColor="text1" w:themeTint="F2"/>
                <w:sz w:val="18"/>
                <w:szCs w:val="18"/>
              </w:rPr>
              <w:t>939 433,4</w:t>
            </w:r>
          </w:p>
        </w:tc>
        <w:tc>
          <w:tcPr>
            <w:tcW w:w="708" w:type="dxa"/>
            <w:tcBorders>
              <w:top w:val="single" w:sz="4" w:space="0" w:color="auto"/>
            </w:tcBorders>
            <w:vAlign w:val="center"/>
          </w:tcPr>
          <w:p w14:paraId="5BDDF9F1" w14:textId="6CD6DB71" w:rsidR="00A47C7C" w:rsidRPr="00272413" w:rsidRDefault="001E5CD3" w:rsidP="00C44ACF">
            <w:pPr>
              <w:spacing w:before="100" w:beforeAutospacing="1" w:after="100" w:afterAutospacing="1" w:line="276" w:lineRule="auto"/>
              <w:jc w:val="center"/>
              <w:rPr>
                <w:rFonts w:ascii="Times New Roman" w:eastAsia="Times New Roman" w:hAnsi="Times New Roman" w:cs="Times New Roman"/>
                <w:b/>
                <w:bCs/>
                <w:i/>
                <w:iCs/>
                <w:color w:val="0D0D0D" w:themeColor="text1" w:themeTint="F2"/>
                <w:sz w:val="18"/>
                <w:szCs w:val="18"/>
              </w:rPr>
            </w:pPr>
            <w:r w:rsidRPr="00272413">
              <w:rPr>
                <w:rFonts w:ascii="Times New Roman" w:eastAsia="Times New Roman" w:hAnsi="Times New Roman" w:cs="Times New Roman"/>
                <w:b/>
                <w:bCs/>
                <w:i/>
                <w:iCs/>
                <w:color w:val="0D0D0D" w:themeColor="text1" w:themeTint="F2"/>
                <w:sz w:val="18"/>
                <w:szCs w:val="18"/>
              </w:rPr>
              <w:t>+</w:t>
            </w:r>
            <w:r w:rsidR="00D21C40" w:rsidRPr="00272413">
              <w:rPr>
                <w:rFonts w:ascii="Times New Roman" w:eastAsia="Times New Roman" w:hAnsi="Times New Roman" w:cs="Times New Roman"/>
                <w:b/>
                <w:bCs/>
                <w:i/>
                <w:iCs/>
                <w:color w:val="0D0D0D" w:themeColor="text1" w:themeTint="F2"/>
                <w:sz w:val="18"/>
                <w:szCs w:val="18"/>
              </w:rPr>
              <w:t>1,4</w:t>
            </w:r>
          </w:p>
        </w:tc>
      </w:tr>
    </w:tbl>
    <w:p w14:paraId="57906D88" w14:textId="77777777" w:rsidR="00383C11" w:rsidRPr="007F2B09" w:rsidRDefault="00383C11" w:rsidP="00C44ACF">
      <w:pPr>
        <w:spacing w:after="0"/>
        <w:jc w:val="both"/>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p>
    <w:p w14:paraId="40E95118" w14:textId="154959F5" w:rsidR="00BB24CB" w:rsidRPr="007F2B09"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Большая часть расходов бюджета муниципального образования «Катангский район» район в 202</w:t>
      </w:r>
      <w:r w:rsidR="00A10DFC">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 xml:space="preserve"> году и плановом периоде прогнозируется по </w:t>
      </w:r>
      <w:r w:rsidR="00034C91">
        <w:rPr>
          <w:rFonts w:ascii="Times New Roman" w:eastAsia="Calibri" w:hAnsi="Times New Roman" w:cs="Times New Roman"/>
          <w:color w:val="0D0D0D" w:themeColor="text1" w:themeTint="F2"/>
          <w:sz w:val="28"/>
          <w:szCs w:val="28"/>
        </w:rPr>
        <w:t>пяти</w:t>
      </w:r>
      <w:r w:rsidR="00BB24CB" w:rsidRPr="007F2B09">
        <w:rPr>
          <w:rFonts w:ascii="Times New Roman" w:eastAsia="Calibri" w:hAnsi="Times New Roman" w:cs="Times New Roman"/>
          <w:color w:val="0D0D0D" w:themeColor="text1" w:themeTint="F2"/>
          <w:sz w:val="28"/>
          <w:szCs w:val="28"/>
        </w:rPr>
        <w:t xml:space="preserve"> разделам:  </w:t>
      </w:r>
    </w:p>
    <w:p w14:paraId="19BB3EA8" w14:textId="61D5210A" w:rsidR="00BB24CB" w:rsidRPr="007F2B09"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«Образование»: 202</w:t>
      </w:r>
      <w:r w:rsidR="00A10DFC">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 xml:space="preserve"> год</w:t>
      </w:r>
      <w:r w:rsidR="001E5CD3">
        <w:rPr>
          <w:rFonts w:ascii="Times New Roman" w:eastAsia="Calibri" w:hAnsi="Times New Roman" w:cs="Times New Roman"/>
          <w:color w:val="0D0D0D" w:themeColor="text1" w:themeTint="F2"/>
          <w:sz w:val="28"/>
          <w:szCs w:val="28"/>
        </w:rPr>
        <w:t xml:space="preserve"> </w:t>
      </w:r>
      <w:r w:rsidR="00A10DFC">
        <w:rPr>
          <w:rFonts w:ascii="Times New Roman" w:eastAsia="Calibri" w:hAnsi="Times New Roman" w:cs="Times New Roman"/>
          <w:color w:val="0D0D0D" w:themeColor="text1" w:themeTint="F2"/>
          <w:sz w:val="28"/>
          <w:szCs w:val="28"/>
        </w:rPr>
        <w:t>–</w:t>
      </w:r>
      <w:r w:rsidR="00BB24CB" w:rsidRPr="001E5CD3">
        <w:rPr>
          <w:rFonts w:ascii="Times New Roman" w:eastAsia="Calibri" w:hAnsi="Times New Roman" w:cs="Times New Roman"/>
          <w:color w:val="0D0D0D" w:themeColor="text1" w:themeTint="F2"/>
          <w:sz w:val="28"/>
          <w:szCs w:val="28"/>
        </w:rPr>
        <w:t xml:space="preserve"> </w:t>
      </w:r>
      <w:r w:rsidR="00A10DFC">
        <w:rPr>
          <w:rFonts w:ascii="Times New Roman" w:hAnsi="Times New Roman" w:cs="Times New Roman"/>
          <w:color w:val="0D0D0D" w:themeColor="text1" w:themeTint="F2"/>
          <w:sz w:val="28"/>
          <w:szCs w:val="28"/>
        </w:rPr>
        <w:t>431 960,4</w:t>
      </w:r>
      <w:r w:rsidR="001E5CD3">
        <w:rPr>
          <w:rFonts w:ascii="Times New Roman" w:hAnsi="Times New Roman" w:cs="Times New Roman"/>
          <w:color w:val="0D0D0D" w:themeColor="text1" w:themeTint="F2"/>
          <w:sz w:val="28"/>
          <w:szCs w:val="28"/>
        </w:rPr>
        <w:t xml:space="preserve"> </w:t>
      </w:r>
      <w:r w:rsidR="00BB24CB" w:rsidRPr="001E5CD3">
        <w:rPr>
          <w:rFonts w:ascii="Times New Roman" w:eastAsia="Calibri" w:hAnsi="Times New Roman" w:cs="Times New Roman"/>
          <w:color w:val="0D0D0D" w:themeColor="text1" w:themeTint="F2"/>
          <w:sz w:val="28"/>
          <w:szCs w:val="28"/>
        </w:rPr>
        <w:t>тыс</w:t>
      </w:r>
      <w:r w:rsidR="00BB24CB" w:rsidRPr="007F2B09">
        <w:rPr>
          <w:rFonts w:ascii="Times New Roman" w:eastAsia="Calibri" w:hAnsi="Times New Roman" w:cs="Times New Roman"/>
          <w:color w:val="0D0D0D" w:themeColor="text1" w:themeTint="F2"/>
          <w:sz w:val="28"/>
          <w:szCs w:val="28"/>
        </w:rPr>
        <w:t>. рублей (</w:t>
      </w:r>
      <w:r w:rsidR="00A10DFC">
        <w:rPr>
          <w:rFonts w:ascii="Times New Roman" w:eastAsia="Calibri" w:hAnsi="Times New Roman" w:cs="Times New Roman"/>
          <w:color w:val="0D0D0D" w:themeColor="text1" w:themeTint="F2"/>
          <w:sz w:val="28"/>
          <w:szCs w:val="28"/>
        </w:rPr>
        <w:t>47,3</w:t>
      </w:r>
      <w:r w:rsidR="00BB24CB" w:rsidRPr="007F2B09">
        <w:rPr>
          <w:rFonts w:ascii="Times New Roman" w:eastAsia="Calibri" w:hAnsi="Times New Roman" w:cs="Times New Roman"/>
          <w:color w:val="0D0D0D" w:themeColor="text1" w:themeTint="F2"/>
          <w:sz w:val="28"/>
          <w:szCs w:val="28"/>
        </w:rPr>
        <w:t>%), 202</w:t>
      </w:r>
      <w:r w:rsidR="00A10DFC">
        <w:rPr>
          <w:rFonts w:ascii="Times New Roman" w:eastAsia="Calibri" w:hAnsi="Times New Roman" w:cs="Times New Roman"/>
          <w:color w:val="0D0D0D" w:themeColor="text1" w:themeTint="F2"/>
          <w:sz w:val="28"/>
          <w:szCs w:val="28"/>
        </w:rPr>
        <w:t>5</w:t>
      </w:r>
      <w:r w:rsidR="00BB24CB" w:rsidRPr="007F2B09">
        <w:rPr>
          <w:rFonts w:ascii="Times New Roman" w:eastAsia="Calibri" w:hAnsi="Times New Roman" w:cs="Times New Roman"/>
          <w:color w:val="0D0D0D" w:themeColor="text1" w:themeTint="F2"/>
          <w:sz w:val="28"/>
          <w:szCs w:val="28"/>
        </w:rPr>
        <w:t xml:space="preserve"> год – </w:t>
      </w:r>
      <w:r w:rsidR="00A10DFC">
        <w:rPr>
          <w:rFonts w:ascii="Times New Roman" w:hAnsi="Times New Roman" w:cs="Times New Roman"/>
          <w:color w:val="0D0D0D" w:themeColor="text1" w:themeTint="F2"/>
          <w:sz w:val="28"/>
          <w:szCs w:val="28"/>
        </w:rPr>
        <w:t>442 486,9</w:t>
      </w:r>
      <w:r w:rsidR="00BB24CB" w:rsidRPr="007F2B09">
        <w:rPr>
          <w:rFonts w:ascii="Times New Roman" w:hAnsi="Times New Roman" w:cs="Times New Roman"/>
          <w:i/>
          <w:iCs/>
          <w:color w:val="0D0D0D" w:themeColor="text1" w:themeTint="F2"/>
          <w:sz w:val="18"/>
          <w:szCs w:val="18"/>
        </w:rPr>
        <w:t xml:space="preserve"> </w:t>
      </w:r>
      <w:r w:rsidR="00BB24CB" w:rsidRPr="007F2B09">
        <w:rPr>
          <w:rFonts w:ascii="Times New Roman" w:eastAsia="Calibri" w:hAnsi="Times New Roman" w:cs="Times New Roman"/>
          <w:color w:val="0D0D0D" w:themeColor="text1" w:themeTint="F2"/>
          <w:sz w:val="28"/>
          <w:szCs w:val="28"/>
        </w:rPr>
        <w:t>тыс. рублей (</w:t>
      </w:r>
      <w:r w:rsidR="00A10DFC">
        <w:rPr>
          <w:rFonts w:ascii="Times New Roman" w:eastAsia="Calibri" w:hAnsi="Times New Roman" w:cs="Times New Roman"/>
          <w:color w:val="0D0D0D" w:themeColor="text1" w:themeTint="F2"/>
          <w:sz w:val="28"/>
          <w:szCs w:val="28"/>
        </w:rPr>
        <w:t>48,6</w:t>
      </w:r>
      <w:r w:rsidR="00BB24CB" w:rsidRPr="007F2B09">
        <w:rPr>
          <w:rFonts w:ascii="Times New Roman" w:eastAsia="Calibri" w:hAnsi="Times New Roman" w:cs="Times New Roman"/>
          <w:color w:val="0D0D0D" w:themeColor="text1" w:themeTint="F2"/>
          <w:sz w:val="28"/>
          <w:szCs w:val="28"/>
        </w:rPr>
        <w:t>%), 202</w:t>
      </w:r>
      <w:r w:rsidR="00A10DFC">
        <w:rPr>
          <w:rFonts w:ascii="Times New Roman" w:eastAsia="Calibri" w:hAnsi="Times New Roman" w:cs="Times New Roman"/>
          <w:color w:val="0D0D0D" w:themeColor="text1" w:themeTint="F2"/>
          <w:sz w:val="28"/>
          <w:szCs w:val="28"/>
        </w:rPr>
        <w:t>6</w:t>
      </w:r>
      <w:r w:rsidR="00BB24CB" w:rsidRPr="007F2B09">
        <w:rPr>
          <w:rFonts w:ascii="Times New Roman" w:eastAsia="Calibri" w:hAnsi="Times New Roman" w:cs="Times New Roman"/>
          <w:color w:val="0D0D0D" w:themeColor="text1" w:themeTint="F2"/>
          <w:sz w:val="28"/>
          <w:szCs w:val="28"/>
        </w:rPr>
        <w:t xml:space="preserve"> год </w:t>
      </w:r>
      <w:r w:rsidR="005109A8">
        <w:rPr>
          <w:rFonts w:ascii="Times New Roman" w:eastAsia="Calibri" w:hAnsi="Times New Roman" w:cs="Times New Roman"/>
          <w:color w:val="0D0D0D" w:themeColor="text1" w:themeTint="F2"/>
          <w:sz w:val="28"/>
          <w:szCs w:val="28"/>
        </w:rPr>
        <w:t>–</w:t>
      </w:r>
      <w:r w:rsidR="00BB24CB" w:rsidRPr="007F2B09">
        <w:rPr>
          <w:rFonts w:ascii="Times New Roman" w:eastAsia="Calibri" w:hAnsi="Times New Roman" w:cs="Times New Roman"/>
          <w:color w:val="0D0D0D" w:themeColor="text1" w:themeTint="F2"/>
          <w:sz w:val="28"/>
          <w:szCs w:val="28"/>
        </w:rPr>
        <w:t xml:space="preserve"> </w:t>
      </w:r>
      <w:r w:rsidR="00A10DFC">
        <w:rPr>
          <w:rFonts w:ascii="Times New Roman" w:hAnsi="Times New Roman" w:cs="Times New Roman"/>
          <w:color w:val="0D0D0D" w:themeColor="text1" w:themeTint="F2"/>
          <w:sz w:val="28"/>
          <w:szCs w:val="28"/>
        </w:rPr>
        <w:t>448 083,7</w:t>
      </w:r>
      <w:r w:rsidR="00BB24CB" w:rsidRPr="007F2B09">
        <w:rPr>
          <w:rFonts w:ascii="Times New Roman" w:hAnsi="Times New Roman" w:cs="Times New Roman"/>
          <w:i/>
          <w:iCs/>
          <w:color w:val="0D0D0D" w:themeColor="text1" w:themeTint="F2"/>
          <w:sz w:val="18"/>
          <w:szCs w:val="18"/>
        </w:rPr>
        <w:t xml:space="preserve"> </w:t>
      </w:r>
      <w:r w:rsidR="00BB24CB" w:rsidRPr="007F2B09">
        <w:rPr>
          <w:rFonts w:ascii="Times New Roman" w:eastAsia="Calibri" w:hAnsi="Times New Roman" w:cs="Times New Roman"/>
          <w:color w:val="0D0D0D" w:themeColor="text1" w:themeTint="F2"/>
          <w:sz w:val="28"/>
          <w:szCs w:val="28"/>
        </w:rPr>
        <w:t>тыс. рублей (</w:t>
      </w:r>
      <w:r w:rsidR="00A10DFC">
        <w:rPr>
          <w:rFonts w:ascii="Times New Roman" w:eastAsia="Calibri" w:hAnsi="Times New Roman" w:cs="Times New Roman"/>
          <w:color w:val="0D0D0D" w:themeColor="text1" w:themeTint="F2"/>
          <w:sz w:val="28"/>
          <w:szCs w:val="28"/>
        </w:rPr>
        <w:t>49,5</w:t>
      </w:r>
      <w:r w:rsidR="00BB24CB"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p>
    <w:p w14:paraId="548DB3AC" w14:textId="51B0832F" w:rsidR="00BB24CB" w:rsidRPr="007F2B09" w:rsidRDefault="00BB24CB" w:rsidP="00C44ACF">
      <w:pPr>
        <w:spacing w:after="0"/>
        <w:jc w:val="both"/>
        <w:rPr>
          <w:rFonts w:ascii="Times New Roman" w:eastAsia="Calibri" w:hAnsi="Times New Roman" w:cs="Times New Roman"/>
          <w:color w:val="0D0D0D" w:themeColor="text1" w:themeTint="F2"/>
          <w:sz w:val="28"/>
          <w:szCs w:val="28"/>
        </w:rPr>
      </w:pPr>
      <w:r w:rsidRPr="005B34A5">
        <w:rPr>
          <w:rFonts w:ascii="Times New Roman" w:eastAsia="Calibri" w:hAnsi="Times New Roman" w:cs="Times New Roman"/>
          <w:color w:val="0D0D0D" w:themeColor="text1" w:themeTint="F2"/>
          <w:sz w:val="28"/>
          <w:szCs w:val="28"/>
        </w:rPr>
        <w:t xml:space="preserve"> </w:t>
      </w:r>
      <w:r w:rsidR="00DD23D5" w:rsidRPr="005B34A5">
        <w:rPr>
          <w:rFonts w:ascii="Times New Roman" w:eastAsia="Calibri" w:hAnsi="Times New Roman" w:cs="Times New Roman"/>
          <w:color w:val="0D0D0D" w:themeColor="text1" w:themeTint="F2"/>
          <w:sz w:val="28"/>
          <w:szCs w:val="28"/>
        </w:rPr>
        <w:t xml:space="preserve">     </w:t>
      </w:r>
      <w:r w:rsidRPr="005B34A5">
        <w:rPr>
          <w:rFonts w:ascii="Times New Roman" w:eastAsia="Calibri" w:hAnsi="Times New Roman" w:cs="Times New Roman"/>
          <w:color w:val="0D0D0D" w:themeColor="text1" w:themeTint="F2"/>
          <w:sz w:val="28"/>
          <w:szCs w:val="28"/>
        </w:rPr>
        <w:t>«Национальная экономика»:</w:t>
      </w:r>
      <w:r w:rsidRPr="007F2B09">
        <w:rPr>
          <w:rFonts w:ascii="Times New Roman" w:eastAsia="Calibri" w:hAnsi="Times New Roman" w:cs="Times New Roman"/>
          <w:color w:val="0D0D0D" w:themeColor="text1" w:themeTint="F2"/>
          <w:sz w:val="28"/>
          <w:szCs w:val="28"/>
        </w:rPr>
        <w:t xml:space="preserve">  202</w:t>
      </w:r>
      <w:r w:rsidR="00E152BC">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 – </w:t>
      </w:r>
      <w:r w:rsidR="00E152BC">
        <w:rPr>
          <w:rFonts w:ascii="Times New Roman" w:hAnsi="Times New Roman" w:cs="Times New Roman"/>
          <w:color w:val="0D0D0D" w:themeColor="text1" w:themeTint="F2"/>
          <w:sz w:val="28"/>
          <w:szCs w:val="28"/>
        </w:rPr>
        <w:t>141 637,3</w:t>
      </w:r>
      <w:r w:rsidRPr="007F2B09">
        <w:rPr>
          <w:rFonts w:ascii="Times New Roman" w:eastAsia="Calibri" w:hAnsi="Times New Roman" w:cs="Times New Roman"/>
          <w:color w:val="0D0D0D" w:themeColor="text1" w:themeTint="F2"/>
          <w:sz w:val="28"/>
          <w:szCs w:val="28"/>
        </w:rPr>
        <w:t xml:space="preserve"> тыс. рублей (1</w:t>
      </w:r>
      <w:r w:rsidR="005B34A5">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w:t>
      </w:r>
      <w:r w:rsidR="00E152BC">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202</w:t>
      </w:r>
      <w:r w:rsidR="00E152BC">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 – </w:t>
      </w:r>
      <w:r w:rsidR="00E152BC">
        <w:rPr>
          <w:rFonts w:ascii="Times New Roman" w:hAnsi="Times New Roman" w:cs="Times New Roman"/>
          <w:color w:val="0D0D0D" w:themeColor="text1" w:themeTint="F2"/>
          <w:sz w:val="28"/>
          <w:szCs w:val="28"/>
        </w:rPr>
        <w:t>131 154,4</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w:t>
      </w:r>
      <w:r w:rsidR="005109A8">
        <w:rPr>
          <w:rFonts w:ascii="Times New Roman" w:eastAsia="Calibri" w:hAnsi="Times New Roman" w:cs="Times New Roman"/>
          <w:color w:val="0D0D0D" w:themeColor="text1" w:themeTint="F2"/>
          <w:sz w:val="28"/>
          <w:szCs w:val="28"/>
        </w:rPr>
        <w:t>1</w:t>
      </w:r>
      <w:r w:rsidR="00E152BC">
        <w:rPr>
          <w:rFonts w:ascii="Times New Roman" w:eastAsia="Calibri" w:hAnsi="Times New Roman" w:cs="Times New Roman"/>
          <w:color w:val="0D0D0D" w:themeColor="text1" w:themeTint="F2"/>
          <w:sz w:val="28"/>
          <w:szCs w:val="28"/>
        </w:rPr>
        <w:t>4</w:t>
      </w:r>
      <w:r w:rsidR="005109A8">
        <w:rPr>
          <w:rFonts w:ascii="Times New Roman" w:eastAsia="Calibri" w:hAnsi="Times New Roman" w:cs="Times New Roman"/>
          <w:color w:val="0D0D0D" w:themeColor="text1" w:themeTint="F2"/>
          <w:sz w:val="28"/>
          <w:szCs w:val="28"/>
        </w:rPr>
        <w:t>,</w:t>
      </w:r>
      <w:r w:rsidR="00E152BC">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202</w:t>
      </w:r>
      <w:r w:rsidR="00E152BC">
        <w:rPr>
          <w:rFonts w:ascii="Times New Roman" w:eastAsia="Calibri" w:hAnsi="Times New Roman" w:cs="Times New Roman"/>
          <w:color w:val="0D0D0D" w:themeColor="text1" w:themeTint="F2"/>
          <w:sz w:val="28"/>
          <w:szCs w:val="28"/>
        </w:rPr>
        <w:t>6</w:t>
      </w:r>
      <w:r w:rsidRPr="007F2B09">
        <w:rPr>
          <w:rFonts w:ascii="Times New Roman" w:eastAsia="Calibri" w:hAnsi="Times New Roman" w:cs="Times New Roman"/>
          <w:color w:val="0D0D0D" w:themeColor="text1" w:themeTint="F2"/>
          <w:sz w:val="28"/>
          <w:szCs w:val="28"/>
        </w:rPr>
        <w:t xml:space="preserve"> год -</w:t>
      </w:r>
      <w:r w:rsidR="00E152BC">
        <w:rPr>
          <w:rFonts w:ascii="Times New Roman" w:hAnsi="Times New Roman" w:cs="Times New Roman"/>
          <w:color w:val="0D0D0D" w:themeColor="text1" w:themeTint="F2"/>
          <w:sz w:val="28"/>
          <w:szCs w:val="28"/>
        </w:rPr>
        <w:t>130 801,3</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w:t>
      </w:r>
      <w:r w:rsidR="009404CA" w:rsidRPr="007F2B09">
        <w:rPr>
          <w:rFonts w:ascii="Times New Roman" w:eastAsia="Calibri" w:hAnsi="Times New Roman" w:cs="Times New Roman"/>
          <w:color w:val="0D0D0D" w:themeColor="text1" w:themeTint="F2"/>
          <w:sz w:val="28"/>
          <w:szCs w:val="28"/>
        </w:rPr>
        <w:t>1</w:t>
      </w:r>
      <w:r w:rsidR="00E152BC">
        <w:rPr>
          <w:rFonts w:ascii="Times New Roman" w:eastAsia="Calibri" w:hAnsi="Times New Roman" w:cs="Times New Roman"/>
          <w:color w:val="0D0D0D" w:themeColor="text1" w:themeTint="F2"/>
          <w:sz w:val="28"/>
          <w:szCs w:val="28"/>
        </w:rPr>
        <w:t>4</w:t>
      </w:r>
      <w:r w:rsidR="009404CA" w:rsidRPr="007F2B09">
        <w:rPr>
          <w:rFonts w:ascii="Times New Roman" w:eastAsia="Calibri" w:hAnsi="Times New Roman" w:cs="Times New Roman"/>
          <w:color w:val="0D0D0D" w:themeColor="text1" w:themeTint="F2"/>
          <w:sz w:val="28"/>
          <w:szCs w:val="28"/>
        </w:rPr>
        <w:t>,</w:t>
      </w:r>
      <w:r w:rsidR="00E152BC">
        <w:rPr>
          <w:rFonts w:ascii="Times New Roman" w:eastAsia="Calibri" w:hAnsi="Times New Roman" w:cs="Times New Roman"/>
          <w:color w:val="0D0D0D" w:themeColor="text1" w:themeTint="F2"/>
          <w:sz w:val="28"/>
          <w:szCs w:val="28"/>
        </w:rPr>
        <w:t>4</w:t>
      </w:r>
      <w:r w:rsidR="009404CA" w:rsidRPr="007F2B09">
        <w:rPr>
          <w:rFonts w:ascii="Times New Roman" w:eastAsia="Calibri" w:hAnsi="Times New Roman" w:cs="Times New Roman"/>
          <w:color w:val="0D0D0D" w:themeColor="text1" w:themeTint="F2"/>
          <w:sz w:val="28"/>
          <w:szCs w:val="28"/>
        </w:rPr>
        <w:t>%</w:t>
      </w:r>
      <w:r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p>
    <w:p w14:paraId="1A48F09A" w14:textId="48B500F5" w:rsidR="00BB24CB"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 xml:space="preserve">«Общегосударственные вопросы»: </w:t>
      </w:r>
      <w:r w:rsidR="009404CA" w:rsidRPr="007F2B09">
        <w:rPr>
          <w:rFonts w:ascii="Times New Roman" w:eastAsia="Calibri" w:hAnsi="Times New Roman" w:cs="Times New Roman"/>
          <w:color w:val="0D0D0D" w:themeColor="text1" w:themeTint="F2"/>
          <w:sz w:val="28"/>
          <w:szCs w:val="28"/>
        </w:rPr>
        <w:t>202</w:t>
      </w:r>
      <w:r w:rsidR="00E152BC">
        <w:rPr>
          <w:rFonts w:ascii="Times New Roman" w:eastAsia="Calibri" w:hAnsi="Times New Roman" w:cs="Times New Roman"/>
          <w:color w:val="0D0D0D" w:themeColor="text1" w:themeTint="F2"/>
          <w:sz w:val="28"/>
          <w:szCs w:val="28"/>
        </w:rPr>
        <w:t>4</w:t>
      </w:r>
      <w:r w:rsidR="009404CA" w:rsidRPr="007F2B09">
        <w:rPr>
          <w:rFonts w:ascii="Times New Roman" w:eastAsia="Calibri" w:hAnsi="Times New Roman" w:cs="Times New Roman"/>
          <w:color w:val="0D0D0D" w:themeColor="text1" w:themeTint="F2"/>
          <w:sz w:val="28"/>
          <w:szCs w:val="28"/>
        </w:rPr>
        <w:t xml:space="preserve"> год – </w:t>
      </w:r>
      <w:r w:rsidR="00E152BC">
        <w:rPr>
          <w:rFonts w:ascii="Times New Roman" w:hAnsi="Times New Roman" w:cs="Times New Roman"/>
          <w:color w:val="0D0D0D" w:themeColor="text1" w:themeTint="F2"/>
          <w:sz w:val="28"/>
          <w:szCs w:val="28"/>
        </w:rPr>
        <w:t>105 016,6</w:t>
      </w:r>
      <w:r w:rsidR="009404CA" w:rsidRPr="007F2B09">
        <w:rPr>
          <w:rFonts w:ascii="Times New Roman" w:eastAsia="Calibri" w:hAnsi="Times New Roman" w:cs="Times New Roman"/>
          <w:color w:val="0D0D0D" w:themeColor="text1" w:themeTint="F2"/>
          <w:sz w:val="28"/>
          <w:szCs w:val="28"/>
        </w:rPr>
        <w:t xml:space="preserve"> тыс. рублей (1</w:t>
      </w:r>
      <w:r w:rsidR="005B34A5">
        <w:rPr>
          <w:rFonts w:ascii="Times New Roman" w:eastAsia="Calibri" w:hAnsi="Times New Roman" w:cs="Times New Roman"/>
          <w:color w:val="0D0D0D" w:themeColor="text1" w:themeTint="F2"/>
          <w:sz w:val="28"/>
          <w:szCs w:val="28"/>
        </w:rPr>
        <w:t>1</w:t>
      </w:r>
      <w:r w:rsidR="009404CA" w:rsidRPr="007F2B09">
        <w:rPr>
          <w:rFonts w:ascii="Times New Roman" w:eastAsia="Calibri" w:hAnsi="Times New Roman" w:cs="Times New Roman"/>
          <w:color w:val="0D0D0D" w:themeColor="text1" w:themeTint="F2"/>
          <w:sz w:val="28"/>
          <w:szCs w:val="28"/>
        </w:rPr>
        <w:t>,</w:t>
      </w:r>
      <w:r w:rsidR="005109A8">
        <w:rPr>
          <w:rFonts w:ascii="Times New Roman" w:eastAsia="Calibri" w:hAnsi="Times New Roman" w:cs="Times New Roman"/>
          <w:color w:val="0D0D0D" w:themeColor="text1" w:themeTint="F2"/>
          <w:sz w:val="28"/>
          <w:szCs w:val="28"/>
        </w:rPr>
        <w:t>5</w:t>
      </w:r>
      <w:r w:rsidR="009404CA" w:rsidRPr="007F2B09">
        <w:rPr>
          <w:rFonts w:ascii="Times New Roman" w:eastAsia="Calibri" w:hAnsi="Times New Roman" w:cs="Times New Roman"/>
          <w:color w:val="0D0D0D" w:themeColor="text1" w:themeTint="F2"/>
          <w:sz w:val="28"/>
          <w:szCs w:val="28"/>
        </w:rPr>
        <w:t>%), 202</w:t>
      </w:r>
      <w:r w:rsidR="00E152BC">
        <w:rPr>
          <w:rFonts w:ascii="Times New Roman" w:eastAsia="Calibri" w:hAnsi="Times New Roman" w:cs="Times New Roman"/>
          <w:color w:val="0D0D0D" w:themeColor="text1" w:themeTint="F2"/>
          <w:sz w:val="28"/>
          <w:szCs w:val="28"/>
        </w:rPr>
        <w:t>5</w:t>
      </w:r>
      <w:r w:rsidR="009404CA" w:rsidRPr="007F2B09">
        <w:rPr>
          <w:rFonts w:ascii="Times New Roman" w:eastAsia="Calibri" w:hAnsi="Times New Roman" w:cs="Times New Roman"/>
          <w:color w:val="0D0D0D" w:themeColor="text1" w:themeTint="F2"/>
          <w:sz w:val="28"/>
          <w:szCs w:val="28"/>
        </w:rPr>
        <w:t xml:space="preserve"> год – </w:t>
      </w:r>
      <w:r w:rsidR="00E152BC">
        <w:rPr>
          <w:rFonts w:ascii="Times New Roman" w:eastAsia="Calibri" w:hAnsi="Times New Roman" w:cs="Times New Roman"/>
          <w:color w:val="0D0D0D" w:themeColor="text1" w:themeTint="F2"/>
          <w:sz w:val="28"/>
          <w:szCs w:val="28"/>
        </w:rPr>
        <w:t>107 772,8</w:t>
      </w:r>
      <w:r w:rsidR="009404CA" w:rsidRPr="007F2B09">
        <w:rPr>
          <w:rFonts w:ascii="Times New Roman" w:hAnsi="Times New Roman" w:cs="Times New Roman"/>
          <w:i/>
          <w:iCs/>
          <w:color w:val="0D0D0D" w:themeColor="text1" w:themeTint="F2"/>
          <w:sz w:val="18"/>
          <w:szCs w:val="18"/>
        </w:rPr>
        <w:t xml:space="preserve"> </w:t>
      </w:r>
      <w:r w:rsidR="009404CA" w:rsidRPr="007F2B09">
        <w:rPr>
          <w:rFonts w:ascii="Times New Roman" w:eastAsia="Calibri" w:hAnsi="Times New Roman" w:cs="Times New Roman"/>
          <w:color w:val="0D0D0D" w:themeColor="text1" w:themeTint="F2"/>
          <w:sz w:val="28"/>
          <w:szCs w:val="28"/>
        </w:rPr>
        <w:t>тыс. рублей (</w:t>
      </w:r>
      <w:r w:rsidR="003B31F5">
        <w:rPr>
          <w:rFonts w:ascii="Times New Roman" w:eastAsia="Calibri" w:hAnsi="Times New Roman" w:cs="Times New Roman"/>
          <w:color w:val="0D0D0D" w:themeColor="text1" w:themeTint="F2"/>
          <w:sz w:val="28"/>
          <w:szCs w:val="28"/>
        </w:rPr>
        <w:t>1</w:t>
      </w:r>
      <w:r w:rsidR="005B34A5">
        <w:rPr>
          <w:rFonts w:ascii="Times New Roman" w:eastAsia="Calibri" w:hAnsi="Times New Roman" w:cs="Times New Roman"/>
          <w:color w:val="0D0D0D" w:themeColor="text1" w:themeTint="F2"/>
          <w:sz w:val="28"/>
          <w:szCs w:val="28"/>
        </w:rPr>
        <w:t>1,8</w:t>
      </w:r>
      <w:r w:rsidR="009404CA" w:rsidRPr="007F2B09">
        <w:rPr>
          <w:rFonts w:ascii="Times New Roman" w:eastAsia="Calibri" w:hAnsi="Times New Roman" w:cs="Times New Roman"/>
          <w:color w:val="0D0D0D" w:themeColor="text1" w:themeTint="F2"/>
          <w:sz w:val="28"/>
          <w:szCs w:val="28"/>
        </w:rPr>
        <w:t>%), 202</w:t>
      </w:r>
      <w:r w:rsidR="00E152BC">
        <w:rPr>
          <w:rFonts w:ascii="Times New Roman" w:eastAsia="Calibri" w:hAnsi="Times New Roman" w:cs="Times New Roman"/>
          <w:color w:val="0D0D0D" w:themeColor="text1" w:themeTint="F2"/>
          <w:sz w:val="28"/>
          <w:szCs w:val="28"/>
        </w:rPr>
        <w:t>6</w:t>
      </w:r>
      <w:r w:rsidR="005109A8">
        <w:rPr>
          <w:rFonts w:ascii="Times New Roman" w:eastAsia="Calibri" w:hAnsi="Times New Roman" w:cs="Times New Roman"/>
          <w:color w:val="0D0D0D" w:themeColor="text1" w:themeTint="F2"/>
          <w:sz w:val="28"/>
          <w:szCs w:val="28"/>
        </w:rPr>
        <w:t xml:space="preserve"> </w:t>
      </w:r>
      <w:r w:rsidR="009404CA" w:rsidRPr="007F2B09">
        <w:rPr>
          <w:rFonts w:ascii="Times New Roman" w:eastAsia="Calibri" w:hAnsi="Times New Roman" w:cs="Times New Roman"/>
          <w:color w:val="0D0D0D" w:themeColor="text1" w:themeTint="F2"/>
          <w:sz w:val="28"/>
          <w:szCs w:val="28"/>
        </w:rPr>
        <w:t xml:space="preserve">год </w:t>
      </w:r>
      <w:r w:rsidR="005109A8">
        <w:rPr>
          <w:rFonts w:ascii="Times New Roman" w:eastAsia="Calibri" w:hAnsi="Times New Roman" w:cs="Times New Roman"/>
          <w:color w:val="0D0D0D" w:themeColor="text1" w:themeTint="F2"/>
          <w:sz w:val="28"/>
          <w:szCs w:val="28"/>
        </w:rPr>
        <w:t>1</w:t>
      </w:r>
      <w:r w:rsidR="00E152BC">
        <w:rPr>
          <w:rFonts w:ascii="Times New Roman" w:eastAsia="Calibri" w:hAnsi="Times New Roman" w:cs="Times New Roman"/>
          <w:color w:val="0D0D0D" w:themeColor="text1" w:themeTint="F2"/>
          <w:sz w:val="28"/>
          <w:szCs w:val="28"/>
        </w:rPr>
        <w:t>10</w:t>
      </w:r>
      <w:r w:rsidR="005B34A5">
        <w:rPr>
          <w:rFonts w:ascii="Times New Roman" w:eastAsia="Calibri" w:hAnsi="Times New Roman" w:cs="Times New Roman"/>
          <w:color w:val="0D0D0D" w:themeColor="text1" w:themeTint="F2"/>
          <w:sz w:val="28"/>
          <w:szCs w:val="28"/>
        </w:rPr>
        <w:t xml:space="preserve"> 193</w:t>
      </w:r>
      <w:r w:rsidR="009404CA" w:rsidRPr="007F2B09">
        <w:rPr>
          <w:rFonts w:ascii="Times New Roman" w:hAnsi="Times New Roman" w:cs="Times New Roman"/>
          <w:i/>
          <w:iCs/>
          <w:color w:val="0D0D0D" w:themeColor="text1" w:themeTint="F2"/>
          <w:sz w:val="18"/>
          <w:szCs w:val="18"/>
        </w:rPr>
        <w:t xml:space="preserve"> </w:t>
      </w:r>
      <w:r w:rsidR="009404CA" w:rsidRPr="007F2B09">
        <w:rPr>
          <w:rFonts w:ascii="Times New Roman" w:eastAsia="Calibri" w:hAnsi="Times New Roman" w:cs="Times New Roman"/>
          <w:color w:val="0D0D0D" w:themeColor="text1" w:themeTint="F2"/>
          <w:sz w:val="28"/>
          <w:szCs w:val="28"/>
        </w:rPr>
        <w:t>тыс. рублей (1</w:t>
      </w:r>
      <w:r w:rsidR="005B34A5">
        <w:rPr>
          <w:rFonts w:ascii="Times New Roman" w:eastAsia="Calibri" w:hAnsi="Times New Roman" w:cs="Times New Roman"/>
          <w:color w:val="0D0D0D" w:themeColor="text1" w:themeTint="F2"/>
          <w:sz w:val="28"/>
          <w:szCs w:val="28"/>
        </w:rPr>
        <w:t>2</w:t>
      </w:r>
      <w:r w:rsidR="009404CA" w:rsidRPr="007F2B09">
        <w:rPr>
          <w:rFonts w:ascii="Times New Roman" w:eastAsia="Calibri" w:hAnsi="Times New Roman" w:cs="Times New Roman"/>
          <w:color w:val="0D0D0D" w:themeColor="text1" w:themeTint="F2"/>
          <w:sz w:val="28"/>
          <w:szCs w:val="28"/>
        </w:rPr>
        <w:t>,</w:t>
      </w:r>
      <w:r w:rsidR="005B34A5">
        <w:rPr>
          <w:rFonts w:ascii="Times New Roman" w:eastAsia="Calibri" w:hAnsi="Times New Roman" w:cs="Times New Roman"/>
          <w:color w:val="0D0D0D" w:themeColor="text1" w:themeTint="F2"/>
          <w:sz w:val="28"/>
          <w:szCs w:val="28"/>
        </w:rPr>
        <w:t>2</w:t>
      </w:r>
      <w:r w:rsidR="009404CA"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r w:rsidR="009404CA" w:rsidRPr="007F2B09">
        <w:rPr>
          <w:rFonts w:ascii="Times New Roman" w:eastAsia="Calibri" w:hAnsi="Times New Roman" w:cs="Times New Roman"/>
          <w:color w:val="0D0D0D" w:themeColor="text1" w:themeTint="F2"/>
          <w:sz w:val="28"/>
          <w:szCs w:val="28"/>
        </w:rPr>
        <w:t xml:space="preserve"> </w:t>
      </w:r>
      <w:r w:rsidR="00456322" w:rsidRPr="007F2B09">
        <w:rPr>
          <w:rFonts w:ascii="Times New Roman" w:eastAsia="Calibri" w:hAnsi="Times New Roman" w:cs="Times New Roman"/>
          <w:color w:val="0D0D0D" w:themeColor="text1" w:themeTint="F2"/>
          <w:sz w:val="28"/>
          <w:szCs w:val="28"/>
        </w:rPr>
        <w:t xml:space="preserve"> </w:t>
      </w:r>
    </w:p>
    <w:p w14:paraId="73D734E8" w14:textId="251912C4" w:rsidR="00023372" w:rsidRDefault="00023372" w:rsidP="00023372">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«Охрана окружающей среды»:  </w:t>
      </w:r>
      <w:r w:rsidRPr="007F2B09">
        <w:rPr>
          <w:rFonts w:ascii="Times New Roman" w:eastAsia="Calibri" w:hAnsi="Times New Roman" w:cs="Times New Roman"/>
          <w:color w:val="0D0D0D" w:themeColor="text1" w:themeTint="F2"/>
          <w:sz w:val="28"/>
          <w:szCs w:val="28"/>
        </w:rPr>
        <w:t>202</w:t>
      </w:r>
      <w:r>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 – </w:t>
      </w:r>
      <w:r>
        <w:rPr>
          <w:rFonts w:ascii="Times New Roman" w:hAnsi="Times New Roman" w:cs="Times New Roman"/>
          <w:color w:val="0D0D0D" w:themeColor="text1" w:themeTint="F2"/>
          <w:sz w:val="28"/>
          <w:szCs w:val="28"/>
        </w:rPr>
        <w:t>98 067,3</w:t>
      </w:r>
      <w:r w:rsidRPr="007F2B09">
        <w:rPr>
          <w:rFonts w:ascii="Times New Roman" w:eastAsia="Calibri" w:hAnsi="Times New Roman" w:cs="Times New Roman"/>
          <w:color w:val="0D0D0D" w:themeColor="text1" w:themeTint="F2"/>
          <w:sz w:val="28"/>
          <w:szCs w:val="28"/>
        </w:rPr>
        <w:t xml:space="preserve"> тыс. рублей (1</w:t>
      </w:r>
      <w:r>
        <w:rPr>
          <w:rFonts w:ascii="Times New Roman" w:eastAsia="Calibri" w:hAnsi="Times New Roman" w:cs="Times New Roman"/>
          <w:color w:val="0D0D0D" w:themeColor="text1" w:themeTint="F2"/>
          <w:sz w:val="28"/>
          <w:szCs w:val="28"/>
        </w:rPr>
        <w:t>1</w:t>
      </w:r>
      <w:r w:rsidRPr="007F2B09">
        <w:rPr>
          <w:rFonts w:ascii="Times New Roman" w:eastAsia="Calibri" w:hAnsi="Times New Roman" w:cs="Times New Roman"/>
          <w:color w:val="0D0D0D" w:themeColor="text1" w:themeTint="F2"/>
          <w:sz w:val="28"/>
          <w:szCs w:val="28"/>
        </w:rPr>
        <w:t>,</w:t>
      </w:r>
      <w:r>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202</w:t>
      </w:r>
      <w:r>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 xml:space="preserve"> год – </w:t>
      </w:r>
      <w:r>
        <w:rPr>
          <w:rFonts w:ascii="Times New Roman" w:eastAsia="Calibri" w:hAnsi="Times New Roman" w:cs="Times New Roman"/>
          <w:color w:val="0D0D0D" w:themeColor="text1" w:themeTint="F2"/>
          <w:sz w:val="28"/>
          <w:szCs w:val="28"/>
        </w:rPr>
        <w:t xml:space="preserve"> 101 990</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w:t>
      </w:r>
      <w:r>
        <w:rPr>
          <w:rFonts w:ascii="Times New Roman" w:eastAsia="Calibri" w:hAnsi="Times New Roman" w:cs="Times New Roman"/>
          <w:color w:val="0D0D0D" w:themeColor="text1" w:themeTint="F2"/>
          <w:sz w:val="28"/>
          <w:szCs w:val="28"/>
        </w:rPr>
        <w:t>11,2</w:t>
      </w:r>
      <w:r w:rsidRPr="007F2B09">
        <w:rPr>
          <w:rFonts w:ascii="Times New Roman" w:eastAsia="Calibri" w:hAnsi="Times New Roman" w:cs="Times New Roman"/>
          <w:color w:val="0D0D0D" w:themeColor="text1" w:themeTint="F2"/>
          <w:sz w:val="28"/>
          <w:szCs w:val="28"/>
        </w:rPr>
        <w:t>%), 202</w:t>
      </w:r>
      <w:r>
        <w:rPr>
          <w:rFonts w:ascii="Times New Roman" w:eastAsia="Calibri" w:hAnsi="Times New Roman" w:cs="Times New Roman"/>
          <w:color w:val="0D0D0D" w:themeColor="text1" w:themeTint="F2"/>
          <w:sz w:val="28"/>
          <w:szCs w:val="28"/>
        </w:rPr>
        <w:t xml:space="preserve">6 </w:t>
      </w:r>
      <w:r w:rsidRPr="007F2B09">
        <w:rPr>
          <w:rFonts w:ascii="Times New Roman" w:eastAsia="Calibri" w:hAnsi="Times New Roman" w:cs="Times New Roman"/>
          <w:color w:val="0D0D0D" w:themeColor="text1" w:themeTint="F2"/>
          <w:sz w:val="28"/>
          <w:szCs w:val="28"/>
        </w:rPr>
        <w:t xml:space="preserve">год </w:t>
      </w:r>
      <w:r>
        <w:rPr>
          <w:rFonts w:ascii="Times New Roman" w:eastAsia="Calibri" w:hAnsi="Times New Roman" w:cs="Times New Roman"/>
          <w:color w:val="0D0D0D" w:themeColor="text1" w:themeTint="F2"/>
          <w:sz w:val="28"/>
          <w:szCs w:val="28"/>
        </w:rPr>
        <w:t xml:space="preserve"> - 106 069,6</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(1</w:t>
      </w:r>
      <w:r>
        <w:rPr>
          <w:rFonts w:ascii="Times New Roman" w:eastAsia="Calibri" w:hAnsi="Times New Roman" w:cs="Times New Roman"/>
          <w:color w:val="0D0D0D" w:themeColor="text1" w:themeTint="F2"/>
          <w:sz w:val="28"/>
          <w:szCs w:val="28"/>
        </w:rPr>
        <w:t>1</w:t>
      </w:r>
      <w:r w:rsidRPr="007F2B09">
        <w:rPr>
          <w:rFonts w:ascii="Times New Roman" w:eastAsia="Calibri" w:hAnsi="Times New Roman" w:cs="Times New Roman"/>
          <w:color w:val="0D0D0D" w:themeColor="text1" w:themeTint="F2"/>
          <w:sz w:val="28"/>
          <w:szCs w:val="28"/>
        </w:rPr>
        <w:t>,</w:t>
      </w:r>
      <w:r>
        <w:rPr>
          <w:rFonts w:ascii="Times New Roman" w:eastAsia="Calibri" w:hAnsi="Times New Roman" w:cs="Times New Roman"/>
          <w:color w:val="0D0D0D" w:themeColor="text1" w:themeTint="F2"/>
          <w:sz w:val="28"/>
          <w:szCs w:val="28"/>
        </w:rPr>
        <w:t>7</w:t>
      </w:r>
      <w:r w:rsidRPr="007F2B09">
        <w:rPr>
          <w:rFonts w:ascii="Times New Roman" w:eastAsia="Calibri" w:hAnsi="Times New Roman" w:cs="Times New Roman"/>
          <w:color w:val="0D0D0D" w:themeColor="text1" w:themeTint="F2"/>
          <w:sz w:val="28"/>
          <w:szCs w:val="28"/>
        </w:rPr>
        <w:t>%)</w:t>
      </w:r>
      <w:r>
        <w:rPr>
          <w:rFonts w:ascii="Times New Roman" w:eastAsia="Calibri" w:hAnsi="Times New Roman" w:cs="Times New Roman"/>
          <w:color w:val="0D0D0D" w:themeColor="text1" w:themeTint="F2"/>
          <w:sz w:val="28"/>
          <w:szCs w:val="28"/>
        </w:rPr>
        <w:t>.</w:t>
      </w:r>
      <w:r w:rsidRPr="007F2B09">
        <w:rPr>
          <w:rFonts w:ascii="Times New Roman" w:eastAsia="Calibri" w:hAnsi="Times New Roman" w:cs="Times New Roman"/>
          <w:color w:val="0D0D0D" w:themeColor="text1" w:themeTint="F2"/>
          <w:sz w:val="28"/>
          <w:szCs w:val="28"/>
        </w:rPr>
        <w:t xml:space="preserve">  </w:t>
      </w:r>
    </w:p>
    <w:p w14:paraId="57A9C766" w14:textId="230053C7" w:rsidR="00BB24CB" w:rsidRPr="007F2B09" w:rsidRDefault="00DD23D5" w:rsidP="00C44ACF">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«Культура и кинематография</w:t>
      </w:r>
      <w:r w:rsidR="00D82850" w:rsidRPr="007F2B09">
        <w:rPr>
          <w:rFonts w:ascii="Times New Roman" w:eastAsia="Calibri" w:hAnsi="Times New Roman" w:cs="Times New Roman"/>
          <w:color w:val="0D0D0D" w:themeColor="text1" w:themeTint="F2"/>
          <w:sz w:val="28"/>
          <w:szCs w:val="28"/>
        </w:rPr>
        <w:t>: 202</w:t>
      </w:r>
      <w:r w:rsidR="005B34A5">
        <w:rPr>
          <w:rFonts w:ascii="Times New Roman" w:eastAsia="Calibri" w:hAnsi="Times New Roman" w:cs="Times New Roman"/>
          <w:color w:val="0D0D0D" w:themeColor="text1" w:themeTint="F2"/>
          <w:sz w:val="28"/>
          <w:szCs w:val="28"/>
        </w:rPr>
        <w:t>4</w:t>
      </w:r>
      <w:r w:rsidR="00D82850" w:rsidRPr="007F2B09">
        <w:rPr>
          <w:rFonts w:ascii="Times New Roman" w:eastAsia="Calibri" w:hAnsi="Times New Roman" w:cs="Times New Roman"/>
          <w:color w:val="0D0D0D" w:themeColor="text1" w:themeTint="F2"/>
          <w:sz w:val="28"/>
          <w:szCs w:val="28"/>
        </w:rPr>
        <w:t xml:space="preserve"> год – </w:t>
      </w:r>
      <w:r w:rsidR="005B34A5">
        <w:rPr>
          <w:rFonts w:ascii="Times New Roman" w:hAnsi="Times New Roman" w:cs="Times New Roman"/>
          <w:color w:val="0D0D0D" w:themeColor="text1" w:themeTint="F2"/>
          <w:sz w:val="28"/>
          <w:szCs w:val="28"/>
        </w:rPr>
        <w:t>55 925,6</w:t>
      </w:r>
      <w:r w:rsidR="00D82850" w:rsidRPr="007F2B09">
        <w:rPr>
          <w:rFonts w:ascii="Times New Roman" w:eastAsia="Calibri" w:hAnsi="Times New Roman" w:cs="Times New Roman"/>
          <w:color w:val="0D0D0D" w:themeColor="text1" w:themeTint="F2"/>
          <w:sz w:val="28"/>
          <w:szCs w:val="28"/>
        </w:rPr>
        <w:t xml:space="preserve"> тыс. рублей (</w:t>
      </w:r>
      <w:r w:rsidR="007C3F5A">
        <w:rPr>
          <w:rFonts w:ascii="Times New Roman" w:eastAsia="Calibri" w:hAnsi="Times New Roman" w:cs="Times New Roman"/>
          <w:color w:val="0D0D0D" w:themeColor="text1" w:themeTint="F2"/>
          <w:sz w:val="28"/>
          <w:szCs w:val="28"/>
        </w:rPr>
        <w:t>6</w:t>
      </w:r>
      <w:r w:rsidR="000156FF">
        <w:rPr>
          <w:rFonts w:ascii="Times New Roman" w:eastAsia="Calibri" w:hAnsi="Times New Roman" w:cs="Times New Roman"/>
          <w:color w:val="0D0D0D" w:themeColor="text1" w:themeTint="F2"/>
          <w:sz w:val="28"/>
          <w:szCs w:val="28"/>
        </w:rPr>
        <w:t>,</w:t>
      </w:r>
      <w:r w:rsidR="007C3F5A">
        <w:rPr>
          <w:rFonts w:ascii="Times New Roman" w:eastAsia="Calibri" w:hAnsi="Times New Roman" w:cs="Times New Roman"/>
          <w:color w:val="0D0D0D" w:themeColor="text1" w:themeTint="F2"/>
          <w:sz w:val="28"/>
          <w:szCs w:val="28"/>
        </w:rPr>
        <w:t>1</w:t>
      </w:r>
      <w:r w:rsidR="00D82850" w:rsidRPr="007F2B09">
        <w:rPr>
          <w:rFonts w:ascii="Times New Roman" w:eastAsia="Calibri" w:hAnsi="Times New Roman" w:cs="Times New Roman"/>
          <w:color w:val="0D0D0D" w:themeColor="text1" w:themeTint="F2"/>
          <w:sz w:val="28"/>
          <w:szCs w:val="28"/>
        </w:rPr>
        <w:t>%), 202</w:t>
      </w:r>
      <w:r w:rsidR="005B34A5">
        <w:rPr>
          <w:rFonts w:ascii="Times New Roman" w:eastAsia="Calibri" w:hAnsi="Times New Roman" w:cs="Times New Roman"/>
          <w:color w:val="0D0D0D" w:themeColor="text1" w:themeTint="F2"/>
          <w:sz w:val="28"/>
          <w:szCs w:val="28"/>
        </w:rPr>
        <w:t>5</w:t>
      </w:r>
      <w:r w:rsidR="00D82850" w:rsidRPr="007F2B09">
        <w:rPr>
          <w:rFonts w:ascii="Times New Roman" w:eastAsia="Calibri" w:hAnsi="Times New Roman" w:cs="Times New Roman"/>
          <w:color w:val="0D0D0D" w:themeColor="text1" w:themeTint="F2"/>
          <w:sz w:val="28"/>
          <w:szCs w:val="28"/>
        </w:rPr>
        <w:t xml:space="preserve"> год – </w:t>
      </w:r>
      <w:r w:rsidR="00D82850" w:rsidRPr="007F2B09">
        <w:rPr>
          <w:rFonts w:ascii="Times New Roman" w:hAnsi="Times New Roman" w:cs="Times New Roman"/>
          <w:color w:val="0D0D0D" w:themeColor="text1" w:themeTint="F2"/>
          <w:sz w:val="28"/>
          <w:szCs w:val="28"/>
        </w:rPr>
        <w:t xml:space="preserve"> </w:t>
      </w:r>
      <w:r w:rsidR="005B34A5">
        <w:rPr>
          <w:rFonts w:ascii="Times New Roman" w:hAnsi="Times New Roman" w:cs="Times New Roman"/>
          <w:color w:val="0D0D0D" w:themeColor="text1" w:themeTint="F2"/>
          <w:sz w:val="28"/>
          <w:szCs w:val="28"/>
        </w:rPr>
        <w:t>51 203,3</w:t>
      </w:r>
      <w:r w:rsidR="00D82850" w:rsidRPr="007F2B09">
        <w:rPr>
          <w:rFonts w:ascii="Times New Roman" w:hAnsi="Times New Roman" w:cs="Times New Roman"/>
          <w:i/>
          <w:iCs/>
          <w:color w:val="0D0D0D" w:themeColor="text1" w:themeTint="F2"/>
          <w:sz w:val="18"/>
          <w:szCs w:val="18"/>
        </w:rPr>
        <w:t xml:space="preserve"> </w:t>
      </w:r>
      <w:r w:rsidR="00D82850" w:rsidRPr="007F2B09">
        <w:rPr>
          <w:rFonts w:ascii="Times New Roman" w:eastAsia="Calibri" w:hAnsi="Times New Roman" w:cs="Times New Roman"/>
          <w:color w:val="0D0D0D" w:themeColor="text1" w:themeTint="F2"/>
          <w:sz w:val="28"/>
          <w:szCs w:val="28"/>
        </w:rPr>
        <w:t>тыс. рублей (</w:t>
      </w:r>
      <w:r w:rsidR="000156FF">
        <w:rPr>
          <w:rFonts w:ascii="Times New Roman" w:eastAsia="Calibri" w:hAnsi="Times New Roman" w:cs="Times New Roman"/>
          <w:color w:val="0D0D0D" w:themeColor="text1" w:themeTint="F2"/>
          <w:sz w:val="28"/>
          <w:szCs w:val="28"/>
        </w:rPr>
        <w:t>5,</w:t>
      </w:r>
      <w:r w:rsidR="006867DF">
        <w:rPr>
          <w:rFonts w:ascii="Times New Roman" w:eastAsia="Calibri" w:hAnsi="Times New Roman" w:cs="Times New Roman"/>
          <w:color w:val="0D0D0D" w:themeColor="text1" w:themeTint="F2"/>
          <w:sz w:val="28"/>
          <w:szCs w:val="28"/>
        </w:rPr>
        <w:t>6</w:t>
      </w:r>
      <w:r w:rsidR="00D82850" w:rsidRPr="007F2B09">
        <w:rPr>
          <w:rFonts w:ascii="Times New Roman" w:eastAsia="Calibri" w:hAnsi="Times New Roman" w:cs="Times New Roman"/>
          <w:color w:val="0D0D0D" w:themeColor="text1" w:themeTint="F2"/>
          <w:sz w:val="28"/>
          <w:szCs w:val="28"/>
        </w:rPr>
        <w:t>%), 202</w:t>
      </w:r>
      <w:r w:rsidR="005B34A5">
        <w:rPr>
          <w:rFonts w:ascii="Times New Roman" w:eastAsia="Calibri" w:hAnsi="Times New Roman" w:cs="Times New Roman"/>
          <w:color w:val="0D0D0D" w:themeColor="text1" w:themeTint="F2"/>
          <w:sz w:val="28"/>
          <w:szCs w:val="28"/>
        </w:rPr>
        <w:t>6</w:t>
      </w:r>
      <w:r w:rsidR="00D82850" w:rsidRPr="007F2B09">
        <w:rPr>
          <w:rFonts w:ascii="Times New Roman" w:eastAsia="Calibri" w:hAnsi="Times New Roman" w:cs="Times New Roman"/>
          <w:color w:val="0D0D0D" w:themeColor="text1" w:themeTint="F2"/>
          <w:sz w:val="28"/>
          <w:szCs w:val="28"/>
        </w:rPr>
        <w:t xml:space="preserve"> год </w:t>
      </w:r>
      <w:r w:rsidR="0017523E" w:rsidRPr="007F2B09">
        <w:rPr>
          <w:rFonts w:ascii="Times New Roman" w:eastAsia="Calibri" w:hAnsi="Times New Roman" w:cs="Times New Roman"/>
          <w:color w:val="0D0D0D" w:themeColor="text1" w:themeTint="F2"/>
          <w:sz w:val="28"/>
          <w:szCs w:val="28"/>
        </w:rPr>
        <w:t>–</w:t>
      </w:r>
      <w:r w:rsidR="00D82850" w:rsidRPr="007F2B09">
        <w:rPr>
          <w:rFonts w:ascii="Times New Roman" w:eastAsia="Calibri" w:hAnsi="Times New Roman" w:cs="Times New Roman"/>
          <w:color w:val="0D0D0D" w:themeColor="text1" w:themeTint="F2"/>
          <w:sz w:val="28"/>
          <w:szCs w:val="28"/>
        </w:rPr>
        <w:t xml:space="preserve"> </w:t>
      </w:r>
      <w:r w:rsidR="005B34A5">
        <w:rPr>
          <w:rFonts w:ascii="Times New Roman" w:eastAsia="Calibri" w:hAnsi="Times New Roman" w:cs="Times New Roman"/>
          <w:color w:val="0D0D0D" w:themeColor="text1" w:themeTint="F2"/>
          <w:sz w:val="28"/>
          <w:szCs w:val="28"/>
        </w:rPr>
        <w:t>54 263,3</w:t>
      </w:r>
      <w:r w:rsidR="0017523E" w:rsidRPr="007F2B09">
        <w:rPr>
          <w:rFonts w:ascii="Times New Roman" w:eastAsia="Calibri" w:hAnsi="Times New Roman" w:cs="Times New Roman"/>
          <w:color w:val="0D0D0D" w:themeColor="text1" w:themeTint="F2"/>
          <w:sz w:val="28"/>
          <w:szCs w:val="28"/>
        </w:rPr>
        <w:t xml:space="preserve"> </w:t>
      </w:r>
      <w:r w:rsidR="00D82850" w:rsidRPr="007F2B09">
        <w:rPr>
          <w:rFonts w:ascii="Times New Roman" w:eastAsia="Calibri" w:hAnsi="Times New Roman" w:cs="Times New Roman"/>
          <w:color w:val="0D0D0D" w:themeColor="text1" w:themeTint="F2"/>
          <w:sz w:val="28"/>
          <w:szCs w:val="28"/>
        </w:rPr>
        <w:t>тыс. рублей (</w:t>
      </w:r>
      <w:r w:rsidR="006867DF">
        <w:rPr>
          <w:rFonts w:ascii="Times New Roman" w:eastAsia="Calibri" w:hAnsi="Times New Roman" w:cs="Times New Roman"/>
          <w:color w:val="0D0D0D" w:themeColor="text1" w:themeTint="F2"/>
          <w:sz w:val="28"/>
          <w:szCs w:val="28"/>
        </w:rPr>
        <w:t>6</w:t>
      </w:r>
      <w:r w:rsidR="00D82850" w:rsidRPr="007F2B09">
        <w:rPr>
          <w:rFonts w:ascii="Times New Roman" w:eastAsia="Calibri" w:hAnsi="Times New Roman" w:cs="Times New Roman"/>
          <w:color w:val="0D0D0D" w:themeColor="text1" w:themeTint="F2"/>
          <w:sz w:val="28"/>
          <w:szCs w:val="28"/>
        </w:rPr>
        <w:t>%)</w:t>
      </w:r>
      <w:r>
        <w:rPr>
          <w:rFonts w:ascii="Times New Roman" w:eastAsia="Calibri" w:hAnsi="Times New Roman" w:cs="Times New Roman"/>
          <w:color w:val="0D0D0D" w:themeColor="text1" w:themeTint="F2"/>
          <w:sz w:val="28"/>
          <w:szCs w:val="28"/>
        </w:rPr>
        <w:t>.</w:t>
      </w:r>
    </w:p>
    <w:p w14:paraId="2C9BD086" w14:textId="302FBCB5" w:rsidR="00AA2E41" w:rsidRPr="00034C91" w:rsidRDefault="000E20B4" w:rsidP="00C44ACF">
      <w:pPr>
        <w:spacing w:after="0"/>
        <w:jc w:val="both"/>
        <w:rPr>
          <w:rFonts w:ascii="Times New Roman" w:eastAsia="Times New Roman" w:hAnsi="Times New Roman" w:cs="Times New Roman"/>
          <w:color w:val="0D0D0D" w:themeColor="text1" w:themeTint="F2"/>
          <w:sz w:val="28"/>
          <w:szCs w:val="28"/>
          <w:lang w:eastAsia="ru-RU"/>
        </w:rPr>
      </w:pPr>
      <w:r w:rsidRPr="002351FA">
        <w:rPr>
          <w:rFonts w:ascii="Times New Roman" w:eastAsia="Calibri" w:hAnsi="Times New Roman" w:cs="Times New Roman"/>
          <w:b/>
          <w:bCs/>
          <w:color w:val="0D0D0D" w:themeColor="text1" w:themeTint="F2"/>
          <w:sz w:val="28"/>
          <w:szCs w:val="28"/>
        </w:rPr>
        <w:t xml:space="preserve">        </w:t>
      </w:r>
      <w:r w:rsidR="00BB24CB" w:rsidRPr="00034C91">
        <w:rPr>
          <w:rFonts w:ascii="Times New Roman" w:eastAsia="Calibri" w:hAnsi="Times New Roman" w:cs="Times New Roman"/>
          <w:color w:val="0D0D0D" w:themeColor="text1" w:themeTint="F2"/>
          <w:sz w:val="28"/>
          <w:szCs w:val="28"/>
        </w:rPr>
        <w:t>В структуре расходов по-прежнему наибольший удельный вес занимают расходы на финансирование социальной сферы</w:t>
      </w:r>
      <w:r w:rsidR="003549F3" w:rsidRPr="00034C91">
        <w:rPr>
          <w:rFonts w:ascii="Times New Roman" w:eastAsia="Calibri" w:hAnsi="Times New Roman" w:cs="Times New Roman"/>
          <w:color w:val="0D0D0D" w:themeColor="text1" w:themeTint="F2"/>
          <w:sz w:val="28"/>
          <w:szCs w:val="28"/>
        </w:rPr>
        <w:t xml:space="preserve"> (образование, культура и кинематография,</w:t>
      </w:r>
      <w:r w:rsidR="006867DF" w:rsidRPr="00034C91">
        <w:rPr>
          <w:rFonts w:ascii="Times New Roman" w:eastAsia="Calibri" w:hAnsi="Times New Roman" w:cs="Times New Roman"/>
          <w:color w:val="0D0D0D" w:themeColor="text1" w:themeTint="F2"/>
          <w:sz w:val="28"/>
          <w:szCs w:val="28"/>
        </w:rPr>
        <w:t xml:space="preserve"> здравоохранение,</w:t>
      </w:r>
      <w:r w:rsidR="003549F3" w:rsidRPr="00034C91">
        <w:rPr>
          <w:rFonts w:ascii="Times New Roman" w:eastAsia="Calibri" w:hAnsi="Times New Roman" w:cs="Times New Roman"/>
          <w:color w:val="0D0D0D" w:themeColor="text1" w:themeTint="F2"/>
          <w:sz w:val="28"/>
          <w:szCs w:val="28"/>
        </w:rPr>
        <w:t xml:space="preserve"> социальная политика, физкультура и спорт)</w:t>
      </w:r>
      <w:r w:rsidR="00BB24CB" w:rsidRPr="00034C91">
        <w:rPr>
          <w:rFonts w:ascii="Times New Roman" w:eastAsia="Calibri" w:hAnsi="Times New Roman" w:cs="Times New Roman"/>
          <w:color w:val="0D0D0D" w:themeColor="text1" w:themeTint="F2"/>
          <w:sz w:val="28"/>
          <w:szCs w:val="28"/>
        </w:rPr>
        <w:t>:</w:t>
      </w:r>
      <w:r w:rsidR="003549F3" w:rsidRPr="00034C91">
        <w:rPr>
          <w:rFonts w:ascii="Times New Roman" w:eastAsia="Calibri" w:hAnsi="Times New Roman" w:cs="Times New Roman"/>
          <w:color w:val="0D0D0D" w:themeColor="text1" w:themeTint="F2"/>
          <w:sz w:val="28"/>
          <w:szCs w:val="28"/>
        </w:rPr>
        <w:t xml:space="preserve"> </w:t>
      </w:r>
      <w:r w:rsidR="00BB24CB" w:rsidRPr="00034C91">
        <w:rPr>
          <w:rFonts w:ascii="Times New Roman" w:eastAsia="Calibri" w:hAnsi="Times New Roman" w:cs="Times New Roman"/>
          <w:color w:val="0D0D0D" w:themeColor="text1" w:themeTint="F2"/>
          <w:sz w:val="28"/>
          <w:szCs w:val="28"/>
        </w:rPr>
        <w:t>202</w:t>
      </w:r>
      <w:r w:rsidR="006867DF" w:rsidRPr="00034C91">
        <w:rPr>
          <w:rFonts w:ascii="Times New Roman" w:eastAsia="Calibri" w:hAnsi="Times New Roman" w:cs="Times New Roman"/>
          <w:color w:val="0D0D0D" w:themeColor="text1" w:themeTint="F2"/>
          <w:sz w:val="28"/>
          <w:szCs w:val="28"/>
        </w:rPr>
        <w:t>4</w:t>
      </w:r>
      <w:r w:rsidR="00BB24CB" w:rsidRPr="00034C91">
        <w:rPr>
          <w:rFonts w:ascii="Times New Roman" w:eastAsia="Calibri" w:hAnsi="Times New Roman" w:cs="Times New Roman"/>
          <w:color w:val="0D0D0D" w:themeColor="text1" w:themeTint="F2"/>
          <w:sz w:val="28"/>
          <w:szCs w:val="28"/>
        </w:rPr>
        <w:t xml:space="preserve"> год – </w:t>
      </w:r>
      <w:r w:rsidR="006867DF" w:rsidRPr="00034C91">
        <w:rPr>
          <w:rFonts w:ascii="Times New Roman" w:eastAsia="Calibri" w:hAnsi="Times New Roman" w:cs="Times New Roman"/>
          <w:color w:val="0D0D0D" w:themeColor="text1" w:themeTint="F2"/>
          <w:sz w:val="28"/>
          <w:szCs w:val="28"/>
        </w:rPr>
        <w:t>5</w:t>
      </w:r>
      <w:r w:rsidR="003B31F5" w:rsidRPr="00034C91">
        <w:rPr>
          <w:rFonts w:ascii="Times New Roman" w:eastAsia="Calibri" w:hAnsi="Times New Roman" w:cs="Times New Roman"/>
          <w:color w:val="0D0D0D" w:themeColor="text1" w:themeTint="F2"/>
          <w:sz w:val="28"/>
          <w:szCs w:val="28"/>
        </w:rPr>
        <w:t>4</w:t>
      </w:r>
      <w:r w:rsidR="00BB24CB" w:rsidRPr="00034C91">
        <w:rPr>
          <w:rFonts w:ascii="Times New Roman" w:eastAsia="Calibri" w:hAnsi="Times New Roman" w:cs="Times New Roman"/>
          <w:color w:val="0D0D0D" w:themeColor="text1" w:themeTint="F2"/>
          <w:sz w:val="28"/>
          <w:szCs w:val="28"/>
        </w:rPr>
        <w:t>,</w:t>
      </w:r>
      <w:r w:rsidR="006867DF" w:rsidRPr="00034C91">
        <w:rPr>
          <w:rFonts w:ascii="Times New Roman" w:eastAsia="Calibri" w:hAnsi="Times New Roman" w:cs="Times New Roman"/>
          <w:color w:val="0D0D0D" w:themeColor="text1" w:themeTint="F2"/>
          <w:sz w:val="28"/>
          <w:szCs w:val="28"/>
        </w:rPr>
        <w:t>4</w:t>
      </w:r>
      <w:r w:rsidR="003549F3" w:rsidRPr="00034C91">
        <w:rPr>
          <w:rFonts w:ascii="Times New Roman" w:eastAsia="Calibri" w:hAnsi="Times New Roman" w:cs="Times New Roman"/>
          <w:color w:val="0D0D0D" w:themeColor="text1" w:themeTint="F2"/>
          <w:sz w:val="28"/>
          <w:szCs w:val="28"/>
        </w:rPr>
        <w:t>%,</w:t>
      </w:r>
      <w:r w:rsidR="00BB24CB" w:rsidRPr="00034C91">
        <w:rPr>
          <w:rFonts w:ascii="Times New Roman" w:eastAsia="Calibri" w:hAnsi="Times New Roman" w:cs="Times New Roman"/>
          <w:color w:val="0D0D0D" w:themeColor="text1" w:themeTint="F2"/>
          <w:sz w:val="28"/>
          <w:szCs w:val="28"/>
        </w:rPr>
        <w:t xml:space="preserve"> 202</w:t>
      </w:r>
      <w:r w:rsidR="006867DF" w:rsidRPr="00034C91">
        <w:rPr>
          <w:rFonts w:ascii="Times New Roman" w:eastAsia="Calibri" w:hAnsi="Times New Roman" w:cs="Times New Roman"/>
          <w:color w:val="0D0D0D" w:themeColor="text1" w:themeTint="F2"/>
          <w:sz w:val="28"/>
          <w:szCs w:val="28"/>
        </w:rPr>
        <w:t>5</w:t>
      </w:r>
      <w:r w:rsidR="00BB24CB" w:rsidRPr="00034C91">
        <w:rPr>
          <w:rFonts w:ascii="Times New Roman" w:eastAsia="Calibri" w:hAnsi="Times New Roman" w:cs="Times New Roman"/>
          <w:color w:val="0D0D0D" w:themeColor="text1" w:themeTint="F2"/>
          <w:sz w:val="28"/>
          <w:szCs w:val="28"/>
        </w:rPr>
        <w:t xml:space="preserve"> год – </w:t>
      </w:r>
      <w:r w:rsidR="006867DF" w:rsidRPr="00034C91">
        <w:rPr>
          <w:rFonts w:ascii="Times New Roman" w:eastAsia="Calibri" w:hAnsi="Times New Roman" w:cs="Times New Roman"/>
          <w:color w:val="0D0D0D" w:themeColor="text1" w:themeTint="F2"/>
          <w:sz w:val="28"/>
          <w:szCs w:val="28"/>
        </w:rPr>
        <w:t>55</w:t>
      </w:r>
      <w:r w:rsidR="00BB24CB" w:rsidRPr="00034C91">
        <w:rPr>
          <w:rFonts w:ascii="Times New Roman" w:eastAsia="Calibri" w:hAnsi="Times New Roman" w:cs="Times New Roman"/>
          <w:color w:val="0D0D0D" w:themeColor="text1" w:themeTint="F2"/>
          <w:sz w:val="28"/>
          <w:szCs w:val="28"/>
        </w:rPr>
        <w:t>%, 202</w:t>
      </w:r>
      <w:r w:rsidR="006867DF" w:rsidRPr="00034C91">
        <w:rPr>
          <w:rFonts w:ascii="Times New Roman" w:eastAsia="Calibri" w:hAnsi="Times New Roman" w:cs="Times New Roman"/>
          <w:color w:val="0D0D0D" w:themeColor="text1" w:themeTint="F2"/>
          <w:sz w:val="28"/>
          <w:szCs w:val="28"/>
        </w:rPr>
        <w:t>6</w:t>
      </w:r>
      <w:r w:rsidR="00BB24CB" w:rsidRPr="00034C91">
        <w:rPr>
          <w:rFonts w:ascii="Times New Roman" w:eastAsia="Calibri" w:hAnsi="Times New Roman" w:cs="Times New Roman"/>
          <w:color w:val="0D0D0D" w:themeColor="text1" w:themeTint="F2"/>
          <w:sz w:val="28"/>
          <w:szCs w:val="28"/>
        </w:rPr>
        <w:t xml:space="preserve"> год -</w:t>
      </w:r>
      <w:r w:rsidR="00D17359" w:rsidRPr="00034C91">
        <w:rPr>
          <w:rFonts w:ascii="Times New Roman" w:eastAsia="Calibri" w:hAnsi="Times New Roman" w:cs="Times New Roman"/>
          <w:color w:val="0D0D0D" w:themeColor="text1" w:themeTint="F2"/>
          <w:sz w:val="28"/>
          <w:szCs w:val="28"/>
        </w:rPr>
        <w:t>56</w:t>
      </w:r>
      <w:r w:rsidR="00BB24CB" w:rsidRPr="00034C91">
        <w:rPr>
          <w:rFonts w:ascii="Times New Roman" w:eastAsia="Calibri" w:hAnsi="Times New Roman" w:cs="Times New Roman"/>
          <w:color w:val="0D0D0D" w:themeColor="text1" w:themeTint="F2"/>
          <w:sz w:val="28"/>
          <w:szCs w:val="28"/>
        </w:rPr>
        <w:t>,</w:t>
      </w:r>
      <w:r w:rsidR="00034C91">
        <w:rPr>
          <w:rFonts w:ascii="Times New Roman" w:eastAsia="Calibri" w:hAnsi="Times New Roman" w:cs="Times New Roman"/>
          <w:color w:val="0D0D0D" w:themeColor="text1" w:themeTint="F2"/>
          <w:sz w:val="28"/>
          <w:szCs w:val="28"/>
        </w:rPr>
        <w:t>3</w:t>
      </w:r>
      <w:r w:rsidR="00BB24CB" w:rsidRPr="00034C91">
        <w:rPr>
          <w:rFonts w:ascii="Times New Roman" w:eastAsia="Calibri" w:hAnsi="Times New Roman" w:cs="Times New Roman"/>
          <w:color w:val="0D0D0D" w:themeColor="text1" w:themeTint="F2"/>
          <w:sz w:val="28"/>
          <w:szCs w:val="28"/>
        </w:rPr>
        <w:t>%</w:t>
      </w:r>
      <w:r w:rsidR="003549F3" w:rsidRPr="00034C91">
        <w:rPr>
          <w:rFonts w:ascii="Times New Roman" w:eastAsia="Calibri" w:hAnsi="Times New Roman" w:cs="Times New Roman"/>
          <w:color w:val="0D0D0D" w:themeColor="text1" w:themeTint="F2"/>
          <w:sz w:val="28"/>
          <w:szCs w:val="28"/>
        </w:rPr>
        <w:t xml:space="preserve">. </w:t>
      </w:r>
      <w:r w:rsidR="00BB24CB" w:rsidRPr="00034C91">
        <w:rPr>
          <w:rFonts w:ascii="Times New Roman" w:eastAsia="Calibri" w:hAnsi="Times New Roman" w:cs="Times New Roman"/>
          <w:color w:val="0D0D0D" w:themeColor="text1" w:themeTint="F2"/>
          <w:sz w:val="28"/>
          <w:szCs w:val="28"/>
        </w:rPr>
        <w:t xml:space="preserve"> </w:t>
      </w:r>
      <w:r w:rsidR="003549F3" w:rsidRPr="00034C91">
        <w:rPr>
          <w:rFonts w:ascii="Times New Roman" w:eastAsia="Calibri" w:hAnsi="Times New Roman" w:cs="Times New Roman"/>
          <w:color w:val="0D0D0D" w:themeColor="text1" w:themeTint="F2"/>
          <w:sz w:val="28"/>
          <w:szCs w:val="28"/>
        </w:rPr>
        <w:t xml:space="preserve"> </w:t>
      </w:r>
    </w:p>
    <w:p w14:paraId="7DAA927A" w14:textId="48CC1DA2" w:rsidR="0021492F" w:rsidRPr="00034C91" w:rsidRDefault="007219AA"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034C91">
        <w:rPr>
          <w:rFonts w:ascii="Times New Roman" w:eastAsia="Times New Roman" w:hAnsi="Times New Roman" w:cs="Times New Roman"/>
          <w:color w:val="0D0D0D" w:themeColor="text1" w:themeTint="F2"/>
          <w:sz w:val="28"/>
          <w:szCs w:val="28"/>
          <w:lang w:eastAsia="ru-RU"/>
        </w:rPr>
        <w:t xml:space="preserve">      </w:t>
      </w:r>
      <w:r w:rsidR="002A52B0" w:rsidRPr="00034C91">
        <w:rPr>
          <w:rFonts w:ascii="Times New Roman" w:eastAsia="Times New Roman" w:hAnsi="Times New Roman" w:cs="Times New Roman"/>
          <w:color w:val="0D0D0D" w:themeColor="text1" w:themeTint="F2"/>
          <w:sz w:val="28"/>
          <w:szCs w:val="28"/>
          <w:lang w:eastAsia="ru-RU"/>
        </w:rPr>
        <w:t xml:space="preserve"> Удельный вес расходов планового периода указан без учета условно утвержденных расходов. </w:t>
      </w:r>
    </w:p>
    <w:p w14:paraId="24B91BE9" w14:textId="513313CC" w:rsidR="00CF762F" w:rsidRPr="00532213" w:rsidRDefault="00C434C9" w:rsidP="00C44ACF">
      <w:pPr>
        <w:spacing w:after="0"/>
        <w:jc w:val="both"/>
        <w:rPr>
          <w:rFonts w:ascii="Times New Roman" w:eastAsia="Times New Roman" w:hAnsi="Times New Roman" w:cs="Times New Roman"/>
          <w:color w:val="0D0D0D" w:themeColor="text1" w:themeTint="F2"/>
          <w:sz w:val="28"/>
          <w:szCs w:val="28"/>
          <w:lang w:eastAsia="ru-RU"/>
        </w:rPr>
      </w:pPr>
      <w:r w:rsidRPr="00532213">
        <w:rPr>
          <w:rFonts w:ascii="Times New Roman" w:eastAsia="Times New Roman" w:hAnsi="Times New Roman" w:cs="Times New Roman"/>
          <w:color w:val="0D0D0D" w:themeColor="text1" w:themeTint="F2"/>
          <w:sz w:val="28"/>
          <w:szCs w:val="28"/>
          <w:lang w:eastAsia="ru-RU"/>
        </w:rPr>
        <w:t xml:space="preserve">    </w:t>
      </w:r>
      <w:r w:rsidR="00AA40A1" w:rsidRPr="00532213">
        <w:rPr>
          <w:rFonts w:ascii="Times New Roman" w:eastAsia="Times New Roman" w:hAnsi="Times New Roman" w:cs="Times New Roman"/>
          <w:color w:val="0D0D0D" w:themeColor="text1" w:themeTint="F2"/>
          <w:sz w:val="28"/>
          <w:szCs w:val="28"/>
          <w:lang w:eastAsia="ru-RU"/>
        </w:rPr>
        <w:t xml:space="preserve">  </w:t>
      </w:r>
      <w:r w:rsidR="00CF762F" w:rsidRPr="00532213">
        <w:rPr>
          <w:rFonts w:ascii="Times New Roman" w:eastAsia="Times New Roman" w:hAnsi="Times New Roman" w:cs="Times New Roman"/>
          <w:color w:val="0D0D0D" w:themeColor="text1" w:themeTint="F2"/>
          <w:sz w:val="28"/>
          <w:szCs w:val="28"/>
          <w:lang w:eastAsia="ru-RU"/>
        </w:rPr>
        <w:t xml:space="preserve"> </w:t>
      </w:r>
      <w:r w:rsidR="00AA40A1" w:rsidRPr="00532213">
        <w:rPr>
          <w:rFonts w:ascii="Times New Roman" w:eastAsia="Times New Roman" w:hAnsi="Times New Roman" w:cs="Times New Roman"/>
          <w:color w:val="0D0D0D" w:themeColor="text1" w:themeTint="F2"/>
          <w:sz w:val="28"/>
          <w:szCs w:val="28"/>
          <w:lang w:eastAsia="ru-RU"/>
        </w:rPr>
        <w:t>Из</w:t>
      </w:r>
      <w:r w:rsidR="009A73F6" w:rsidRPr="00532213">
        <w:rPr>
          <w:rFonts w:ascii="Times New Roman" w:eastAsia="Times New Roman" w:hAnsi="Times New Roman" w:cs="Times New Roman"/>
          <w:color w:val="0D0D0D" w:themeColor="text1" w:themeTint="F2"/>
          <w:sz w:val="28"/>
          <w:szCs w:val="28"/>
          <w:lang w:eastAsia="ru-RU"/>
        </w:rPr>
        <w:t xml:space="preserve"> </w:t>
      </w:r>
      <w:r w:rsidR="00CF762F" w:rsidRPr="00532213">
        <w:rPr>
          <w:rFonts w:ascii="Times New Roman" w:eastAsia="Times New Roman" w:hAnsi="Times New Roman" w:cs="Times New Roman"/>
          <w:color w:val="0D0D0D" w:themeColor="text1" w:themeTint="F2"/>
          <w:sz w:val="28"/>
          <w:szCs w:val="28"/>
          <w:lang w:eastAsia="ru-RU"/>
        </w:rPr>
        <w:t>р</w:t>
      </w:r>
      <w:r w:rsidR="00AA40A1" w:rsidRPr="00532213">
        <w:rPr>
          <w:rFonts w:ascii="Times New Roman" w:eastAsia="Times New Roman" w:hAnsi="Times New Roman" w:cs="Times New Roman"/>
          <w:color w:val="0D0D0D" w:themeColor="text1" w:themeTint="F2"/>
          <w:sz w:val="28"/>
          <w:szCs w:val="28"/>
          <w:lang w:eastAsia="ru-RU"/>
        </w:rPr>
        <w:t>асчетов</w:t>
      </w:r>
      <w:r w:rsidR="009A73F6" w:rsidRPr="00532213">
        <w:rPr>
          <w:rFonts w:ascii="Times New Roman" w:eastAsia="Times New Roman" w:hAnsi="Times New Roman" w:cs="Times New Roman"/>
          <w:color w:val="0D0D0D" w:themeColor="text1" w:themeTint="F2"/>
          <w:sz w:val="28"/>
          <w:szCs w:val="28"/>
          <w:lang w:eastAsia="ru-RU"/>
        </w:rPr>
        <w:t xml:space="preserve">, </w:t>
      </w:r>
      <w:r w:rsidR="00AA40A1" w:rsidRPr="00532213">
        <w:rPr>
          <w:rFonts w:ascii="Times New Roman" w:eastAsia="Times New Roman" w:hAnsi="Times New Roman" w:cs="Times New Roman"/>
          <w:color w:val="0D0D0D" w:themeColor="text1" w:themeTint="F2"/>
          <w:sz w:val="28"/>
          <w:szCs w:val="28"/>
          <w:lang w:eastAsia="ru-RU"/>
        </w:rPr>
        <w:t>предоставленных финансовым управлением и главными распорядителями бюджетных средств установлено, что в проекте бюджета на 202</w:t>
      </w:r>
      <w:r w:rsidR="00D17359" w:rsidRPr="00532213">
        <w:rPr>
          <w:rFonts w:ascii="Times New Roman" w:eastAsia="Times New Roman" w:hAnsi="Times New Roman" w:cs="Times New Roman"/>
          <w:color w:val="0D0D0D" w:themeColor="text1" w:themeTint="F2"/>
          <w:sz w:val="28"/>
          <w:szCs w:val="28"/>
          <w:lang w:eastAsia="ru-RU"/>
        </w:rPr>
        <w:t>4</w:t>
      </w:r>
      <w:r w:rsidR="00AA40A1" w:rsidRPr="00532213">
        <w:rPr>
          <w:rFonts w:ascii="Times New Roman" w:eastAsia="Times New Roman" w:hAnsi="Times New Roman" w:cs="Times New Roman"/>
          <w:color w:val="0D0D0D" w:themeColor="text1" w:themeTint="F2"/>
          <w:sz w:val="28"/>
          <w:szCs w:val="28"/>
          <w:lang w:eastAsia="ru-RU"/>
        </w:rPr>
        <w:t xml:space="preserve"> год учтены расходы в следующих объемах</w:t>
      </w:r>
      <w:r w:rsidR="00CF762F" w:rsidRPr="00532213">
        <w:rPr>
          <w:rFonts w:ascii="Times New Roman" w:eastAsia="Times New Roman" w:hAnsi="Times New Roman" w:cs="Times New Roman"/>
          <w:color w:val="0D0D0D" w:themeColor="text1" w:themeTint="F2"/>
          <w:sz w:val="28"/>
          <w:szCs w:val="28"/>
          <w:lang w:eastAsia="ru-RU"/>
        </w:rPr>
        <w:t xml:space="preserve"> (информация представлена выборочно по основным статьям расходов, в процентном соотношении от потребности):</w:t>
      </w:r>
    </w:p>
    <w:p w14:paraId="33D81FB0" w14:textId="1CF5F1DE" w:rsidR="00AA40A1" w:rsidRPr="009A73F6" w:rsidRDefault="00CF762F"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w:t>
      </w:r>
      <w:r w:rsidR="00AA40A1" w:rsidRPr="003B31F5">
        <w:rPr>
          <w:rFonts w:ascii="Times New Roman" w:eastAsia="Times New Roman" w:hAnsi="Times New Roman" w:cs="Times New Roman"/>
          <w:b/>
          <w:bCs/>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 xml:space="preserve">- </w:t>
      </w:r>
      <w:r w:rsidR="00AA40A1" w:rsidRPr="009A73F6">
        <w:rPr>
          <w:rFonts w:ascii="Times New Roman" w:eastAsia="Times New Roman" w:hAnsi="Times New Roman" w:cs="Times New Roman"/>
          <w:color w:val="0D0D0D" w:themeColor="text1" w:themeTint="F2"/>
          <w:sz w:val="28"/>
          <w:szCs w:val="28"/>
          <w:lang w:eastAsia="ru-RU"/>
        </w:rPr>
        <w:t xml:space="preserve">заработная плата с начислениями на нее по району– </w:t>
      </w:r>
      <w:r w:rsidR="00D17359">
        <w:rPr>
          <w:rFonts w:ascii="Times New Roman" w:eastAsia="Times New Roman" w:hAnsi="Times New Roman" w:cs="Times New Roman"/>
          <w:color w:val="0D0D0D" w:themeColor="text1" w:themeTint="F2"/>
          <w:sz w:val="28"/>
          <w:szCs w:val="28"/>
          <w:lang w:eastAsia="ru-RU"/>
        </w:rPr>
        <w:t>66,7</w:t>
      </w:r>
      <w:r w:rsidR="00AA40A1" w:rsidRPr="009A73F6">
        <w:rPr>
          <w:rFonts w:ascii="Times New Roman" w:eastAsia="Times New Roman" w:hAnsi="Times New Roman" w:cs="Times New Roman"/>
          <w:color w:val="0D0D0D" w:themeColor="text1" w:themeTint="F2"/>
          <w:sz w:val="28"/>
          <w:szCs w:val="28"/>
          <w:lang w:eastAsia="ru-RU"/>
        </w:rPr>
        <w:t>%;</w:t>
      </w:r>
    </w:p>
    <w:p w14:paraId="0544687A" w14:textId="5B7C7724" w:rsidR="00AA40A1" w:rsidRPr="003B31F5" w:rsidRDefault="00AA40A1" w:rsidP="00C44ACF">
      <w:pPr>
        <w:spacing w:after="0"/>
        <w:jc w:val="both"/>
        <w:rPr>
          <w:rFonts w:ascii="Times New Roman" w:eastAsia="Times New Roman" w:hAnsi="Times New Roman" w:cs="Times New Roman"/>
          <w:b/>
          <w:bCs/>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w:t>
      </w:r>
      <w:r w:rsidR="00CF762F" w:rsidRPr="003B31F5">
        <w:rPr>
          <w:rFonts w:ascii="Times New Roman" w:eastAsia="Times New Roman" w:hAnsi="Times New Roman" w:cs="Times New Roman"/>
          <w:b/>
          <w:bCs/>
          <w:color w:val="0D0D0D" w:themeColor="text1" w:themeTint="F2"/>
          <w:sz w:val="28"/>
          <w:szCs w:val="28"/>
          <w:lang w:eastAsia="ru-RU"/>
        </w:rPr>
        <w:t xml:space="preserve"> - </w:t>
      </w:r>
      <w:r w:rsidRPr="003B31F5">
        <w:rPr>
          <w:rFonts w:ascii="Times New Roman" w:eastAsia="Times New Roman" w:hAnsi="Times New Roman" w:cs="Times New Roman"/>
          <w:b/>
          <w:bCs/>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 xml:space="preserve">коммунальные расходы – </w:t>
      </w:r>
      <w:r w:rsidR="00D17359">
        <w:rPr>
          <w:rFonts w:ascii="Times New Roman" w:eastAsia="Times New Roman" w:hAnsi="Times New Roman" w:cs="Times New Roman"/>
          <w:color w:val="0D0D0D" w:themeColor="text1" w:themeTint="F2"/>
          <w:sz w:val="28"/>
          <w:szCs w:val="28"/>
          <w:lang w:eastAsia="ru-RU"/>
        </w:rPr>
        <w:t>100</w:t>
      </w:r>
      <w:r w:rsidRPr="009A73F6">
        <w:rPr>
          <w:rFonts w:ascii="Times New Roman" w:eastAsia="Times New Roman" w:hAnsi="Times New Roman" w:cs="Times New Roman"/>
          <w:color w:val="0D0D0D" w:themeColor="text1" w:themeTint="F2"/>
          <w:sz w:val="28"/>
          <w:szCs w:val="28"/>
          <w:lang w:eastAsia="ru-RU"/>
        </w:rPr>
        <w:t>%</w:t>
      </w:r>
      <w:r w:rsidR="00CF762F" w:rsidRPr="009A73F6">
        <w:rPr>
          <w:rFonts w:ascii="Times New Roman" w:eastAsia="Times New Roman" w:hAnsi="Times New Roman" w:cs="Times New Roman"/>
          <w:color w:val="0D0D0D" w:themeColor="text1" w:themeTint="F2"/>
          <w:sz w:val="28"/>
          <w:szCs w:val="28"/>
          <w:lang w:eastAsia="ru-RU"/>
        </w:rPr>
        <w:t>;</w:t>
      </w:r>
      <w:r w:rsidRPr="003B31F5">
        <w:rPr>
          <w:rFonts w:ascii="Times New Roman" w:eastAsia="Times New Roman" w:hAnsi="Times New Roman" w:cs="Times New Roman"/>
          <w:b/>
          <w:bCs/>
          <w:color w:val="0D0D0D" w:themeColor="text1" w:themeTint="F2"/>
          <w:sz w:val="28"/>
          <w:szCs w:val="28"/>
          <w:lang w:eastAsia="ru-RU"/>
        </w:rPr>
        <w:t xml:space="preserve"> </w:t>
      </w:r>
      <w:r w:rsidR="00CF762F" w:rsidRPr="003B31F5">
        <w:rPr>
          <w:rFonts w:ascii="Times New Roman" w:eastAsia="Times New Roman" w:hAnsi="Times New Roman" w:cs="Times New Roman"/>
          <w:b/>
          <w:bCs/>
          <w:color w:val="0D0D0D" w:themeColor="text1" w:themeTint="F2"/>
          <w:sz w:val="28"/>
          <w:szCs w:val="28"/>
          <w:lang w:eastAsia="ru-RU"/>
        </w:rPr>
        <w:t xml:space="preserve"> </w:t>
      </w:r>
    </w:p>
    <w:p w14:paraId="001E07B7" w14:textId="075B46FC" w:rsidR="00AA40A1" w:rsidRPr="009A73F6" w:rsidRDefault="00AA40A1"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w:t>
      </w:r>
      <w:r w:rsidR="00CF762F" w:rsidRPr="003B31F5">
        <w:rPr>
          <w:rFonts w:ascii="Times New Roman" w:eastAsia="Times New Roman" w:hAnsi="Times New Roman" w:cs="Times New Roman"/>
          <w:b/>
          <w:bCs/>
          <w:color w:val="0D0D0D" w:themeColor="text1" w:themeTint="F2"/>
          <w:sz w:val="28"/>
          <w:szCs w:val="28"/>
          <w:lang w:eastAsia="ru-RU"/>
        </w:rPr>
        <w:t xml:space="preserve"> </w:t>
      </w:r>
      <w:r w:rsidR="00CF762F" w:rsidRPr="009A73F6">
        <w:rPr>
          <w:rFonts w:ascii="Times New Roman" w:eastAsia="Times New Roman" w:hAnsi="Times New Roman" w:cs="Times New Roman"/>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 xml:space="preserve">льготные проезды к месту отдыха и обратно – </w:t>
      </w:r>
      <w:r w:rsidR="00D17359">
        <w:rPr>
          <w:rFonts w:ascii="Times New Roman" w:eastAsia="Times New Roman" w:hAnsi="Times New Roman" w:cs="Times New Roman"/>
          <w:color w:val="0D0D0D" w:themeColor="text1" w:themeTint="F2"/>
          <w:sz w:val="28"/>
          <w:szCs w:val="28"/>
          <w:lang w:eastAsia="ru-RU"/>
        </w:rPr>
        <w:t>72</w:t>
      </w:r>
      <w:r w:rsidRPr="009A73F6">
        <w:rPr>
          <w:rFonts w:ascii="Times New Roman" w:eastAsia="Times New Roman" w:hAnsi="Times New Roman" w:cs="Times New Roman"/>
          <w:color w:val="0D0D0D" w:themeColor="text1" w:themeTint="F2"/>
          <w:sz w:val="28"/>
          <w:szCs w:val="28"/>
          <w:lang w:eastAsia="ru-RU"/>
        </w:rPr>
        <w:t>%</w:t>
      </w:r>
      <w:r w:rsidR="00CF762F" w:rsidRPr="009A73F6">
        <w:rPr>
          <w:rFonts w:ascii="Times New Roman" w:eastAsia="Times New Roman" w:hAnsi="Times New Roman" w:cs="Times New Roman"/>
          <w:color w:val="0D0D0D" w:themeColor="text1" w:themeTint="F2"/>
          <w:sz w:val="28"/>
          <w:szCs w:val="28"/>
          <w:lang w:eastAsia="ru-RU"/>
        </w:rPr>
        <w:t>;</w:t>
      </w:r>
      <w:r w:rsidRPr="009A73F6">
        <w:rPr>
          <w:rFonts w:ascii="Times New Roman" w:eastAsia="Times New Roman" w:hAnsi="Times New Roman" w:cs="Times New Roman"/>
          <w:color w:val="0D0D0D" w:themeColor="text1" w:themeTint="F2"/>
          <w:sz w:val="28"/>
          <w:szCs w:val="28"/>
          <w:lang w:eastAsia="ru-RU"/>
        </w:rPr>
        <w:t xml:space="preserve"> </w:t>
      </w:r>
    </w:p>
    <w:p w14:paraId="63BCAB21" w14:textId="1464D504" w:rsidR="00CF762F" w:rsidRPr="009A73F6" w:rsidRDefault="00CF762F"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 </w:t>
      </w:r>
      <w:r w:rsidRPr="009A73F6">
        <w:rPr>
          <w:rFonts w:ascii="Times New Roman" w:eastAsia="Times New Roman" w:hAnsi="Times New Roman" w:cs="Times New Roman"/>
          <w:color w:val="0D0D0D" w:themeColor="text1" w:themeTint="F2"/>
          <w:sz w:val="28"/>
          <w:szCs w:val="28"/>
          <w:lang w:eastAsia="ru-RU"/>
        </w:rPr>
        <w:t xml:space="preserve">питание </w:t>
      </w:r>
      <w:r w:rsidR="009A73F6">
        <w:rPr>
          <w:rFonts w:ascii="Times New Roman" w:eastAsia="Times New Roman" w:hAnsi="Times New Roman" w:cs="Times New Roman"/>
          <w:color w:val="0D0D0D" w:themeColor="text1" w:themeTint="F2"/>
          <w:sz w:val="28"/>
          <w:szCs w:val="28"/>
          <w:lang w:eastAsia="ru-RU"/>
        </w:rPr>
        <w:t xml:space="preserve">- </w:t>
      </w:r>
      <w:r w:rsidRPr="009A73F6">
        <w:rPr>
          <w:rFonts w:ascii="Times New Roman" w:eastAsia="Times New Roman" w:hAnsi="Times New Roman" w:cs="Times New Roman"/>
          <w:color w:val="0D0D0D" w:themeColor="text1" w:themeTint="F2"/>
          <w:sz w:val="28"/>
          <w:szCs w:val="28"/>
          <w:lang w:eastAsia="ru-RU"/>
        </w:rPr>
        <w:t>100%;</w:t>
      </w:r>
    </w:p>
    <w:p w14:paraId="3993E759" w14:textId="64E4E1F8" w:rsidR="00CF762F" w:rsidRPr="009A73F6" w:rsidRDefault="00CF762F" w:rsidP="00C44ACF">
      <w:pPr>
        <w:spacing w:after="0"/>
        <w:jc w:val="both"/>
        <w:rPr>
          <w:rFonts w:ascii="Times New Roman" w:eastAsia="Times New Roman" w:hAnsi="Times New Roman" w:cs="Times New Roman"/>
          <w:color w:val="0D0D0D" w:themeColor="text1" w:themeTint="F2"/>
          <w:sz w:val="28"/>
          <w:szCs w:val="28"/>
          <w:lang w:eastAsia="ru-RU"/>
        </w:rPr>
      </w:pPr>
      <w:r w:rsidRPr="003B31F5">
        <w:rPr>
          <w:rFonts w:ascii="Times New Roman" w:eastAsia="Times New Roman" w:hAnsi="Times New Roman" w:cs="Times New Roman"/>
          <w:b/>
          <w:bCs/>
          <w:color w:val="0D0D0D" w:themeColor="text1" w:themeTint="F2"/>
          <w:sz w:val="28"/>
          <w:szCs w:val="28"/>
          <w:lang w:eastAsia="ru-RU"/>
        </w:rPr>
        <w:t xml:space="preserve">  - </w:t>
      </w:r>
      <w:r w:rsidRPr="009A73F6">
        <w:rPr>
          <w:rFonts w:ascii="Times New Roman" w:eastAsia="Times New Roman" w:hAnsi="Times New Roman" w:cs="Times New Roman"/>
          <w:color w:val="0D0D0D" w:themeColor="text1" w:themeTint="F2"/>
          <w:sz w:val="28"/>
          <w:szCs w:val="28"/>
          <w:lang w:eastAsia="ru-RU"/>
        </w:rPr>
        <w:t xml:space="preserve">медикаменты – </w:t>
      </w:r>
      <w:r w:rsidR="00532213">
        <w:rPr>
          <w:rFonts w:ascii="Times New Roman" w:eastAsia="Times New Roman" w:hAnsi="Times New Roman" w:cs="Times New Roman"/>
          <w:color w:val="0D0D0D" w:themeColor="text1" w:themeTint="F2"/>
          <w:sz w:val="28"/>
          <w:szCs w:val="28"/>
          <w:lang w:eastAsia="ru-RU"/>
        </w:rPr>
        <w:t>5</w:t>
      </w:r>
      <w:r w:rsidR="009A73F6" w:rsidRPr="009A73F6">
        <w:rPr>
          <w:rFonts w:ascii="Times New Roman" w:eastAsia="Times New Roman" w:hAnsi="Times New Roman" w:cs="Times New Roman"/>
          <w:color w:val="0D0D0D" w:themeColor="text1" w:themeTint="F2"/>
          <w:sz w:val="28"/>
          <w:szCs w:val="28"/>
          <w:lang w:eastAsia="ru-RU"/>
        </w:rPr>
        <w:t>0</w:t>
      </w:r>
      <w:r w:rsidRPr="009A73F6">
        <w:rPr>
          <w:rFonts w:ascii="Times New Roman" w:eastAsia="Times New Roman" w:hAnsi="Times New Roman" w:cs="Times New Roman"/>
          <w:color w:val="0D0D0D" w:themeColor="text1" w:themeTint="F2"/>
          <w:sz w:val="28"/>
          <w:szCs w:val="28"/>
          <w:lang w:eastAsia="ru-RU"/>
        </w:rPr>
        <w:t>%.</w:t>
      </w:r>
    </w:p>
    <w:p w14:paraId="342EFEDE" w14:textId="746BEA0A" w:rsidR="002670BD" w:rsidRPr="007F2B09" w:rsidRDefault="00F053AB" w:rsidP="00C44ACF">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w:t>
      </w:r>
      <w:r w:rsidR="00F64964" w:rsidRPr="007F2B09">
        <w:rPr>
          <w:rFonts w:ascii="Times New Roman" w:eastAsia="Times New Roman" w:hAnsi="Times New Roman" w:cs="Times New Roman"/>
          <w:color w:val="0D0D0D" w:themeColor="text1" w:themeTint="F2"/>
          <w:sz w:val="28"/>
          <w:szCs w:val="28"/>
          <w:lang w:eastAsia="ru-RU"/>
        </w:rPr>
        <w:t xml:space="preserve">    В соответствии с распоряжением правительства Иркутской области №</w:t>
      </w:r>
      <w:r w:rsidR="007D41E2">
        <w:rPr>
          <w:rFonts w:ascii="Times New Roman" w:eastAsia="Times New Roman" w:hAnsi="Times New Roman" w:cs="Times New Roman"/>
          <w:color w:val="0D0D0D" w:themeColor="text1" w:themeTint="F2"/>
          <w:sz w:val="28"/>
          <w:szCs w:val="28"/>
          <w:lang w:eastAsia="ru-RU"/>
        </w:rPr>
        <w:t>488</w:t>
      </w:r>
      <w:r w:rsidR="00F64964" w:rsidRPr="007F2B09">
        <w:rPr>
          <w:rFonts w:ascii="Times New Roman" w:eastAsia="Times New Roman" w:hAnsi="Times New Roman" w:cs="Times New Roman"/>
          <w:color w:val="0D0D0D" w:themeColor="text1" w:themeTint="F2"/>
          <w:sz w:val="28"/>
          <w:szCs w:val="28"/>
          <w:lang w:eastAsia="ru-RU"/>
        </w:rPr>
        <w:t xml:space="preserve">-рп от </w:t>
      </w:r>
      <w:r w:rsidR="007D41E2">
        <w:rPr>
          <w:rFonts w:ascii="Times New Roman" w:eastAsia="Times New Roman" w:hAnsi="Times New Roman" w:cs="Times New Roman"/>
          <w:color w:val="0D0D0D" w:themeColor="text1" w:themeTint="F2"/>
          <w:sz w:val="28"/>
          <w:szCs w:val="28"/>
          <w:lang w:eastAsia="ru-RU"/>
        </w:rPr>
        <w:t>25</w:t>
      </w:r>
      <w:r w:rsidR="00F64964" w:rsidRPr="007F2B09">
        <w:rPr>
          <w:rFonts w:ascii="Times New Roman" w:eastAsia="Times New Roman" w:hAnsi="Times New Roman" w:cs="Times New Roman"/>
          <w:color w:val="0D0D0D" w:themeColor="text1" w:themeTint="F2"/>
          <w:sz w:val="28"/>
          <w:szCs w:val="28"/>
          <w:lang w:eastAsia="ru-RU"/>
        </w:rPr>
        <w:t>.</w:t>
      </w:r>
      <w:r w:rsidR="002670BD" w:rsidRPr="007F2B09">
        <w:rPr>
          <w:rFonts w:ascii="Times New Roman" w:eastAsia="Times New Roman" w:hAnsi="Times New Roman" w:cs="Times New Roman"/>
          <w:color w:val="0D0D0D" w:themeColor="text1" w:themeTint="F2"/>
          <w:sz w:val="28"/>
          <w:szCs w:val="28"/>
          <w:lang w:eastAsia="ru-RU"/>
        </w:rPr>
        <w:t>0</w:t>
      </w:r>
      <w:r w:rsidR="007D41E2">
        <w:rPr>
          <w:rFonts w:ascii="Times New Roman" w:eastAsia="Times New Roman" w:hAnsi="Times New Roman" w:cs="Times New Roman"/>
          <w:color w:val="0D0D0D" w:themeColor="text1" w:themeTint="F2"/>
          <w:sz w:val="28"/>
          <w:szCs w:val="28"/>
          <w:lang w:eastAsia="ru-RU"/>
        </w:rPr>
        <w:t>7</w:t>
      </w:r>
      <w:r w:rsidR="00F64964" w:rsidRPr="007F2B09">
        <w:rPr>
          <w:rFonts w:ascii="Times New Roman" w:eastAsia="Times New Roman" w:hAnsi="Times New Roman" w:cs="Times New Roman"/>
          <w:color w:val="0D0D0D" w:themeColor="text1" w:themeTint="F2"/>
          <w:sz w:val="28"/>
          <w:szCs w:val="28"/>
          <w:lang w:eastAsia="ru-RU"/>
        </w:rPr>
        <w:t>.20</w:t>
      </w:r>
      <w:r w:rsidR="002670BD" w:rsidRPr="007F2B09">
        <w:rPr>
          <w:rFonts w:ascii="Times New Roman" w:eastAsia="Times New Roman" w:hAnsi="Times New Roman" w:cs="Times New Roman"/>
          <w:color w:val="0D0D0D" w:themeColor="text1" w:themeTint="F2"/>
          <w:sz w:val="28"/>
          <w:szCs w:val="28"/>
          <w:lang w:eastAsia="ru-RU"/>
        </w:rPr>
        <w:t>2</w:t>
      </w:r>
      <w:r w:rsidR="007D41E2">
        <w:rPr>
          <w:rFonts w:ascii="Times New Roman" w:eastAsia="Times New Roman" w:hAnsi="Times New Roman" w:cs="Times New Roman"/>
          <w:color w:val="0D0D0D" w:themeColor="text1" w:themeTint="F2"/>
          <w:sz w:val="28"/>
          <w:szCs w:val="28"/>
          <w:lang w:eastAsia="ru-RU"/>
        </w:rPr>
        <w:t>3</w:t>
      </w:r>
      <w:r w:rsidR="002670BD" w:rsidRPr="007F2B09">
        <w:rPr>
          <w:rFonts w:ascii="Times New Roman" w:eastAsia="Times New Roman" w:hAnsi="Times New Roman" w:cs="Times New Roman"/>
          <w:color w:val="0D0D0D" w:themeColor="text1" w:themeTint="F2"/>
          <w:sz w:val="28"/>
          <w:szCs w:val="28"/>
          <w:lang w:eastAsia="ru-RU"/>
        </w:rPr>
        <w:t xml:space="preserve"> </w:t>
      </w:r>
      <w:r w:rsidR="00F64964" w:rsidRPr="007F2B09">
        <w:rPr>
          <w:rFonts w:ascii="Times New Roman" w:eastAsia="Times New Roman" w:hAnsi="Times New Roman" w:cs="Times New Roman"/>
          <w:color w:val="0D0D0D" w:themeColor="text1" w:themeTint="F2"/>
          <w:sz w:val="28"/>
          <w:szCs w:val="28"/>
          <w:lang w:eastAsia="ru-RU"/>
        </w:rPr>
        <w:t>г</w:t>
      </w:r>
      <w:r w:rsidR="002670BD" w:rsidRPr="007F2B09">
        <w:rPr>
          <w:rFonts w:ascii="Times New Roman" w:eastAsia="Times New Roman" w:hAnsi="Times New Roman" w:cs="Times New Roman"/>
          <w:color w:val="0D0D0D" w:themeColor="text1" w:themeTint="F2"/>
          <w:sz w:val="28"/>
          <w:szCs w:val="28"/>
          <w:lang w:eastAsia="ru-RU"/>
        </w:rPr>
        <w:t>ода</w:t>
      </w:r>
      <w:r w:rsidR="00F64964" w:rsidRPr="007F2B09">
        <w:rPr>
          <w:rFonts w:ascii="Times New Roman" w:eastAsia="Times New Roman" w:hAnsi="Times New Roman" w:cs="Times New Roman"/>
          <w:color w:val="0D0D0D" w:themeColor="text1" w:themeTint="F2"/>
          <w:sz w:val="28"/>
          <w:szCs w:val="28"/>
          <w:lang w:eastAsia="ru-RU"/>
        </w:rPr>
        <w:t xml:space="preserve">, которым устанавливается предельный уровень софинансирования из областного бюджета расходного обязательства муниципального образования по реализации мероприятия для </w:t>
      </w:r>
      <w:r w:rsidR="002670BD"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r w:rsidR="00F64964" w:rsidRPr="007F2B09">
        <w:rPr>
          <w:rFonts w:ascii="Times New Roman" w:eastAsia="Times New Roman" w:hAnsi="Times New Roman" w:cs="Times New Roman"/>
          <w:color w:val="0D0D0D" w:themeColor="text1" w:themeTint="F2"/>
          <w:sz w:val="28"/>
          <w:szCs w:val="28"/>
          <w:lang w:eastAsia="ru-RU"/>
        </w:rPr>
        <w:t xml:space="preserve"> «Катангский район»</w:t>
      </w:r>
      <w:r w:rsidR="00DD23D5">
        <w:rPr>
          <w:rFonts w:ascii="Times New Roman" w:eastAsia="Times New Roman" w:hAnsi="Times New Roman" w:cs="Times New Roman"/>
          <w:color w:val="0D0D0D" w:themeColor="text1" w:themeTint="F2"/>
          <w:sz w:val="28"/>
          <w:szCs w:val="28"/>
          <w:lang w:eastAsia="ru-RU"/>
        </w:rPr>
        <w:t>,</w:t>
      </w:r>
      <w:r w:rsidR="00F64964" w:rsidRPr="007F2B09">
        <w:rPr>
          <w:rFonts w:ascii="Times New Roman" w:eastAsia="Times New Roman" w:hAnsi="Times New Roman" w:cs="Times New Roman"/>
          <w:color w:val="0D0D0D" w:themeColor="text1" w:themeTint="F2"/>
          <w:sz w:val="28"/>
          <w:szCs w:val="28"/>
          <w:lang w:eastAsia="ru-RU"/>
        </w:rPr>
        <w:t xml:space="preserve"> </w:t>
      </w:r>
      <w:r w:rsidR="00DD23D5">
        <w:rPr>
          <w:rFonts w:ascii="Times New Roman" w:eastAsia="Times New Roman" w:hAnsi="Times New Roman" w:cs="Times New Roman"/>
          <w:color w:val="0D0D0D" w:themeColor="text1" w:themeTint="F2"/>
          <w:sz w:val="28"/>
          <w:szCs w:val="28"/>
          <w:lang w:eastAsia="ru-RU"/>
        </w:rPr>
        <w:t>объем</w:t>
      </w:r>
      <w:r w:rsidR="00F64964" w:rsidRPr="007F2B09">
        <w:rPr>
          <w:rFonts w:ascii="Times New Roman" w:eastAsia="Times New Roman" w:hAnsi="Times New Roman" w:cs="Times New Roman"/>
          <w:color w:val="0D0D0D" w:themeColor="text1" w:themeTint="F2"/>
          <w:sz w:val="28"/>
          <w:szCs w:val="28"/>
          <w:lang w:eastAsia="ru-RU"/>
        </w:rPr>
        <w:t xml:space="preserve"> софинансирования установлен в размере 79%, соответственно за счет средств района</w:t>
      </w:r>
      <w:r w:rsidR="00FC571B">
        <w:rPr>
          <w:rFonts w:ascii="Times New Roman" w:eastAsia="Times New Roman" w:hAnsi="Times New Roman" w:cs="Times New Roman"/>
          <w:color w:val="0D0D0D" w:themeColor="text1" w:themeTint="F2"/>
          <w:sz w:val="28"/>
          <w:szCs w:val="28"/>
          <w:lang w:eastAsia="ru-RU"/>
        </w:rPr>
        <w:t xml:space="preserve"> размер софинансирования составляет </w:t>
      </w:r>
      <w:r w:rsidR="00F64964" w:rsidRPr="007F2B09">
        <w:rPr>
          <w:rFonts w:ascii="Times New Roman" w:eastAsia="Times New Roman" w:hAnsi="Times New Roman" w:cs="Times New Roman"/>
          <w:color w:val="0D0D0D" w:themeColor="text1" w:themeTint="F2"/>
          <w:sz w:val="28"/>
          <w:szCs w:val="28"/>
          <w:lang w:eastAsia="ru-RU"/>
        </w:rPr>
        <w:t xml:space="preserve">21%.   </w:t>
      </w:r>
    </w:p>
    <w:p w14:paraId="09F45BCD" w14:textId="6C255D52" w:rsidR="002670BD" w:rsidRPr="007F2B09" w:rsidRDefault="00F64964"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 xml:space="preserve">   </w:t>
      </w:r>
      <w:r w:rsidR="00AB52E7">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На 202</w:t>
      </w:r>
      <w:r w:rsidR="007D41E2">
        <w:rPr>
          <w:rFonts w:ascii="Times New Roman" w:eastAsia="Times New Roman" w:hAnsi="Times New Roman" w:cs="Times New Roman"/>
          <w:color w:val="0D0D0D" w:themeColor="text1" w:themeTint="F2"/>
          <w:sz w:val="28"/>
          <w:szCs w:val="28"/>
          <w:lang w:eastAsia="ru-RU"/>
        </w:rPr>
        <w:t>4</w:t>
      </w:r>
      <w:r w:rsidR="002670BD" w:rsidRPr="007F2B09">
        <w:rPr>
          <w:rFonts w:ascii="Times New Roman" w:eastAsia="Times New Roman" w:hAnsi="Times New Roman" w:cs="Times New Roman"/>
          <w:color w:val="0D0D0D" w:themeColor="text1" w:themeTint="F2"/>
          <w:sz w:val="28"/>
          <w:szCs w:val="28"/>
          <w:lang w:eastAsia="ru-RU"/>
        </w:rPr>
        <w:t xml:space="preserve"> год на условиях софинансирования расходов предусмотрен ряд мероприятий:</w:t>
      </w:r>
    </w:p>
    <w:p w14:paraId="7E727015" w14:textId="5A8C78DA" w:rsidR="002670BD" w:rsidRDefault="002670B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частичное возмещение транспортных расходов организаций розничной торговли, осуществляющих доставку товаров первой необходимости</w:t>
      </w:r>
      <w:r w:rsidR="001B1696">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E84ED6">
        <w:rPr>
          <w:rFonts w:ascii="Times New Roman" w:eastAsia="Times New Roman" w:hAnsi="Times New Roman" w:cs="Times New Roman"/>
          <w:color w:val="0D0D0D" w:themeColor="text1" w:themeTint="F2"/>
          <w:sz w:val="28"/>
          <w:szCs w:val="28"/>
          <w:lang w:eastAsia="ru-RU"/>
        </w:rPr>
        <w:t>4</w:t>
      </w:r>
      <w:r w:rsidR="001B1696">
        <w:rPr>
          <w:rFonts w:ascii="Times New Roman" w:eastAsia="Times New Roman" w:hAnsi="Times New Roman" w:cs="Times New Roman"/>
          <w:color w:val="0D0D0D" w:themeColor="text1" w:themeTint="F2"/>
          <w:sz w:val="28"/>
          <w:szCs w:val="28"/>
          <w:lang w:eastAsia="ru-RU"/>
        </w:rPr>
        <w:t> 463,3</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w:t>
      </w:r>
    </w:p>
    <w:p w14:paraId="7E46B81F" w14:textId="70DA4A20" w:rsidR="00465D2B" w:rsidRDefault="00465D2B" w:rsidP="00465D2B">
      <w:pPr>
        <w:tabs>
          <w:tab w:val="left" w:pos="142"/>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465D2B">
        <w:rPr>
          <w:rFonts w:ascii="Times New Roman" w:eastAsia="Times New Roman" w:hAnsi="Times New Roman" w:cs="Times New Roman"/>
          <w:sz w:val="28"/>
          <w:szCs w:val="28"/>
          <w:lang w:eastAsia="ru-RU"/>
        </w:rPr>
        <w:t>приобретение комплексов (установок) по обезвреживанию твердых коммунальных отходов</w:t>
      </w:r>
      <w:r>
        <w:rPr>
          <w:rFonts w:ascii="Times New Roman" w:eastAsia="Times New Roman" w:hAnsi="Times New Roman" w:cs="Times New Roman"/>
          <w:sz w:val="28"/>
          <w:szCs w:val="28"/>
          <w:lang w:eastAsia="ru-RU"/>
        </w:rPr>
        <w:t xml:space="preserve"> – 5 572 тыс. рублей;</w:t>
      </w:r>
    </w:p>
    <w:p w14:paraId="2959D908" w14:textId="42A1C8FF" w:rsidR="00465D2B" w:rsidRDefault="00465D2B" w:rsidP="00465D2B">
      <w:pPr>
        <w:tabs>
          <w:tab w:val="left" w:pos="142"/>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D2B">
        <w:rPr>
          <w:rFonts w:ascii="Times New Roman" w:eastAsia="Times New Roman" w:hAnsi="Times New Roman" w:cs="Times New Roman"/>
          <w:color w:val="000000"/>
          <w:sz w:val="28"/>
          <w:szCs w:val="28"/>
          <w:lang w:eastAsia="ru-RU"/>
        </w:rPr>
        <w:t>ремонт МБОУ СОШ с. Ербогачен</w:t>
      </w:r>
      <w:r>
        <w:rPr>
          <w:rFonts w:ascii="Times New Roman" w:eastAsia="Times New Roman" w:hAnsi="Times New Roman" w:cs="Times New Roman"/>
          <w:color w:val="000000"/>
          <w:sz w:val="28"/>
          <w:szCs w:val="28"/>
          <w:lang w:eastAsia="ru-RU"/>
        </w:rPr>
        <w:t xml:space="preserve"> - </w:t>
      </w:r>
      <w:r w:rsidRPr="00465D2B">
        <w:rPr>
          <w:rFonts w:ascii="Times New Roman" w:eastAsia="Times New Roman" w:hAnsi="Times New Roman" w:cs="Times New Roman"/>
          <w:color w:val="000000"/>
          <w:sz w:val="28"/>
          <w:szCs w:val="28"/>
          <w:lang w:eastAsia="ru-RU"/>
        </w:rPr>
        <w:t>26 594,5</w:t>
      </w:r>
      <w:r w:rsidRPr="00465D2B">
        <w:rPr>
          <w:rFonts w:ascii="Calibri" w:eastAsia="Times New Roman" w:hAnsi="Calibri" w:cs="Calibri"/>
          <w:color w:val="000000"/>
          <w:lang w:eastAsia="ru-RU"/>
        </w:rPr>
        <w:t xml:space="preserve"> </w:t>
      </w:r>
      <w:r>
        <w:rPr>
          <w:rFonts w:ascii="Times New Roman" w:eastAsia="Times New Roman" w:hAnsi="Times New Roman" w:cs="Times New Roman"/>
          <w:sz w:val="28"/>
          <w:szCs w:val="28"/>
          <w:lang w:eastAsia="ru-RU"/>
        </w:rPr>
        <w:t>тыс. рублей;</w:t>
      </w:r>
    </w:p>
    <w:p w14:paraId="26E78299" w14:textId="14E20B51" w:rsidR="002670BD" w:rsidRPr="007F2B09" w:rsidRDefault="002670BD" w:rsidP="00612C11">
      <w:pPr>
        <w:tabs>
          <w:tab w:val="left" w:pos="426"/>
          <w:tab w:val="left" w:pos="851"/>
        </w:tabs>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w:t>
      </w:r>
      <w:r w:rsidR="00612C11">
        <w:rPr>
          <w:rFonts w:ascii="Times New Roman" w:eastAsia="Times New Roman" w:hAnsi="Times New Roman" w:cs="Times New Roman"/>
          <w:color w:val="0D0D0D" w:themeColor="text1" w:themeTint="F2"/>
          <w:sz w:val="28"/>
          <w:szCs w:val="28"/>
          <w:lang w:eastAsia="ru-RU"/>
        </w:rPr>
        <w:t xml:space="preserve"> </w:t>
      </w:r>
      <w:r w:rsidR="006C4531">
        <w:rPr>
          <w:rFonts w:ascii="Times New Roman" w:eastAsia="Times New Roman" w:hAnsi="Times New Roman" w:cs="Times New Roman"/>
          <w:color w:val="0D0D0D" w:themeColor="text1" w:themeTint="F2"/>
          <w:sz w:val="28"/>
          <w:szCs w:val="28"/>
          <w:lang w:eastAsia="ru-RU"/>
        </w:rPr>
        <w:t>питание в школах</w:t>
      </w:r>
      <w:r w:rsidRPr="007F2B09">
        <w:rPr>
          <w:rFonts w:ascii="Times New Roman" w:eastAsia="Times New Roman" w:hAnsi="Times New Roman" w:cs="Times New Roman"/>
          <w:color w:val="0D0D0D" w:themeColor="text1" w:themeTint="F2"/>
          <w:sz w:val="28"/>
          <w:szCs w:val="28"/>
          <w:lang w:eastAsia="ru-RU"/>
        </w:rPr>
        <w:t xml:space="preserve"> – </w:t>
      </w:r>
      <w:r w:rsidR="00C17AF4">
        <w:rPr>
          <w:rFonts w:ascii="Times New Roman" w:eastAsia="Times New Roman" w:hAnsi="Times New Roman" w:cs="Times New Roman"/>
          <w:color w:val="0D0D0D" w:themeColor="text1" w:themeTint="F2"/>
          <w:sz w:val="28"/>
          <w:szCs w:val="28"/>
          <w:lang w:eastAsia="ru-RU"/>
        </w:rPr>
        <w:t>633,6</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w:t>
      </w:r>
    </w:p>
    <w:p w14:paraId="59D65435" w14:textId="0C46A026" w:rsidR="002670BD" w:rsidRPr="007F2B09" w:rsidRDefault="002670B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реализация мероприятий перечня проектов народных инициатив – </w:t>
      </w:r>
      <w:r w:rsidR="00842556">
        <w:rPr>
          <w:rFonts w:ascii="Times New Roman" w:eastAsia="Times New Roman" w:hAnsi="Times New Roman" w:cs="Times New Roman"/>
          <w:color w:val="0D0D0D" w:themeColor="text1" w:themeTint="F2"/>
          <w:sz w:val="28"/>
          <w:szCs w:val="28"/>
          <w:lang w:eastAsia="ru-RU"/>
        </w:rPr>
        <w:t>3</w:t>
      </w:r>
      <w:r w:rsidR="00C17AF4">
        <w:rPr>
          <w:rFonts w:ascii="Times New Roman" w:eastAsia="Times New Roman" w:hAnsi="Times New Roman" w:cs="Times New Roman"/>
          <w:color w:val="0D0D0D" w:themeColor="text1" w:themeTint="F2"/>
          <w:sz w:val="28"/>
          <w:szCs w:val="28"/>
          <w:lang w:eastAsia="ru-RU"/>
        </w:rPr>
        <w:t>17</w:t>
      </w:r>
      <w:r w:rsidR="00842556">
        <w:rPr>
          <w:rFonts w:ascii="Times New Roman" w:eastAsia="Times New Roman" w:hAnsi="Times New Roman" w:cs="Times New Roman"/>
          <w:color w:val="0D0D0D" w:themeColor="text1" w:themeTint="F2"/>
          <w:sz w:val="28"/>
          <w:szCs w:val="28"/>
          <w:lang w:eastAsia="ru-RU"/>
        </w:rPr>
        <w:t>,</w:t>
      </w:r>
      <w:r w:rsidR="00C17AF4">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тыс. рублей;</w:t>
      </w:r>
    </w:p>
    <w:p w14:paraId="65B8B6B7" w14:textId="148A8DAA" w:rsidR="002670BD" w:rsidRPr="007F2B09" w:rsidRDefault="002670BD"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комплектование книжных фондов муниципальных общедоступных библиотек и государственных центральных библиотек субъектов </w:t>
      </w:r>
      <w:r w:rsidR="00842556">
        <w:rPr>
          <w:rFonts w:ascii="Times New Roman" w:eastAsia="Times New Roman" w:hAnsi="Times New Roman" w:cs="Times New Roman"/>
          <w:color w:val="0D0D0D" w:themeColor="text1" w:themeTint="F2"/>
          <w:sz w:val="28"/>
          <w:szCs w:val="28"/>
          <w:lang w:eastAsia="ru-RU"/>
        </w:rPr>
        <w:t>– 5</w:t>
      </w:r>
      <w:r w:rsidR="001B1696">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тыс. рублей</w:t>
      </w:r>
      <w:r w:rsidR="001F2704" w:rsidRPr="007F2B09">
        <w:rPr>
          <w:rFonts w:ascii="Times New Roman" w:eastAsia="Times New Roman" w:hAnsi="Times New Roman" w:cs="Times New Roman"/>
          <w:color w:val="0D0D0D" w:themeColor="text1" w:themeTint="F2"/>
          <w:sz w:val="28"/>
          <w:szCs w:val="28"/>
          <w:lang w:eastAsia="ru-RU"/>
        </w:rPr>
        <w:t>.</w:t>
      </w:r>
    </w:p>
    <w:p w14:paraId="7A468150" w14:textId="3568FB21" w:rsidR="002670BD" w:rsidRPr="007F018F" w:rsidRDefault="001F2704" w:rsidP="006C4531">
      <w:pPr>
        <w:jc w:val="both"/>
        <w:rPr>
          <w:rFonts w:ascii="Times New Roman" w:eastAsia="Times New Roman" w:hAnsi="Times New Roman" w:cs="Times New Roman"/>
          <w:color w:val="0D0D0D" w:themeColor="text1" w:themeTint="F2"/>
          <w:sz w:val="28"/>
          <w:szCs w:val="28"/>
          <w:lang w:eastAsia="ru-RU"/>
        </w:rPr>
      </w:pPr>
      <w:r w:rsidRPr="007F018F">
        <w:rPr>
          <w:rFonts w:ascii="Times New Roman" w:eastAsia="Times New Roman" w:hAnsi="Times New Roman" w:cs="Times New Roman"/>
          <w:color w:val="0D0D0D" w:themeColor="text1" w:themeTint="F2"/>
          <w:sz w:val="28"/>
          <w:szCs w:val="28"/>
          <w:lang w:eastAsia="ru-RU"/>
        </w:rPr>
        <w:t xml:space="preserve">     О</w:t>
      </w:r>
      <w:r w:rsidR="002670BD" w:rsidRPr="007F018F">
        <w:rPr>
          <w:rFonts w:ascii="Times New Roman" w:eastAsia="Times New Roman" w:hAnsi="Times New Roman" w:cs="Times New Roman"/>
          <w:color w:val="0D0D0D" w:themeColor="text1" w:themeTint="F2"/>
          <w:sz w:val="28"/>
          <w:szCs w:val="28"/>
          <w:lang w:eastAsia="ru-RU"/>
        </w:rPr>
        <w:t>бщ</w:t>
      </w:r>
      <w:r w:rsidRPr="007F018F">
        <w:rPr>
          <w:rFonts w:ascii="Times New Roman" w:eastAsia="Times New Roman" w:hAnsi="Times New Roman" w:cs="Times New Roman"/>
          <w:color w:val="0D0D0D" w:themeColor="text1" w:themeTint="F2"/>
          <w:sz w:val="28"/>
          <w:szCs w:val="28"/>
          <w:lang w:eastAsia="ru-RU"/>
        </w:rPr>
        <w:t>ая</w:t>
      </w:r>
      <w:r w:rsidR="002670BD" w:rsidRPr="007F018F">
        <w:rPr>
          <w:rFonts w:ascii="Times New Roman" w:eastAsia="Times New Roman" w:hAnsi="Times New Roman" w:cs="Times New Roman"/>
          <w:color w:val="0D0D0D" w:themeColor="text1" w:themeTint="F2"/>
          <w:sz w:val="28"/>
          <w:szCs w:val="28"/>
          <w:lang w:eastAsia="ru-RU"/>
        </w:rPr>
        <w:t xml:space="preserve"> сумм</w:t>
      </w:r>
      <w:r w:rsidRPr="007F018F">
        <w:rPr>
          <w:rFonts w:ascii="Times New Roman" w:eastAsia="Times New Roman" w:hAnsi="Times New Roman" w:cs="Times New Roman"/>
          <w:color w:val="0D0D0D" w:themeColor="text1" w:themeTint="F2"/>
          <w:sz w:val="28"/>
          <w:szCs w:val="28"/>
          <w:lang w:eastAsia="ru-RU"/>
        </w:rPr>
        <w:t>а софинансирования составляет</w:t>
      </w:r>
      <w:r w:rsidR="002670BD" w:rsidRPr="007F018F">
        <w:rPr>
          <w:rFonts w:ascii="Times New Roman" w:eastAsia="Times New Roman" w:hAnsi="Times New Roman" w:cs="Times New Roman"/>
          <w:color w:val="0D0D0D" w:themeColor="text1" w:themeTint="F2"/>
          <w:sz w:val="28"/>
          <w:szCs w:val="28"/>
          <w:lang w:eastAsia="ru-RU"/>
        </w:rPr>
        <w:t xml:space="preserve"> </w:t>
      </w:r>
      <w:r w:rsidR="006C4531" w:rsidRPr="006C4531">
        <w:rPr>
          <w:rFonts w:ascii="Times New Roman" w:eastAsia="Times New Roman" w:hAnsi="Times New Roman" w:cs="Times New Roman"/>
          <w:color w:val="000000"/>
          <w:sz w:val="28"/>
          <w:szCs w:val="28"/>
          <w:lang w:eastAsia="ru-RU"/>
        </w:rPr>
        <w:t>37</w:t>
      </w:r>
      <w:r w:rsidR="006C4531">
        <w:rPr>
          <w:rFonts w:ascii="Times New Roman" w:eastAsia="Times New Roman" w:hAnsi="Times New Roman" w:cs="Times New Roman"/>
          <w:color w:val="000000"/>
          <w:sz w:val="28"/>
          <w:szCs w:val="28"/>
          <w:lang w:eastAsia="ru-RU"/>
        </w:rPr>
        <w:t xml:space="preserve"> </w:t>
      </w:r>
      <w:r w:rsidR="006C4531" w:rsidRPr="006C4531">
        <w:rPr>
          <w:rFonts w:ascii="Times New Roman" w:eastAsia="Times New Roman" w:hAnsi="Times New Roman" w:cs="Times New Roman"/>
          <w:color w:val="000000"/>
          <w:sz w:val="28"/>
          <w:szCs w:val="28"/>
          <w:lang w:eastAsia="ru-RU"/>
        </w:rPr>
        <w:t>586,1</w:t>
      </w:r>
      <w:r w:rsidR="006C4531" w:rsidRPr="006C4531">
        <w:rPr>
          <w:rFonts w:ascii="Calibri" w:eastAsia="Times New Roman" w:hAnsi="Calibri" w:cs="Calibri"/>
          <w:b/>
          <w:bCs/>
          <w:color w:val="000000"/>
          <w:lang w:eastAsia="ru-RU"/>
        </w:rPr>
        <w:t xml:space="preserve"> </w:t>
      </w:r>
      <w:r w:rsidR="002670BD" w:rsidRPr="007F018F">
        <w:rPr>
          <w:rFonts w:ascii="Times New Roman" w:eastAsia="Times New Roman" w:hAnsi="Times New Roman" w:cs="Times New Roman"/>
          <w:color w:val="0D0D0D" w:themeColor="text1" w:themeTint="F2"/>
          <w:sz w:val="28"/>
          <w:szCs w:val="28"/>
          <w:lang w:eastAsia="ru-RU"/>
        </w:rPr>
        <w:t xml:space="preserve">тыс. рублей или </w:t>
      </w:r>
      <w:r w:rsidR="006C4531">
        <w:rPr>
          <w:rFonts w:ascii="Times New Roman" w:eastAsia="Times New Roman" w:hAnsi="Times New Roman" w:cs="Times New Roman"/>
          <w:color w:val="0D0D0D" w:themeColor="text1" w:themeTint="F2"/>
          <w:sz w:val="28"/>
          <w:szCs w:val="28"/>
          <w:lang w:eastAsia="ru-RU"/>
        </w:rPr>
        <w:t>4</w:t>
      </w:r>
      <w:r w:rsidRPr="007F018F">
        <w:rPr>
          <w:rFonts w:ascii="Times New Roman" w:eastAsia="Times New Roman" w:hAnsi="Times New Roman" w:cs="Times New Roman"/>
          <w:color w:val="0D0D0D" w:themeColor="text1" w:themeTint="F2"/>
          <w:sz w:val="28"/>
          <w:szCs w:val="28"/>
          <w:lang w:eastAsia="ru-RU"/>
        </w:rPr>
        <w:t>,</w:t>
      </w:r>
      <w:r w:rsidR="006C4531">
        <w:rPr>
          <w:rFonts w:ascii="Times New Roman" w:eastAsia="Times New Roman" w:hAnsi="Times New Roman" w:cs="Times New Roman"/>
          <w:color w:val="0D0D0D" w:themeColor="text1" w:themeTint="F2"/>
          <w:sz w:val="28"/>
          <w:szCs w:val="28"/>
          <w:lang w:eastAsia="ru-RU"/>
        </w:rPr>
        <w:t>1</w:t>
      </w:r>
      <w:r w:rsidR="002670BD" w:rsidRPr="007F018F">
        <w:rPr>
          <w:rFonts w:ascii="Times New Roman" w:eastAsia="Times New Roman" w:hAnsi="Times New Roman" w:cs="Times New Roman"/>
          <w:color w:val="0D0D0D" w:themeColor="text1" w:themeTint="F2"/>
          <w:sz w:val="28"/>
          <w:szCs w:val="28"/>
          <w:lang w:eastAsia="ru-RU"/>
        </w:rPr>
        <w:t xml:space="preserve">% от объема </w:t>
      </w:r>
      <w:r w:rsidR="00F752F2">
        <w:rPr>
          <w:rFonts w:ascii="Times New Roman" w:eastAsia="Times New Roman" w:hAnsi="Times New Roman" w:cs="Times New Roman"/>
          <w:color w:val="0D0D0D" w:themeColor="text1" w:themeTint="F2"/>
          <w:sz w:val="28"/>
          <w:szCs w:val="28"/>
          <w:lang w:eastAsia="ru-RU"/>
        </w:rPr>
        <w:t>расходов</w:t>
      </w:r>
      <w:r w:rsidR="002670BD" w:rsidRPr="007F018F">
        <w:rPr>
          <w:rFonts w:ascii="Times New Roman" w:eastAsia="Times New Roman" w:hAnsi="Times New Roman" w:cs="Times New Roman"/>
          <w:color w:val="0D0D0D" w:themeColor="text1" w:themeTint="F2"/>
          <w:sz w:val="28"/>
          <w:szCs w:val="28"/>
          <w:lang w:eastAsia="ru-RU"/>
        </w:rPr>
        <w:t xml:space="preserve"> </w:t>
      </w:r>
      <w:r w:rsidRPr="007F018F">
        <w:rPr>
          <w:rFonts w:ascii="Times New Roman" w:eastAsia="Times New Roman" w:hAnsi="Times New Roman" w:cs="Times New Roman"/>
          <w:color w:val="0D0D0D" w:themeColor="text1" w:themeTint="F2"/>
          <w:sz w:val="28"/>
          <w:szCs w:val="28"/>
          <w:lang w:eastAsia="ru-RU"/>
        </w:rPr>
        <w:t xml:space="preserve">бюджета </w:t>
      </w:r>
      <w:r w:rsidR="002670BD" w:rsidRPr="007F018F">
        <w:rPr>
          <w:rFonts w:ascii="Times New Roman" w:eastAsia="Times New Roman" w:hAnsi="Times New Roman" w:cs="Times New Roman"/>
          <w:color w:val="0D0D0D" w:themeColor="text1" w:themeTint="F2"/>
          <w:sz w:val="28"/>
          <w:szCs w:val="28"/>
          <w:lang w:eastAsia="ru-RU"/>
        </w:rPr>
        <w:t xml:space="preserve">района. </w:t>
      </w:r>
    </w:p>
    <w:p w14:paraId="0BC8705C" w14:textId="07395AE8" w:rsidR="00CB5023" w:rsidRPr="007F2B09" w:rsidRDefault="00CB5023" w:rsidP="00C44ACF">
      <w:pPr>
        <w:spacing w:after="0"/>
        <w:jc w:val="center"/>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Основные направления бюджетной и налоговой политики муниципального образования «Катангский район»</w:t>
      </w:r>
    </w:p>
    <w:p w14:paraId="7ADC1D71" w14:textId="449A3383" w:rsidR="00CB5023" w:rsidRPr="00FD1C94" w:rsidRDefault="00CB5023" w:rsidP="00C44ACF">
      <w:pPr>
        <w:spacing w:after="0"/>
        <w:jc w:val="both"/>
        <w:rPr>
          <w:rFonts w:ascii="Times New Roman" w:eastAsia="Times New Roman" w:hAnsi="Times New Roman" w:cs="Times New Roman"/>
          <w:color w:val="0D0D0D" w:themeColor="text1" w:themeTint="F2"/>
          <w:sz w:val="28"/>
          <w:szCs w:val="28"/>
          <w:lang w:eastAsia="ru-RU"/>
        </w:rPr>
      </w:pPr>
      <w:r w:rsidRPr="00FD1C94">
        <w:rPr>
          <w:rFonts w:ascii="Times New Roman" w:eastAsia="Times New Roman" w:hAnsi="Times New Roman" w:cs="Times New Roman"/>
          <w:color w:val="0D0D0D" w:themeColor="text1" w:themeTint="F2"/>
          <w:sz w:val="28"/>
          <w:szCs w:val="28"/>
          <w:lang w:eastAsia="ru-RU"/>
        </w:rPr>
        <w:t xml:space="preserve">         Одновременно с проектом </w:t>
      </w:r>
      <w:r w:rsidRPr="00FD1C94">
        <w:rPr>
          <w:rFonts w:ascii="Times New Roman" w:eastAsia="Times New Roman" w:hAnsi="Times New Roman" w:cs="Times New Roman"/>
          <w:color w:val="0D0D0D" w:themeColor="text1" w:themeTint="F2"/>
          <w:sz w:val="28"/>
          <w:szCs w:val="28"/>
        </w:rPr>
        <w:t xml:space="preserve">решения Думы муниципального образования «Катангский район» </w:t>
      </w:r>
      <w:r w:rsidRPr="00FD1C94">
        <w:rPr>
          <w:rFonts w:ascii="Times New Roman" w:eastAsia="Times New Roman" w:hAnsi="Times New Roman" w:cs="Times New Roman"/>
          <w:color w:val="0D0D0D" w:themeColor="text1" w:themeTint="F2"/>
          <w:sz w:val="28"/>
          <w:szCs w:val="28"/>
          <w:lang w:eastAsia="ru-RU"/>
        </w:rPr>
        <w:t>«О бюджете муниципального образования «Катангский район» на 202</w:t>
      </w:r>
      <w:r w:rsidR="006C4531">
        <w:rPr>
          <w:rFonts w:ascii="Times New Roman" w:eastAsia="Times New Roman" w:hAnsi="Times New Roman" w:cs="Times New Roman"/>
          <w:color w:val="0D0D0D" w:themeColor="text1" w:themeTint="F2"/>
          <w:sz w:val="28"/>
          <w:szCs w:val="28"/>
          <w:lang w:eastAsia="ru-RU"/>
        </w:rPr>
        <w:t>4</w:t>
      </w:r>
      <w:r w:rsidRPr="00FD1C94">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6C4531">
        <w:rPr>
          <w:rFonts w:ascii="Times New Roman" w:eastAsia="Times New Roman" w:hAnsi="Times New Roman" w:cs="Times New Roman"/>
          <w:color w:val="0D0D0D" w:themeColor="text1" w:themeTint="F2"/>
          <w:sz w:val="28"/>
          <w:szCs w:val="28"/>
          <w:lang w:eastAsia="ru-RU"/>
        </w:rPr>
        <w:t>5</w:t>
      </w:r>
      <w:r w:rsidRPr="00FD1C94">
        <w:rPr>
          <w:rFonts w:ascii="Times New Roman" w:eastAsia="Times New Roman" w:hAnsi="Times New Roman" w:cs="Times New Roman"/>
          <w:color w:val="0D0D0D" w:themeColor="text1" w:themeTint="F2"/>
          <w:sz w:val="28"/>
          <w:szCs w:val="28"/>
          <w:lang w:eastAsia="ru-RU"/>
        </w:rPr>
        <w:t xml:space="preserve"> и 202</w:t>
      </w:r>
      <w:r w:rsidR="006C4531">
        <w:rPr>
          <w:rFonts w:ascii="Times New Roman" w:eastAsia="Times New Roman" w:hAnsi="Times New Roman" w:cs="Times New Roman"/>
          <w:color w:val="0D0D0D" w:themeColor="text1" w:themeTint="F2"/>
          <w:sz w:val="28"/>
          <w:szCs w:val="28"/>
          <w:lang w:eastAsia="ru-RU"/>
        </w:rPr>
        <w:t>6</w:t>
      </w:r>
      <w:r w:rsidRPr="00FD1C94">
        <w:rPr>
          <w:rFonts w:ascii="Times New Roman" w:eastAsia="Times New Roman" w:hAnsi="Times New Roman" w:cs="Times New Roman"/>
          <w:color w:val="0D0D0D" w:themeColor="text1" w:themeTint="F2"/>
          <w:sz w:val="28"/>
          <w:szCs w:val="28"/>
          <w:lang w:eastAsia="ru-RU"/>
        </w:rPr>
        <w:t xml:space="preserve"> годов» администрацией   района представлены Основные направления бюджетной и налоговой политики муниципального образования «Катангский  район» на 202</w:t>
      </w:r>
      <w:r w:rsidR="00654ECA">
        <w:rPr>
          <w:rFonts w:ascii="Times New Roman" w:eastAsia="Times New Roman" w:hAnsi="Times New Roman" w:cs="Times New Roman"/>
          <w:color w:val="0D0D0D" w:themeColor="text1" w:themeTint="F2"/>
          <w:sz w:val="28"/>
          <w:szCs w:val="28"/>
          <w:lang w:eastAsia="ru-RU"/>
        </w:rPr>
        <w:t>4</w:t>
      </w:r>
      <w:r w:rsidRPr="00FD1C94">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654ECA">
        <w:rPr>
          <w:rFonts w:ascii="Times New Roman" w:eastAsia="Times New Roman" w:hAnsi="Times New Roman" w:cs="Times New Roman"/>
          <w:color w:val="0D0D0D" w:themeColor="text1" w:themeTint="F2"/>
          <w:sz w:val="28"/>
          <w:szCs w:val="28"/>
          <w:lang w:eastAsia="ru-RU"/>
        </w:rPr>
        <w:t>5</w:t>
      </w:r>
      <w:r w:rsidRPr="00FD1C94">
        <w:rPr>
          <w:rFonts w:ascii="Times New Roman" w:eastAsia="Times New Roman" w:hAnsi="Times New Roman" w:cs="Times New Roman"/>
          <w:color w:val="0D0D0D" w:themeColor="text1" w:themeTint="F2"/>
          <w:sz w:val="28"/>
          <w:szCs w:val="28"/>
          <w:lang w:eastAsia="ru-RU"/>
        </w:rPr>
        <w:t xml:space="preserve"> и 202</w:t>
      </w:r>
      <w:r w:rsidR="00654ECA">
        <w:rPr>
          <w:rFonts w:ascii="Times New Roman" w:eastAsia="Times New Roman" w:hAnsi="Times New Roman" w:cs="Times New Roman"/>
          <w:color w:val="0D0D0D" w:themeColor="text1" w:themeTint="F2"/>
          <w:sz w:val="28"/>
          <w:szCs w:val="28"/>
          <w:lang w:eastAsia="ru-RU"/>
        </w:rPr>
        <w:t>6</w:t>
      </w:r>
      <w:r w:rsidRPr="00FD1C94">
        <w:rPr>
          <w:rFonts w:ascii="Times New Roman" w:eastAsia="Times New Roman" w:hAnsi="Times New Roman" w:cs="Times New Roman"/>
          <w:color w:val="0D0D0D" w:themeColor="text1" w:themeTint="F2"/>
          <w:sz w:val="28"/>
          <w:szCs w:val="28"/>
          <w:lang w:eastAsia="ru-RU"/>
        </w:rPr>
        <w:t xml:space="preserve"> годов (далее - </w:t>
      </w:r>
      <w:bookmarkStart w:id="14" w:name="_Hlk120096288"/>
      <w:r w:rsidRPr="00FD1C94">
        <w:rPr>
          <w:rFonts w:ascii="Times New Roman" w:eastAsia="Times New Roman" w:hAnsi="Times New Roman" w:cs="Times New Roman"/>
          <w:color w:val="0D0D0D" w:themeColor="text1" w:themeTint="F2"/>
          <w:sz w:val="28"/>
          <w:szCs w:val="28"/>
          <w:lang w:eastAsia="ru-RU"/>
        </w:rPr>
        <w:t>Основные направления</w:t>
      </w:r>
      <w:bookmarkEnd w:id="14"/>
      <w:r w:rsidRPr="00FD1C94">
        <w:rPr>
          <w:rFonts w:ascii="Times New Roman" w:eastAsia="Times New Roman" w:hAnsi="Times New Roman" w:cs="Times New Roman"/>
          <w:color w:val="0D0D0D" w:themeColor="text1" w:themeTint="F2"/>
          <w:sz w:val="28"/>
          <w:szCs w:val="28"/>
          <w:lang w:eastAsia="ru-RU"/>
        </w:rPr>
        <w:t>), которые утверждены постановлением</w:t>
      </w:r>
      <w:r w:rsidR="004823D7">
        <w:rPr>
          <w:rFonts w:ascii="Times New Roman" w:eastAsia="Times New Roman" w:hAnsi="Times New Roman" w:cs="Times New Roman"/>
          <w:color w:val="0D0D0D" w:themeColor="text1" w:themeTint="F2"/>
          <w:sz w:val="28"/>
          <w:szCs w:val="28"/>
          <w:lang w:eastAsia="ru-RU"/>
        </w:rPr>
        <w:t xml:space="preserve"> администрации</w:t>
      </w:r>
      <w:r w:rsidRPr="00FD1C94">
        <w:rPr>
          <w:rFonts w:ascii="Times New Roman" w:eastAsia="Times New Roman" w:hAnsi="Times New Roman" w:cs="Times New Roman"/>
          <w:color w:val="0D0D0D" w:themeColor="text1" w:themeTint="F2"/>
          <w:sz w:val="28"/>
          <w:szCs w:val="28"/>
          <w:lang w:eastAsia="ru-RU"/>
        </w:rPr>
        <w:t xml:space="preserve"> от </w:t>
      </w:r>
      <w:r w:rsidR="0036322D">
        <w:rPr>
          <w:rFonts w:ascii="Times New Roman" w:eastAsia="Times New Roman" w:hAnsi="Times New Roman" w:cs="Times New Roman"/>
          <w:color w:val="0D0D0D" w:themeColor="text1" w:themeTint="F2"/>
          <w:sz w:val="28"/>
          <w:szCs w:val="28"/>
          <w:lang w:eastAsia="ru-RU"/>
        </w:rPr>
        <w:t>1</w:t>
      </w:r>
      <w:r w:rsidR="00654ECA">
        <w:rPr>
          <w:rFonts w:ascii="Times New Roman" w:eastAsia="Times New Roman" w:hAnsi="Times New Roman" w:cs="Times New Roman"/>
          <w:color w:val="0D0D0D" w:themeColor="text1" w:themeTint="F2"/>
          <w:sz w:val="28"/>
          <w:szCs w:val="28"/>
          <w:lang w:eastAsia="ru-RU"/>
        </w:rPr>
        <w:t>7</w:t>
      </w:r>
      <w:r w:rsidRPr="00FD1C94">
        <w:rPr>
          <w:rFonts w:ascii="Times New Roman" w:eastAsia="Times New Roman" w:hAnsi="Times New Roman" w:cs="Times New Roman"/>
          <w:color w:val="0D0D0D" w:themeColor="text1" w:themeTint="F2"/>
          <w:sz w:val="28"/>
          <w:szCs w:val="28"/>
          <w:lang w:eastAsia="ru-RU"/>
        </w:rPr>
        <w:t>.</w:t>
      </w:r>
      <w:r w:rsidR="0036322D">
        <w:rPr>
          <w:rFonts w:ascii="Times New Roman" w:eastAsia="Times New Roman" w:hAnsi="Times New Roman" w:cs="Times New Roman"/>
          <w:color w:val="0D0D0D" w:themeColor="text1" w:themeTint="F2"/>
          <w:sz w:val="28"/>
          <w:szCs w:val="28"/>
          <w:lang w:eastAsia="ru-RU"/>
        </w:rPr>
        <w:t>10</w:t>
      </w:r>
      <w:r w:rsidRPr="00FD1C94">
        <w:rPr>
          <w:rFonts w:ascii="Times New Roman" w:eastAsia="Times New Roman" w:hAnsi="Times New Roman" w:cs="Times New Roman"/>
          <w:color w:val="0D0D0D" w:themeColor="text1" w:themeTint="F2"/>
          <w:sz w:val="28"/>
          <w:szCs w:val="28"/>
          <w:lang w:eastAsia="ru-RU"/>
        </w:rPr>
        <w:t>.202</w:t>
      </w:r>
      <w:r w:rsidR="00654ECA">
        <w:rPr>
          <w:rFonts w:ascii="Times New Roman" w:eastAsia="Times New Roman" w:hAnsi="Times New Roman" w:cs="Times New Roman"/>
          <w:color w:val="0D0D0D" w:themeColor="text1" w:themeTint="F2"/>
          <w:sz w:val="28"/>
          <w:szCs w:val="28"/>
          <w:lang w:eastAsia="ru-RU"/>
        </w:rPr>
        <w:t>3</w:t>
      </w:r>
      <w:r w:rsidRPr="00FD1C94">
        <w:rPr>
          <w:rFonts w:ascii="Times New Roman" w:eastAsia="Times New Roman" w:hAnsi="Times New Roman" w:cs="Times New Roman"/>
          <w:color w:val="0D0D0D" w:themeColor="text1" w:themeTint="F2"/>
          <w:sz w:val="28"/>
          <w:szCs w:val="28"/>
          <w:lang w:eastAsia="ru-RU"/>
        </w:rPr>
        <w:t xml:space="preserve"> года №</w:t>
      </w:r>
      <w:r w:rsidR="00654ECA">
        <w:rPr>
          <w:rFonts w:ascii="Times New Roman" w:eastAsia="Times New Roman" w:hAnsi="Times New Roman" w:cs="Times New Roman"/>
          <w:color w:val="0D0D0D" w:themeColor="text1" w:themeTint="F2"/>
          <w:sz w:val="28"/>
          <w:szCs w:val="28"/>
          <w:lang w:eastAsia="ru-RU"/>
        </w:rPr>
        <w:t>387</w:t>
      </w:r>
      <w:r w:rsidR="0036322D">
        <w:rPr>
          <w:rFonts w:ascii="Times New Roman" w:eastAsia="Times New Roman" w:hAnsi="Times New Roman" w:cs="Times New Roman"/>
          <w:color w:val="0D0D0D" w:themeColor="text1" w:themeTint="F2"/>
          <w:sz w:val="28"/>
          <w:szCs w:val="28"/>
          <w:lang w:eastAsia="ru-RU"/>
        </w:rPr>
        <w:t>-п</w:t>
      </w:r>
      <w:r w:rsidRPr="00FD1C94">
        <w:rPr>
          <w:rFonts w:ascii="Times New Roman" w:eastAsia="Times New Roman" w:hAnsi="Times New Roman" w:cs="Times New Roman"/>
          <w:color w:val="0D0D0D" w:themeColor="text1" w:themeTint="F2"/>
          <w:sz w:val="28"/>
          <w:szCs w:val="28"/>
          <w:lang w:eastAsia="ru-RU"/>
        </w:rPr>
        <w:t xml:space="preserve">.    </w:t>
      </w:r>
    </w:p>
    <w:p w14:paraId="72525020" w14:textId="5D55DAD4" w:rsidR="002B074B" w:rsidRDefault="004823D7" w:rsidP="00C44ACF">
      <w:pPr>
        <w:pStyle w:val="13"/>
        <w:spacing w:line="276" w:lineRule="auto"/>
        <w:ind w:firstLine="0"/>
        <w:jc w:val="both"/>
        <w:rPr>
          <w:color w:val="0D0D0D" w:themeColor="text1" w:themeTint="F2"/>
          <w:sz w:val="28"/>
          <w:szCs w:val="28"/>
          <w:lang w:eastAsia="ru-RU"/>
        </w:rPr>
      </w:pPr>
      <w:r w:rsidRPr="00E81578">
        <w:rPr>
          <w:color w:val="0D0D0D" w:themeColor="text1" w:themeTint="F2"/>
          <w:sz w:val="28"/>
          <w:szCs w:val="28"/>
          <w:lang w:eastAsia="ru-RU"/>
        </w:rPr>
        <w:t xml:space="preserve">    </w:t>
      </w:r>
      <w:r w:rsidR="00CB5023" w:rsidRPr="00E81578">
        <w:rPr>
          <w:color w:val="0D0D0D" w:themeColor="text1" w:themeTint="F2"/>
          <w:sz w:val="28"/>
          <w:szCs w:val="28"/>
          <w:lang w:eastAsia="ru-RU"/>
        </w:rPr>
        <w:t xml:space="preserve"> Основные</w:t>
      </w:r>
      <w:r w:rsidR="00CB5023" w:rsidRPr="007F2B09">
        <w:rPr>
          <w:color w:val="0D0D0D" w:themeColor="text1" w:themeTint="F2"/>
          <w:sz w:val="28"/>
          <w:szCs w:val="28"/>
          <w:lang w:eastAsia="ru-RU"/>
        </w:rPr>
        <w:t xml:space="preserve"> направления разработаны в соответствии с Бюджетным кодексом Российской Федерации, </w:t>
      </w:r>
      <w:r w:rsidR="001F2893" w:rsidRPr="007F2B09">
        <w:rPr>
          <w:color w:val="0D0D0D" w:themeColor="text1" w:themeTint="F2"/>
          <w:sz w:val="28"/>
          <w:szCs w:val="28"/>
        </w:rPr>
        <w:t xml:space="preserve">Положением о бюджетном процессе в муниципальном образовании «Катангский район», утвержденным решением Думы муниципального образования «Катангский район» 30.07.2021 года №2/7 </w:t>
      </w:r>
      <w:r w:rsidR="00CB5023" w:rsidRPr="007F2B09">
        <w:rPr>
          <w:color w:val="0D0D0D" w:themeColor="text1" w:themeTint="F2"/>
          <w:sz w:val="28"/>
          <w:szCs w:val="28"/>
          <w:lang w:eastAsia="ru-RU"/>
        </w:rPr>
        <w:t>и устанавливают на среднесрочный период приоритеты в сфере управления общественными финансами на муниципальном уровне, а также условия, принимаемые для формирования районного бюджета на 202</w:t>
      </w:r>
      <w:r w:rsidR="00AC4531">
        <w:rPr>
          <w:color w:val="0D0D0D" w:themeColor="text1" w:themeTint="F2"/>
          <w:sz w:val="28"/>
          <w:szCs w:val="28"/>
          <w:lang w:eastAsia="ru-RU"/>
        </w:rPr>
        <w:t>4</w:t>
      </w:r>
      <w:r w:rsidR="00CB5023" w:rsidRPr="007F2B09">
        <w:rPr>
          <w:color w:val="0D0D0D" w:themeColor="text1" w:themeTint="F2"/>
          <w:sz w:val="28"/>
          <w:szCs w:val="28"/>
          <w:lang w:eastAsia="ru-RU"/>
        </w:rPr>
        <w:t xml:space="preserve"> год и на плановый период 202</w:t>
      </w:r>
      <w:r w:rsidR="00AC4531">
        <w:rPr>
          <w:color w:val="0D0D0D" w:themeColor="text1" w:themeTint="F2"/>
          <w:sz w:val="28"/>
          <w:szCs w:val="28"/>
          <w:lang w:eastAsia="ru-RU"/>
        </w:rPr>
        <w:t>5</w:t>
      </w:r>
      <w:r w:rsidR="00CB5023" w:rsidRPr="007F2B09">
        <w:rPr>
          <w:color w:val="0D0D0D" w:themeColor="text1" w:themeTint="F2"/>
          <w:sz w:val="28"/>
          <w:szCs w:val="28"/>
          <w:lang w:eastAsia="ru-RU"/>
        </w:rPr>
        <w:t xml:space="preserve"> и 202</w:t>
      </w:r>
      <w:r w:rsidR="00AC4531">
        <w:rPr>
          <w:color w:val="0D0D0D" w:themeColor="text1" w:themeTint="F2"/>
          <w:sz w:val="28"/>
          <w:szCs w:val="28"/>
          <w:lang w:eastAsia="ru-RU"/>
        </w:rPr>
        <w:t>6</w:t>
      </w:r>
      <w:r w:rsidR="00CB5023" w:rsidRPr="007F2B09">
        <w:rPr>
          <w:color w:val="0D0D0D" w:themeColor="text1" w:themeTint="F2"/>
          <w:sz w:val="28"/>
          <w:szCs w:val="28"/>
          <w:lang w:eastAsia="ru-RU"/>
        </w:rPr>
        <w:t xml:space="preserve"> годов, обеспечивают прозрачность и открытость бюджетного </w:t>
      </w:r>
      <w:r w:rsidR="00CB5023" w:rsidRPr="007F2B09">
        <w:rPr>
          <w:color w:val="0D0D0D" w:themeColor="text1" w:themeTint="F2"/>
          <w:sz w:val="28"/>
          <w:szCs w:val="28"/>
          <w:lang w:eastAsia="ru-RU"/>
        </w:rPr>
        <w:lastRenderedPageBreak/>
        <w:t xml:space="preserve">планирования. </w:t>
      </w:r>
    </w:p>
    <w:p w14:paraId="1F605C41" w14:textId="2405BB47" w:rsidR="00A04354" w:rsidRPr="00A04354" w:rsidRDefault="002B074B" w:rsidP="00C44ACF">
      <w:pPr>
        <w:pStyle w:val="13"/>
        <w:spacing w:line="276" w:lineRule="auto"/>
        <w:ind w:firstLine="0"/>
        <w:jc w:val="both"/>
        <w:rPr>
          <w:sz w:val="28"/>
          <w:szCs w:val="28"/>
        </w:rPr>
      </w:pPr>
      <w:r>
        <w:rPr>
          <w:color w:val="0D0D0D" w:themeColor="text1" w:themeTint="F2"/>
          <w:sz w:val="28"/>
          <w:szCs w:val="28"/>
          <w:lang w:eastAsia="ru-RU"/>
        </w:rPr>
        <w:t xml:space="preserve">      </w:t>
      </w:r>
      <w:r w:rsidR="00CB5023" w:rsidRPr="007F2B09">
        <w:rPr>
          <w:color w:val="0D0D0D" w:themeColor="text1" w:themeTint="F2"/>
          <w:sz w:val="28"/>
          <w:szCs w:val="28"/>
          <w:lang w:eastAsia="ru-RU"/>
        </w:rPr>
        <w:t>В Основных направлениях представлены итоги реализации бюджетной и налоговой политики в 20</w:t>
      </w:r>
      <w:r w:rsidR="001F2893" w:rsidRPr="007F2B09">
        <w:rPr>
          <w:color w:val="0D0D0D" w:themeColor="text1" w:themeTint="F2"/>
          <w:sz w:val="28"/>
          <w:szCs w:val="28"/>
          <w:lang w:eastAsia="ru-RU"/>
        </w:rPr>
        <w:t>2</w:t>
      </w:r>
      <w:r w:rsidR="00AC4531">
        <w:rPr>
          <w:color w:val="0D0D0D" w:themeColor="text1" w:themeTint="F2"/>
          <w:sz w:val="28"/>
          <w:szCs w:val="28"/>
          <w:lang w:eastAsia="ru-RU"/>
        </w:rPr>
        <w:t>2</w:t>
      </w:r>
      <w:r w:rsidR="00CB5023" w:rsidRPr="007F2B09">
        <w:rPr>
          <w:color w:val="0D0D0D" w:themeColor="text1" w:themeTint="F2"/>
          <w:sz w:val="28"/>
          <w:szCs w:val="28"/>
          <w:lang w:eastAsia="ru-RU"/>
        </w:rPr>
        <w:t>-202</w:t>
      </w:r>
      <w:r w:rsidR="00AC4531">
        <w:rPr>
          <w:color w:val="0D0D0D" w:themeColor="text1" w:themeTint="F2"/>
          <w:sz w:val="28"/>
          <w:szCs w:val="28"/>
          <w:lang w:eastAsia="ru-RU"/>
        </w:rPr>
        <w:t>3</w:t>
      </w:r>
      <w:r w:rsidR="00CB5023" w:rsidRPr="007F2B09">
        <w:rPr>
          <w:color w:val="0D0D0D" w:themeColor="text1" w:themeTint="F2"/>
          <w:sz w:val="28"/>
          <w:szCs w:val="28"/>
          <w:lang w:eastAsia="ru-RU"/>
        </w:rPr>
        <w:t xml:space="preserve"> годах. Как следует из Основных направлений, для обеспечения сбалансированности бюджета на постоянной основе осуществлялись мероприятия, направленные на своевременное и полное поступление доходов</w:t>
      </w:r>
      <w:r w:rsidR="001F2893" w:rsidRPr="007F2B09">
        <w:rPr>
          <w:color w:val="0D0D0D" w:themeColor="text1" w:themeTint="F2"/>
          <w:sz w:val="28"/>
          <w:szCs w:val="28"/>
          <w:lang w:eastAsia="ru-RU"/>
        </w:rPr>
        <w:t xml:space="preserve">. </w:t>
      </w:r>
      <w:r w:rsidR="00A04354" w:rsidRPr="00A04354">
        <w:rPr>
          <w:color w:val="000000"/>
          <w:sz w:val="28"/>
          <w:szCs w:val="28"/>
        </w:rPr>
        <w:t>Исполнение доходной части консолидированного бюджета района за 202</w:t>
      </w:r>
      <w:r w:rsidR="00AC4531">
        <w:rPr>
          <w:color w:val="000000"/>
          <w:sz w:val="28"/>
          <w:szCs w:val="28"/>
        </w:rPr>
        <w:t>2</w:t>
      </w:r>
      <w:r w:rsidR="00A04354" w:rsidRPr="00A04354">
        <w:rPr>
          <w:color w:val="000000"/>
          <w:sz w:val="28"/>
          <w:szCs w:val="28"/>
        </w:rPr>
        <w:t xml:space="preserve"> год составило </w:t>
      </w:r>
      <w:r w:rsidR="00AC4531" w:rsidRPr="00056251">
        <w:rPr>
          <w:sz w:val="28"/>
          <w:szCs w:val="28"/>
        </w:rPr>
        <w:t>787 091</w:t>
      </w:r>
      <w:r w:rsidR="00AC4531" w:rsidRPr="00DE4167">
        <w:rPr>
          <w:sz w:val="28"/>
          <w:szCs w:val="28"/>
        </w:rPr>
        <w:t xml:space="preserve"> </w:t>
      </w:r>
      <w:r w:rsidR="00A04354" w:rsidRPr="00A04354">
        <w:rPr>
          <w:color w:val="000000"/>
          <w:sz w:val="28"/>
          <w:szCs w:val="28"/>
        </w:rPr>
        <w:t xml:space="preserve">тыс. рублей, в том числе по налоговым и неналоговым доходам - </w:t>
      </w:r>
      <w:r w:rsidR="00AC4531" w:rsidRPr="001C7B6D">
        <w:rPr>
          <w:sz w:val="28"/>
          <w:szCs w:val="28"/>
        </w:rPr>
        <w:t>472 180</w:t>
      </w:r>
      <w:r w:rsidR="00AC4531" w:rsidRPr="00DE4167">
        <w:rPr>
          <w:sz w:val="28"/>
          <w:szCs w:val="28"/>
        </w:rPr>
        <w:t xml:space="preserve"> </w:t>
      </w:r>
      <w:r w:rsidR="00A04354" w:rsidRPr="00A04354">
        <w:rPr>
          <w:color w:val="000000"/>
          <w:sz w:val="28"/>
          <w:szCs w:val="28"/>
        </w:rPr>
        <w:t xml:space="preserve">тыс. рублей, по безвозмездным поступлениям - </w:t>
      </w:r>
      <w:r w:rsidR="00AC4531">
        <w:rPr>
          <w:sz w:val="28"/>
          <w:szCs w:val="28"/>
        </w:rPr>
        <w:t>314 911</w:t>
      </w:r>
      <w:r w:rsidR="00AC4531" w:rsidRPr="00DE4167">
        <w:rPr>
          <w:sz w:val="28"/>
          <w:szCs w:val="28"/>
        </w:rPr>
        <w:t xml:space="preserve"> </w:t>
      </w:r>
      <w:r w:rsidR="00A04354" w:rsidRPr="00A04354">
        <w:rPr>
          <w:color w:val="000000"/>
          <w:sz w:val="28"/>
          <w:szCs w:val="28"/>
        </w:rPr>
        <w:t xml:space="preserve">тыс. рублей. Удельный вес налоговых и неналоговых доходов в общей сумме доходов составил - </w:t>
      </w:r>
      <w:r w:rsidR="00AC4531" w:rsidRPr="00DE4167">
        <w:rPr>
          <w:sz w:val="28"/>
          <w:szCs w:val="28"/>
        </w:rPr>
        <w:t>5</w:t>
      </w:r>
      <w:r w:rsidR="00AC4531" w:rsidRPr="001C7B6D">
        <w:rPr>
          <w:sz w:val="28"/>
          <w:szCs w:val="28"/>
        </w:rPr>
        <w:t>7</w:t>
      </w:r>
      <w:r w:rsidR="00A04354" w:rsidRPr="00A04354">
        <w:rPr>
          <w:color w:val="000000"/>
          <w:sz w:val="28"/>
          <w:szCs w:val="28"/>
        </w:rPr>
        <w:t>%.Исполнение доходной части консолидированного бюджета района за 1 полугодие 202</w:t>
      </w:r>
      <w:r w:rsidR="00AC4531">
        <w:rPr>
          <w:color w:val="000000"/>
          <w:sz w:val="28"/>
          <w:szCs w:val="28"/>
        </w:rPr>
        <w:t>3</w:t>
      </w:r>
      <w:r w:rsidR="00A04354" w:rsidRPr="00A04354">
        <w:rPr>
          <w:color w:val="000000"/>
          <w:sz w:val="28"/>
          <w:szCs w:val="28"/>
        </w:rPr>
        <w:t xml:space="preserve"> год составило </w:t>
      </w:r>
      <w:r w:rsidR="00AC4531" w:rsidRPr="00CA0684">
        <w:rPr>
          <w:sz w:val="28"/>
          <w:szCs w:val="28"/>
        </w:rPr>
        <w:t>488</w:t>
      </w:r>
      <w:r w:rsidR="00AC4531" w:rsidRPr="00872BE3">
        <w:rPr>
          <w:sz w:val="28"/>
          <w:szCs w:val="28"/>
        </w:rPr>
        <w:t xml:space="preserve"> </w:t>
      </w:r>
      <w:r w:rsidR="00AC4531" w:rsidRPr="00CA0684">
        <w:rPr>
          <w:sz w:val="28"/>
          <w:szCs w:val="28"/>
        </w:rPr>
        <w:t>901</w:t>
      </w:r>
      <w:r w:rsidR="00AC4531" w:rsidRPr="00DE4167">
        <w:rPr>
          <w:sz w:val="28"/>
          <w:szCs w:val="28"/>
        </w:rPr>
        <w:t xml:space="preserve"> </w:t>
      </w:r>
      <w:r w:rsidR="00A04354" w:rsidRPr="00A04354">
        <w:rPr>
          <w:color w:val="000000"/>
          <w:sz w:val="28"/>
          <w:szCs w:val="28"/>
        </w:rPr>
        <w:t xml:space="preserve">тыс. рублей, в том числе по налоговым и неналоговым доходам - </w:t>
      </w:r>
      <w:r w:rsidR="00AC4531" w:rsidRPr="00CA0684">
        <w:rPr>
          <w:sz w:val="28"/>
          <w:szCs w:val="28"/>
        </w:rPr>
        <w:t>325 990</w:t>
      </w:r>
      <w:r w:rsidR="00AC4531" w:rsidRPr="00DE4167">
        <w:rPr>
          <w:sz w:val="28"/>
          <w:szCs w:val="28"/>
        </w:rPr>
        <w:t xml:space="preserve"> </w:t>
      </w:r>
      <w:r w:rsidR="00A04354" w:rsidRPr="00A04354">
        <w:rPr>
          <w:color w:val="000000"/>
          <w:sz w:val="28"/>
          <w:szCs w:val="28"/>
        </w:rPr>
        <w:t xml:space="preserve">тыс. рублей, по безвозмездным поступлениям - </w:t>
      </w:r>
      <w:r w:rsidR="00AC4531" w:rsidRPr="00CA0684">
        <w:rPr>
          <w:sz w:val="28"/>
          <w:szCs w:val="28"/>
        </w:rPr>
        <w:t>162 911</w:t>
      </w:r>
      <w:r w:rsidR="00AC4531" w:rsidRPr="00DE4167">
        <w:rPr>
          <w:sz w:val="28"/>
          <w:szCs w:val="28"/>
        </w:rPr>
        <w:t xml:space="preserve"> </w:t>
      </w:r>
      <w:r w:rsidR="00A04354" w:rsidRPr="00A04354">
        <w:rPr>
          <w:color w:val="000000"/>
          <w:sz w:val="28"/>
          <w:szCs w:val="28"/>
        </w:rPr>
        <w:t xml:space="preserve">тыс. рублей. Удельный вес налоговых и неналоговых доходов в общей сумме доходов составил - </w:t>
      </w:r>
      <w:r w:rsidR="00AC4531">
        <w:rPr>
          <w:color w:val="000000"/>
          <w:sz w:val="28"/>
          <w:szCs w:val="28"/>
        </w:rPr>
        <w:t>6</w:t>
      </w:r>
      <w:r w:rsidR="00A04354" w:rsidRPr="00A04354">
        <w:rPr>
          <w:color w:val="000000"/>
          <w:sz w:val="28"/>
          <w:szCs w:val="28"/>
        </w:rPr>
        <w:t>7%.</w:t>
      </w:r>
    </w:p>
    <w:p w14:paraId="4EBFF3DE" w14:textId="207EFA4C" w:rsidR="00A04354" w:rsidRDefault="00A04354" w:rsidP="00C44ACF">
      <w:pPr>
        <w:pStyle w:val="13"/>
        <w:spacing w:line="276" w:lineRule="auto"/>
        <w:ind w:firstLine="0"/>
        <w:jc w:val="both"/>
        <w:rPr>
          <w:color w:val="000000"/>
          <w:sz w:val="28"/>
          <w:szCs w:val="28"/>
        </w:rPr>
      </w:pPr>
      <w:r>
        <w:rPr>
          <w:color w:val="000000"/>
          <w:sz w:val="28"/>
          <w:szCs w:val="28"/>
        </w:rPr>
        <w:t xml:space="preserve">       </w:t>
      </w:r>
      <w:r w:rsidRPr="00A04354">
        <w:rPr>
          <w:color w:val="000000"/>
          <w:sz w:val="28"/>
          <w:szCs w:val="28"/>
        </w:rPr>
        <w:t xml:space="preserve">По отношению к соответствующему периоду прошлого года ситуация по доходам изменилась значительно, увеличение налоговых и неналоговых доходов составило </w:t>
      </w:r>
      <w:r w:rsidR="00D92326" w:rsidRPr="00345033">
        <w:rPr>
          <w:sz w:val="28"/>
          <w:szCs w:val="28"/>
        </w:rPr>
        <w:t>50</w:t>
      </w:r>
      <w:r w:rsidRPr="00A04354">
        <w:rPr>
          <w:color w:val="000000"/>
          <w:sz w:val="28"/>
          <w:szCs w:val="28"/>
        </w:rPr>
        <w:t>%, в том числе по налогу на доходы физических лиц 1</w:t>
      </w:r>
      <w:r w:rsidR="00D92326">
        <w:rPr>
          <w:color w:val="000000"/>
          <w:sz w:val="28"/>
          <w:szCs w:val="28"/>
        </w:rPr>
        <w:t>6</w:t>
      </w:r>
      <w:r w:rsidRPr="00A04354">
        <w:rPr>
          <w:color w:val="000000"/>
          <w:sz w:val="28"/>
          <w:szCs w:val="28"/>
        </w:rPr>
        <w:t>%.</w:t>
      </w:r>
    </w:p>
    <w:p w14:paraId="5D50705B" w14:textId="131FB25F" w:rsidR="004823D7" w:rsidRPr="00D375B2" w:rsidRDefault="004823D7" w:rsidP="00C44ACF">
      <w:pPr>
        <w:pStyle w:val="13"/>
        <w:spacing w:line="276" w:lineRule="auto"/>
        <w:ind w:firstLine="0"/>
        <w:jc w:val="both"/>
        <w:rPr>
          <w:color w:val="000000"/>
          <w:sz w:val="22"/>
          <w:szCs w:val="22"/>
        </w:rPr>
      </w:pPr>
      <w:r>
        <w:rPr>
          <w:color w:val="000000"/>
          <w:sz w:val="28"/>
          <w:szCs w:val="28"/>
        </w:rPr>
        <w:t xml:space="preserve">   </w:t>
      </w:r>
      <w:r w:rsidR="00D375B2" w:rsidRPr="00D375B2">
        <w:rPr>
          <w:color w:val="000000"/>
          <w:sz w:val="22"/>
          <w:szCs w:val="22"/>
        </w:rPr>
        <w:t>т</w:t>
      </w:r>
      <w:r w:rsidRPr="00D375B2">
        <w:rPr>
          <w:color w:val="000000"/>
          <w:sz w:val="22"/>
          <w:szCs w:val="22"/>
        </w:rPr>
        <w:t>аблица №5</w:t>
      </w:r>
      <w:r w:rsidRPr="00D375B2">
        <w:rPr>
          <w:color w:val="000000"/>
          <w:sz w:val="22"/>
          <w:szCs w:val="22"/>
        </w:rPr>
        <w:tab/>
      </w:r>
      <w:r w:rsidRPr="00D375B2">
        <w:rPr>
          <w:color w:val="000000"/>
          <w:sz w:val="22"/>
          <w:szCs w:val="22"/>
        </w:rPr>
        <w:tab/>
      </w:r>
      <w:r w:rsidRPr="00D375B2">
        <w:rPr>
          <w:color w:val="000000"/>
          <w:sz w:val="22"/>
          <w:szCs w:val="22"/>
        </w:rPr>
        <w:tab/>
      </w:r>
      <w:r w:rsidRPr="00D375B2">
        <w:rPr>
          <w:color w:val="000000"/>
          <w:sz w:val="22"/>
          <w:szCs w:val="22"/>
        </w:rPr>
        <w:tab/>
      </w:r>
      <w:r w:rsidRPr="00D375B2">
        <w:rPr>
          <w:color w:val="000000"/>
          <w:sz w:val="22"/>
          <w:szCs w:val="22"/>
        </w:rPr>
        <w:tab/>
      </w:r>
      <w:r w:rsidRPr="00D375B2">
        <w:rPr>
          <w:color w:val="000000"/>
          <w:sz w:val="22"/>
          <w:szCs w:val="22"/>
        </w:rPr>
        <w:tab/>
      </w:r>
      <w:r w:rsidRPr="00D375B2">
        <w:rPr>
          <w:color w:val="000000"/>
          <w:sz w:val="22"/>
          <w:szCs w:val="22"/>
        </w:rPr>
        <w:tab/>
      </w:r>
      <w:r w:rsidRPr="00D375B2">
        <w:rPr>
          <w:color w:val="000000"/>
          <w:sz w:val="22"/>
          <w:szCs w:val="22"/>
        </w:rPr>
        <w:tab/>
      </w:r>
      <w:r w:rsidRPr="00D375B2">
        <w:rPr>
          <w:color w:val="000000"/>
          <w:sz w:val="22"/>
          <w:szCs w:val="22"/>
        </w:rPr>
        <w:tab/>
      </w:r>
      <w:r w:rsidRPr="00D375B2">
        <w:rPr>
          <w:color w:val="000000"/>
          <w:sz w:val="22"/>
          <w:szCs w:val="22"/>
        </w:rPr>
        <w:tab/>
        <w:t xml:space="preserve">        тыс.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1147"/>
        <w:gridCol w:w="1271"/>
        <w:gridCol w:w="1289"/>
        <w:gridCol w:w="1282"/>
        <w:gridCol w:w="1271"/>
        <w:gridCol w:w="965"/>
      </w:tblGrid>
      <w:tr w:rsidR="002B074B" w:rsidRPr="00526B05" w14:paraId="071BAA60" w14:textId="77777777" w:rsidTr="005315A1">
        <w:trPr>
          <w:trHeight w:hRule="exact" w:val="1239"/>
          <w:jc w:val="center"/>
        </w:trPr>
        <w:tc>
          <w:tcPr>
            <w:tcW w:w="2122" w:type="dxa"/>
            <w:tcBorders>
              <w:top w:val="single" w:sz="4" w:space="0" w:color="auto"/>
              <w:left w:val="single" w:sz="4" w:space="0" w:color="auto"/>
            </w:tcBorders>
            <w:shd w:val="clear" w:color="auto" w:fill="FFFFFF"/>
            <w:vAlign w:val="center"/>
          </w:tcPr>
          <w:p w14:paraId="29EAF5FA" w14:textId="388C9B6B"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Консолидированный бюджет МО «Катангский район»</w:t>
            </w:r>
          </w:p>
        </w:tc>
        <w:tc>
          <w:tcPr>
            <w:tcW w:w="1147" w:type="dxa"/>
            <w:tcBorders>
              <w:top w:val="single" w:sz="4" w:space="0" w:color="auto"/>
              <w:left w:val="single" w:sz="4" w:space="0" w:color="auto"/>
              <w:bottom w:val="single" w:sz="4" w:space="0" w:color="auto"/>
            </w:tcBorders>
            <w:shd w:val="clear" w:color="auto" w:fill="FFFFFF"/>
            <w:vAlign w:val="center"/>
          </w:tcPr>
          <w:p w14:paraId="35EB4C57" w14:textId="05333C5B"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202</w:t>
            </w:r>
            <w:r w:rsidR="002F4846">
              <w:rPr>
                <w:i/>
                <w:iCs/>
                <w:color w:val="000000"/>
                <w:sz w:val="22"/>
                <w:szCs w:val="22"/>
              </w:rPr>
              <w:t>2</w:t>
            </w:r>
            <w:r w:rsidRPr="004823D7">
              <w:rPr>
                <w:i/>
                <w:iCs/>
                <w:color w:val="000000"/>
                <w:sz w:val="22"/>
                <w:szCs w:val="22"/>
              </w:rPr>
              <w:t xml:space="preserve"> год</w:t>
            </w:r>
          </w:p>
        </w:tc>
        <w:tc>
          <w:tcPr>
            <w:tcW w:w="1271" w:type="dxa"/>
            <w:tcBorders>
              <w:top w:val="single" w:sz="4" w:space="0" w:color="auto"/>
              <w:left w:val="single" w:sz="4" w:space="0" w:color="auto"/>
              <w:bottom w:val="single" w:sz="4" w:space="0" w:color="auto"/>
            </w:tcBorders>
            <w:shd w:val="clear" w:color="auto" w:fill="FFFFFF"/>
            <w:vAlign w:val="center"/>
          </w:tcPr>
          <w:p w14:paraId="1EDC7B40" w14:textId="77777777"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Удельный вес в общей сумме доходов, %</w:t>
            </w:r>
          </w:p>
        </w:tc>
        <w:tc>
          <w:tcPr>
            <w:tcW w:w="1289" w:type="dxa"/>
            <w:tcBorders>
              <w:top w:val="single" w:sz="4" w:space="0" w:color="auto"/>
              <w:left w:val="single" w:sz="4" w:space="0" w:color="auto"/>
              <w:bottom w:val="single" w:sz="4" w:space="0" w:color="auto"/>
            </w:tcBorders>
            <w:shd w:val="clear" w:color="auto" w:fill="FFFFFF"/>
            <w:vAlign w:val="center"/>
          </w:tcPr>
          <w:p w14:paraId="0B711155" w14:textId="77777777"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1</w:t>
            </w:r>
            <w:r w:rsidRPr="004823D7">
              <w:rPr>
                <w:i/>
                <w:iCs/>
                <w:sz w:val="22"/>
                <w:szCs w:val="22"/>
              </w:rPr>
              <w:t xml:space="preserve"> </w:t>
            </w:r>
            <w:r w:rsidRPr="004823D7">
              <w:rPr>
                <w:i/>
                <w:iCs/>
                <w:color w:val="000000"/>
                <w:sz w:val="22"/>
                <w:szCs w:val="22"/>
              </w:rPr>
              <w:t>полугодие</w:t>
            </w:r>
          </w:p>
          <w:p w14:paraId="5E513D78" w14:textId="199F126D"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202</w:t>
            </w:r>
            <w:r w:rsidR="002F4846">
              <w:rPr>
                <w:i/>
                <w:iCs/>
                <w:color w:val="000000"/>
                <w:sz w:val="22"/>
                <w:szCs w:val="22"/>
              </w:rPr>
              <w:t>2</w:t>
            </w:r>
            <w:r w:rsidRPr="004823D7">
              <w:rPr>
                <w:i/>
                <w:iCs/>
                <w:color w:val="000000"/>
                <w:sz w:val="22"/>
                <w:szCs w:val="22"/>
              </w:rPr>
              <w:t xml:space="preserve"> года</w:t>
            </w:r>
          </w:p>
        </w:tc>
        <w:tc>
          <w:tcPr>
            <w:tcW w:w="1282" w:type="dxa"/>
            <w:tcBorders>
              <w:top w:val="single" w:sz="4" w:space="0" w:color="auto"/>
              <w:left w:val="single" w:sz="4" w:space="0" w:color="auto"/>
              <w:bottom w:val="single" w:sz="4" w:space="0" w:color="auto"/>
            </w:tcBorders>
            <w:shd w:val="clear" w:color="auto" w:fill="FFFFFF"/>
            <w:vAlign w:val="center"/>
          </w:tcPr>
          <w:p w14:paraId="183306C9" w14:textId="0692AF40"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1</w:t>
            </w:r>
            <w:r w:rsidRPr="004823D7">
              <w:rPr>
                <w:i/>
                <w:iCs/>
                <w:sz w:val="22"/>
                <w:szCs w:val="22"/>
              </w:rPr>
              <w:t xml:space="preserve"> </w:t>
            </w:r>
            <w:r w:rsidRPr="004823D7">
              <w:rPr>
                <w:i/>
                <w:iCs/>
                <w:color w:val="000000"/>
                <w:sz w:val="22"/>
                <w:szCs w:val="22"/>
              </w:rPr>
              <w:t>полугодие 202</w:t>
            </w:r>
            <w:r w:rsidR="002F4846">
              <w:rPr>
                <w:i/>
                <w:iCs/>
                <w:color w:val="000000"/>
                <w:sz w:val="22"/>
                <w:szCs w:val="22"/>
              </w:rPr>
              <w:t>3</w:t>
            </w:r>
            <w:r w:rsidRPr="004823D7">
              <w:rPr>
                <w:i/>
                <w:iCs/>
                <w:color w:val="000000"/>
                <w:sz w:val="22"/>
                <w:szCs w:val="22"/>
              </w:rPr>
              <w:t xml:space="preserve"> года</w:t>
            </w:r>
          </w:p>
        </w:tc>
        <w:tc>
          <w:tcPr>
            <w:tcW w:w="1271" w:type="dxa"/>
            <w:tcBorders>
              <w:top w:val="single" w:sz="4" w:space="0" w:color="auto"/>
              <w:left w:val="single" w:sz="4" w:space="0" w:color="auto"/>
              <w:bottom w:val="single" w:sz="4" w:space="0" w:color="auto"/>
            </w:tcBorders>
            <w:shd w:val="clear" w:color="auto" w:fill="FFFFFF"/>
            <w:vAlign w:val="center"/>
          </w:tcPr>
          <w:p w14:paraId="789811E0" w14:textId="77777777"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Удельный вес в общей сумме доходов, %</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7CF2BBCD" w14:textId="77777777" w:rsidR="002B074B" w:rsidRPr="004823D7" w:rsidRDefault="002B074B" w:rsidP="005315A1">
            <w:pPr>
              <w:pStyle w:val="affff8"/>
              <w:spacing w:line="276" w:lineRule="auto"/>
              <w:ind w:firstLine="0"/>
              <w:jc w:val="center"/>
              <w:rPr>
                <w:i/>
                <w:iCs/>
                <w:sz w:val="22"/>
                <w:szCs w:val="22"/>
              </w:rPr>
            </w:pPr>
            <w:r w:rsidRPr="004823D7">
              <w:rPr>
                <w:i/>
                <w:iCs/>
                <w:color w:val="000000"/>
                <w:sz w:val="22"/>
                <w:szCs w:val="22"/>
              </w:rPr>
              <w:t>Темп роста, %</w:t>
            </w:r>
          </w:p>
        </w:tc>
      </w:tr>
      <w:tr w:rsidR="005315A1" w:rsidRPr="00526B05" w14:paraId="30A29310" w14:textId="77777777" w:rsidTr="005315A1">
        <w:trPr>
          <w:trHeight w:hRule="exact" w:val="558"/>
          <w:jc w:val="center"/>
        </w:trPr>
        <w:tc>
          <w:tcPr>
            <w:tcW w:w="2122" w:type="dxa"/>
            <w:tcBorders>
              <w:top w:val="single" w:sz="4" w:space="0" w:color="auto"/>
              <w:left w:val="single" w:sz="4" w:space="0" w:color="auto"/>
              <w:right w:val="single" w:sz="4" w:space="0" w:color="auto"/>
            </w:tcBorders>
            <w:shd w:val="clear" w:color="auto" w:fill="FFFFFF"/>
            <w:vAlign w:val="center"/>
          </w:tcPr>
          <w:p w14:paraId="4B63E4F0" w14:textId="74858CF2" w:rsidR="005315A1" w:rsidRPr="004823D7" w:rsidRDefault="005315A1" w:rsidP="005315A1">
            <w:pPr>
              <w:pStyle w:val="affff8"/>
              <w:tabs>
                <w:tab w:val="left" w:pos="2002"/>
              </w:tabs>
              <w:spacing w:line="276" w:lineRule="auto"/>
              <w:ind w:firstLine="0"/>
              <w:jc w:val="center"/>
              <w:rPr>
                <w:i/>
                <w:iCs/>
                <w:sz w:val="22"/>
                <w:szCs w:val="22"/>
              </w:rPr>
            </w:pPr>
            <w:r w:rsidRPr="004823D7">
              <w:rPr>
                <w:i/>
                <w:iCs/>
                <w:color w:val="000000"/>
                <w:sz w:val="22"/>
                <w:szCs w:val="22"/>
              </w:rPr>
              <w:t>Налоговые</w:t>
            </w:r>
            <w:r>
              <w:rPr>
                <w:i/>
                <w:iCs/>
                <w:color w:val="000000"/>
                <w:sz w:val="22"/>
                <w:szCs w:val="22"/>
              </w:rPr>
              <w:t xml:space="preserve"> и неналоговые доходы</w:t>
            </w:r>
            <w:r w:rsidRPr="004823D7">
              <w:rPr>
                <w:i/>
                <w:iCs/>
                <w:color w:val="000000"/>
                <w:sz w:val="22"/>
                <w:szCs w:val="22"/>
              </w:rPr>
              <w:tab/>
              <w:t>и</w:t>
            </w:r>
          </w:p>
          <w:p w14:paraId="5252B0A4" w14:textId="77777777" w:rsidR="005315A1" w:rsidRPr="004823D7" w:rsidRDefault="005315A1" w:rsidP="005315A1">
            <w:pPr>
              <w:pStyle w:val="affff8"/>
              <w:spacing w:line="276" w:lineRule="auto"/>
              <w:ind w:firstLine="0"/>
              <w:jc w:val="center"/>
              <w:rPr>
                <w:i/>
                <w:iCs/>
                <w:sz w:val="22"/>
                <w:szCs w:val="22"/>
              </w:rPr>
            </w:pPr>
            <w:r w:rsidRPr="004823D7">
              <w:rPr>
                <w:i/>
                <w:iCs/>
                <w:color w:val="000000"/>
                <w:sz w:val="22"/>
                <w:szCs w:val="22"/>
              </w:rPr>
              <w:t>неналоговые доходы</w:t>
            </w:r>
          </w:p>
        </w:tc>
        <w:tc>
          <w:tcPr>
            <w:tcW w:w="1147" w:type="dxa"/>
            <w:tcBorders>
              <w:top w:val="single" w:sz="4" w:space="0" w:color="auto"/>
              <w:left w:val="single" w:sz="4" w:space="0" w:color="auto"/>
              <w:bottom w:val="single" w:sz="4" w:space="0" w:color="auto"/>
              <w:right w:val="single" w:sz="4" w:space="0" w:color="auto"/>
            </w:tcBorders>
            <w:vAlign w:val="center"/>
          </w:tcPr>
          <w:p w14:paraId="494F5B2B" w14:textId="68E13B46" w:rsidR="005315A1" w:rsidRPr="005315A1" w:rsidRDefault="005315A1" w:rsidP="003A0A97">
            <w:pPr>
              <w:pStyle w:val="affff8"/>
              <w:spacing w:line="276" w:lineRule="auto"/>
              <w:ind w:firstLine="260"/>
              <w:jc w:val="center"/>
              <w:rPr>
                <w:i/>
                <w:iCs/>
                <w:sz w:val="22"/>
                <w:szCs w:val="22"/>
              </w:rPr>
            </w:pPr>
            <w:r w:rsidRPr="005315A1">
              <w:rPr>
                <w:i/>
                <w:iCs/>
                <w:sz w:val="22"/>
                <w:szCs w:val="22"/>
                <w:lang w:val="en-US"/>
              </w:rPr>
              <w:t>472 180</w:t>
            </w:r>
          </w:p>
        </w:tc>
        <w:tc>
          <w:tcPr>
            <w:tcW w:w="1271" w:type="dxa"/>
            <w:tcBorders>
              <w:top w:val="single" w:sz="4" w:space="0" w:color="auto"/>
              <w:left w:val="single" w:sz="4" w:space="0" w:color="auto"/>
              <w:bottom w:val="single" w:sz="4" w:space="0" w:color="auto"/>
              <w:right w:val="single" w:sz="4" w:space="0" w:color="auto"/>
            </w:tcBorders>
            <w:vAlign w:val="center"/>
          </w:tcPr>
          <w:p w14:paraId="0469676D" w14:textId="0D2C90E6" w:rsidR="005315A1" w:rsidRPr="005315A1" w:rsidRDefault="00CA5319" w:rsidP="005315A1">
            <w:pPr>
              <w:pStyle w:val="affff8"/>
              <w:spacing w:line="276" w:lineRule="auto"/>
              <w:ind w:firstLine="0"/>
              <w:jc w:val="center"/>
              <w:rPr>
                <w:i/>
                <w:iCs/>
                <w:sz w:val="22"/>
                <w:szCs w:val="22"/>
              </w:rPr>
            </w:pPr>
            <w:r>
              <w:rPr>
                <w:i/>
                <w:iCs/>
                <w:sz w:val="22"/>
                <w:szCs w:val="22"/>
              </w:rPr>
              <w:t>60</w:t>
            </w:r>
          </w:p>
        </w:tc>
        <w:tc>
          <w:tcPr>
            <w:tcW w:w="1289" w:type="dxa"/>
            <w:tcBorders>
              <w:top w:val="single" w:sz="4" w:space="0" w:color="auto"/>
              <w:left w:val="single" w:sz="4" w:space="0" w:color="auto"/>
              <w:bottom w:val="single" w:sz="4" w:space="0" w:color="auto"/>
              <w:right w:val="single" w:sz="4" w:space="0" w:color="auto"/>
            </w:tcBorders>
            <w:vAlign w:val="center"/>
          </w:tcPr>
          <w:p w14:paraId="5AB17C2A" w14:textId="15A65DB7"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216 957</w:t>
            </w:r>
          </w:p>
        </w:tc>
        <w:tc>
          <w:tcPr>
            <w:tcW w:w="1282" w:type="dxa"/>
            <w:tcBorders>
              <w:top w:val="single" w:sz="4" w:space="0" w:color="auto"/>
              <w:left w:val="single" w:sz="4" w:space="0" w:color="auto"/>
              <w:bottom w:val="single" w:sz="4" w:space="0" w:color="auto"/>
              <w:right w:val="single" w:sz="4" w:space="0" w:color="auto"/>
            </w:tcBorders>
            <w:vAlign w:val="center"/>
          </w:tcPr>
          <w:p w14:paraId="65F5409B" w14:textId="259DAE89"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325 990</w:t>
            </w:r>
          </w:p>
        </w:tc>
        <w:tc>
          <w:tcPr>
            <w:tcW w:w="1271" w:type="dxa"/>
            <w:tcBorders>
              <w:top w:val="single" w:sz="4" w:space="0" w:color="auto"/>
              <w:left w:val="single" w:sz="4" w:space="0" w:color="auto"/>
              <w:bottom w:val="single" w:sz="4" w:space="0" w:color="auto"/>
              <w:right w:val="single" w:sz="4" w:space="0" w:color="auto"/>
            </w:tcBorders>
            <w:vAlign w:val="center"/>
          </w:tcPr>
          <w:p w14:paraId="0CBC62FD" w14:textId="2CCBE5EB"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6</w:t>
            </w:r>
            <w:r w:rsidRPr="005315A1">
              <w:rPr>
                <w:i/>
                <w:iCs/>
                <w:sz w:val="22"/>
                <w:szCs w:val="22"/>
              </w:rPr>
              <w:t>7</w:t>
            </w:r>
          </w:p>
        </w:tc>
        <w:tc>
          <w:tcPr>
            <w:tcW w:w="965" w:type="dxa"/>
            <w:tcBorders>
              <w:top w:val="single" w:sz="4" w:space="0" w:color="auto"/>
              <w:left w:val="single" w:sz="4" w:space="0" w:color="auto"/>
              <w:bottom w:val="single" w:sz="4" w:space="0" w:color="auto"/>
              <w:right w:val="single" w:sz="4" w:space="0" w:color="auto"/>
            </w:tcBorders>
            <w:vAlign w:val="center"/>
          </w:tcPr>
          <w:p w14:paraId="322E2DDF" w14:textId="29C38B20" w:rsidR="005315A1" w:rsidRPr="005315A1" w:rsidRDefault="005315A1" w:rsidP="005315A1">
            <w:pPr>
              <w:pStyle w:val="affff8"/>
              <w:spacing w:line="276" w:lineRule="auto"/>
              <w:ind w:firstLine="0"/>
              <w:jc w:val="center"/>
              <w:rPr>
                <w:i/>
                <w:iCs/>
                <w:sz w:val="22"/>
                <w:szCs w:val="22"/>
              </w:rPr>
            </w:pPr>
            <w:r w:rsidRPr="005315A1">
              <w:rPr>
                <w:i/>
                <w:iCs/>
                <w:sz w:val="22"/>
                <w:szCs w:val="22"/>
              </w:rPr>
              <w:t>1</w:t>
            </w:r>
            <w:r w:rsidRPr="005315A1">
              <w:rPr>
                <w:i/>
                <w:iCs/>
                <w:sz w:val="22"/>
                <w:szCs w:val="22"/>
                <w:lang w:val="en-US"/>
              </w:rPr>
              <w:t>50</w:t>
            </w:r>
          </w:p>
        </w:tc>
      </w:tr>
      <w:tr w:rsidR="005315A1" w:rsidRPr="00526B05" w14:paraId="4C08B7A3" w14:textId="77777777" w:rsidTr="005315A1">
        <w:trPr>
          <w:trHeight w:hRule="exact" w:val="554"/>
          <w:jc w:val="center"/>
        </w:trPr>
        <w:tc>
          <w:tcPr>
            <w:tcW w:w="2122" w:type="dxa"/>
            <w:tcBorders>
              <w:top w:val="single" w:sz="4" w:space="0" w:color="auto"/>
              <w:left w:val="single" w:sz="4" w:space="0" w:color="auto"/>
              <w:right w:val="single" w:sz="4" w:space="0" w:color="auto"/>
            </w:tcBorders>
            <w:shd w:val="clear" w:color="auto" w:fill="FFFFFF"/>
            <w:vAlign w:val="center"/>
          </w:tcPr>
          <w:p w14:paraId="67F0987D" w14:textId="77777777" w:rsidR="005315A1" w:rsidRPr="004823D7" w:rsidRDefault="005315A1" w:rsidP="005315A1">
            <w:pPr>
              <w:pStyle w:val="affff8"/>
              <w:spacing w:line="276" w:lineRule="auto"/>
              <w:ind w:firstLine="0"/>
              <w:jc w:val="center"/>
              <w:rPr>
                <w:i/>
                <w:iCs/>
                <w:sz w:val="22"/>
                <w:szCs w:val="22"/>
              </w:rPr>
            </w:pPr>
            <w:r w:rsidRPr="004823D7">
              <w:rPr>
                <w:i/>
                <w:iCs/>
                <w:color w:val="000000"/>
                <w:sz w:val="22"/>
                <w:szCs w:val="22"/>
              </w:rPr>
              <w:t>в т.н. НДФЛ</w:t>
            </w:r>
          </w:p>
        </w:tc>
        <w:tc>
          <w:tcPr>
            <w:tcW w:w="1147" w:type="dxa"/>
            <w:tcBorders>
              <w:top w:val="single" w:sz="4" w:space="0" w:color="auto"/>
              <w:left w:val="single" w:sz="4" w:space="0" w:color="auto"/>
              <w:bottom w:val="single" w:sz="4" w:space="0" w:color="auto"/>
              <w:right w:val="single" w:sz="4" w:space="0" w:color="auto"/>
            </w:tcBorders>
            <w:vAlign w:val="center"/>
          </w:tcPr>
          <w:p w14:paraId="1416DEC9" w14:textId="55081428" w:rsidR="005315A1" w:rsidRPr="005315A1" w:rsidRDefault="005315A1" w:rsidP="003A0A97">
            <w:pPr>
              <w:pStyle w:val="affff8"/>
              <w:spacing w:line="276" w:lineRule="auto"/>
              <w:ind w:firstLine="260"/>
              <w:jc w:val="center"/>
              <w:rPr>
                <w:i/>
                <w:iCs/>
                <w:sz w:val="22"/>
                <w:szCs w:val="22"/>
              </w:rPr>
            </w:pPr>
            <w:r w:rsidRPr="005315A1">
              <w:rPr>
                <w:i/>
                <w:iCs/>
                <w:sz w:val="22"/>
                <w:szCs w:val="22"/>
                <w:lang w:val="en-US"/>
              </w:rPr>
              <w:t>420</w:t>
            </w:r>
            <w:r w:rsidRPr="005315A1">
              <w:rPr>
                <w:i/>
                <w:iCs/>
                <w:sz w:val="22"/>
                <w:szCs w:val="22"/>
              </w:rPr>
              <w:t xml:space="preserve"> </w:t>
            </w:r>
            <w:r w:rsidRPr="005315A1">
              <w:rPr>
                <w:i/>
                <w:iCs/>
                <w:sz w:val="22"/>
                <w:szCs w:val="22"/>
                <w:lang w:val="en-US"/>
              </w:rPr>
              <w:t>793</w:t>
            </w:r>
          </w:p>
        </w:tc>
        <w:tc>
          <w:tcPr>
            <w:tcW w:w="1271" w:type="dxa"/>
            <w:tcBorders>
              <w:top w:val="single" w:sz="4" w:space="0" w:color="auto"/>
              <w:left w:val="single" w:sz="4" w:space="0" w:color="auto"/>
              <w:bottom w:val="single" w:sz="4" w:space="0" w:color="auto"/>
              <w:right w:val="single" w:sz="4" w:space="0" w:color="auto"/>
            </w:tcBorders>
            <w:vAlign w:val="center"/>
          </w:tcPr>
          <w:p w14:paraId="4C6D83A9" w14:textId="62DD1D28"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41</w:t>
            </w:r>
          </w:p>
        </w:tc>
        <w:tc>
          <w:tcPr>
            <w:tcW w:w="1289" w:type="dxa"/>
            <w:tcBorders>
              <w:top w:val="single" w:sz="4" w:space="0" w:color="auto"/>
              <w:left w:val="single" w:sz="4" w:space="0" w:color="auto"/>
              <w:bottom w:val="single" w:sz="4" w:space="0" w:color="auto"/>
              <w:right w:val="single" w:sz="4" w:space="0" w:color="auto"/>
            </w:tcBorders>
            <w:vAlign w:val="center"/>
          </w:tcPr>
          <w:p w14:paraId="2060BE8B" w14:textId="40ABCCCB"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199 046</w:t>
            </w:r>
          </w:p>
        </w:tc>
        <w:tc>
          <w:tcPr>
            <w:tcW w:w="1282" w:type="dxa"/>
            <w:tcBorders>
              <w:top w:val="single" w:sz="4" w:space="0" w:color="auto"/>
              <w:left w:val="single" w:sz="4" w:space="0" w:color="auto"/>
              <w:bottom w:val="single" w:sz="4" w:space="0" w:color="auto"/>
              <w:right w:val="single" w:sz="4" w:space="0" w:color="auto"/>
            </w:tcBorders>
            <w:vAlign w:val="center"/>
          </w:tcPr>
          <w:p w14:paraId="3A7A8D4C" w14:textId="351FFA1B"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231 181</w:t>
            </w:r>
          </w:p>
        </w:tc>
        <w:tc>
          <w:tcPr>
            <w:tcW w:w="1271" w:type="dxa"/>
            <w:tcBorders>
              <w:top w:val="single" w:sz="4" w:space="0" w:color="auto"/>
              <w:left w:val="single" w:sz="4" w:space="0" w:color="auto"/>
              <w:bottom w:val="single" w:sz="4" w:space="0" w:color="auto"/>
              <w:right w:val="single" w:sz="4" w:space="0" w:color="auto"/>
            </w:tcBorders>
            <w:vAlign w:val="center"/>
          </w:tcPr>
          <w:p w14:paraId="0A8B7C4C" w14:textId="4A4D48F8"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47</w:t>
            </w:r>
          </w:p>
        </w:tc>
        <w:tc>
          <w:tcPr>
            <w:tcW w:w="965" w:type="dxa"/>
            <w:tcBorders>
              <w:top w:val="single" w:sz="4" w:space="0" w:color="auto"/>
              <w:left w:val="single" w:sz="4" w:space="0" w:color="auto"/>
              <w:bottom w:val="single" w:sz="4" w:space="0" w:color="auto"/>
              <w:right w:val="single" w:sz="4" w:space="0" w:color="auto"/>
            </w:tcBorders>
            <w:vAlign w:val="center"/>
          </w:tcPr>
          <w:p w14:paraId="242C215D" w14:textId="03AC3822" w:rsidR="005315A1" w:rsidRPr="005315A1" w:rsidRDefault="005315A1" w:rsidP="00F125B3">
            <w:pPr>
              <w:pStyle w:val="affff8"/>
              <w:spacing w:line="276" w:lineRule="auto"/>
              <w:ind w:firstLine="300"/>
              <w:rPr>
                <w:i/>
                <w:iCs/>
                <w:sz w:val="22"/>
                <w:szCs w:val="22"/>
              </w:rPr>
            </w:pPr>
            <w:r w:rsidRPr="005315A1">
              <w:rPr>
                <w:i/>
                <w:iCs/>
                <w:sz w:val="22"/>
                <w:szCs w:val="22"/>
              </w:rPr>
              <w:t>1</w:t>
            </w:r>
            <w:r w:rsidRPr="005315A1">
              <w:rPr>
                <w:i/>
                <w:iCs/>
                <w:sz w:val="22"/>
                <w:szCs w:val="22"/>
                <w:lang w:val="en-US"/>
              </w:rPr>
              <w:t>16</w:t>
            </w:r>
          </w:p>
        </w:tc>
      </w:tr>
      <w:tr w:rsidR="005315A1" w:rsidRPr="00526B05" w14:paraId="0C33277D" w14:textId="77777777" w:rsidTr="00F44CD7">
        <w:trPr>
          <w:trHeight w:hRule="exact" w:val="562"/>
          <w:jc w:val="center"/>
        </w:trPr>
        <w:tc>
          <w:tcPr>
            <w:tcW w:w="2122" w:type="dxa"/>
            <w:tcBorders>
              <w:top w:val="single" w:sz="4" w:space="0" w:color="auto"/>
              <w:left w:val="single" w:sz="4" w:space="0" w:color="auto"/>
              <w:right w:val="single" w:sz="4" w:space="0" w:color="auto"/>
            </w:tcBorders>
            <w:shd w:val="clear" w:color="auto" w:fill="FFFFFF"/>
            <w:vAlign w:val="center"/>
          </w:tcPr>
          <w:p w14:paraId="0579D3AA" w14:textId="77777777" w:rsidR="005315A1" w:rsidRPr="004823D7" w:rsidRDefault="005315A1" w:rsidP="005315A1">
            <w:pPr>
              <w:pStyle w:val="affff8"/>
              <w:spacing w:line="276" w:lineRule="auto"/>
              <w:ind w:firstLine="0"/>
              <w:jc w:val="center"/>
              <w:rPr>
                <w:i/>
                <w:iCs/>
                <w:sz w:val="22"/>
                <w:szCs w:val="22"/>
              </w:rPr>
            </w:pPr>
            <w:r w:rsidRPr="004823D7">
              <w:rPr>
                <w:i/>
                <w:iCs/>
                <w:color w:val="000000"/>
                <w:sz w:val="22"/>
                <w:szCs w:val="22"/>
              </w:rPr>
              <w:t>Безвозмездные поступления</w:t>
            </w:r>
          </w:p>
        </w:tc>
        <w:tc>
          <w:tcPr>
            <w:tcW w:w="1147" w:type="dxa"/>
            <w:tcBorders>
              <w:top w:val="single" w:sz="4" w:space="0" w:color="auto"/>
              <w:left w:val="single" w:sz="4" w:space="0" w:color="auto"/>
              <w:bottom w:val="single" w:sz="4" w:space="0" w:color="auto"/>
              <w:right w:val="single" w:sz="4" w:space="0" w:color="auto"/>
            </w:tcBorders>
            <w:vAlign w:val="center"/>
          </w:tcPr>
          <w:p w14:paraId="2DB9E65E" w14:textId="71B7B56C" w:rsidR="005315A1" w:rsidRPr="005315A1" w:rsidRDefault="005315A1" w:rsidP="003A0A97">
            <w:pPr>
              <w:pStyle w:val="affff8"/>
              <w:spacing w:line="276" w:lineRule="auto"/>
              <w:ind w:firstLine="0"/>
              <w:jc w:val="center"/>
              <w:rPr>
                <w:i/>
                <w:iCs/>
                <w:sz w:val="22"/>
                <w:szCs w:val="22"/>
              </w:rPr>
            </w:pPr>
            <w:r w:rsidRPr="005315A1">
              <w:rPr>
                <w:i/>
                <w:iCs/>
                <w:sz w:val="22"/>
                <w:szCs w:val="22"/>
              </w:rPr>
              <w:t>314</w:t>
            </w:r>
            <w:r w:rsidR="00F44CD7">
              <w:rPr>
                <w:i/>
                <w:iCs/>
                <w:sz w:val="22"/>
                <w:szCs w:val="22"/>
              </w:rPr>
              <w:t> </w:t>
            </w:r>
            <w:r w:rsidRPr="005315A1">
              <w:rPr>
                <w:i/>
                <w:iCs/>
                <w:sz w:val="22"/>
                <w:szCs w:val="22"/>
              </w:rPr>
              <w:t>911</w:t>
            </w:r>
          </w:p>
        </w:tc>
        <w:tc>
          <w:tcPr>
            <w:tcW w:w="1271" w:type="dxa"/>
            <w:tcBorders>
              <w:top w:val="single" w:sz="4" w:space="0" w:color="auto"/>
              <w:left w:val="single" w:sz="4" w:space="0" w:color="auto"/>
              <w:bottom w:val="single" w:sz="4" w:space="0" w:color="auto"/>
              <w:right w:val="single" w:sz="4" w:space="0" w:color="auto"/>
            </w:tcBorders>
            <w:vAlign w:val="bottom"/>
          </w:tcPr>
          <w:p w14:paraId="1723741B" w14:textId="561C2F38" w:rsidR="005315A1" w:rsidRPr="005315A1" w:rsidRDefault="00CA5319" w:rsidP="00F44CD7">
            <w:pPr>
              <w:pStyle w:val="13"/>
              <w:spacing w:line="240" w:lineRule="auto"/>
              <w:ind w:firstLine="0"/>
              <w:jc w:val="center"/>
              <w:rPr>
                <w:i/>
                <w:iCs/>
                <w:sz w:val="22"/>
                <w:szCs w:val="22"/>
                <w:lang w:val="en-US"/>
              </w:rPr>
            </w:pPr>
            <w:r>
              <w:rPr>
                <w:i/>
                <w:iCs/>
                <w:sz w:val="22"/>
                <w:szCs w:val="22"/>
              </w:rPr>
              <w:t>53,4</w:t>
            </w:r>
          </w:p>
          <w:p w14:paraId="4FC7742C" w14:textId="43971C3F" w:rsidR="005315A1" w:rsidRPr="005315A1" w:rsidRDefault="005315A1" w:rsidP="00F44CD7">
            <w:pPr>
              <w:pStyle w:val="affff8"/>
              <w:spacing w:line="276" w:lineRule="auto"/>
              <w:ind w:firstLine="0"/>
              <w:jc w:val="center"/>
              <w:rPr>
                <w:i/>
                <w:iCs/>
                <w:sz w:val="22"/>
                <w:szCs w:val="22"/>
              </w:rPr>
            </w:pPr>
          </w:p>
        </w:tc>
        <w:tc>
          <w:tcPr>
            <w:tcW w:w="1289" w:type="dxa"/>
            <w:tcBorders>
              <w:top w:val="single" w:sz="4" w:space="0" w:color="auto"/>
              <w:left w:val="single" w:sz="4" w:space="0" w:color="auto"/>
              <w:bottom w:val="single" w:sz="4" w:space="0" w:color="auto"/>
              <w:right w:val="single" w:sz="4" w:space="0" w:color="auto"/>
            </w:tcBorders>
            <w:vAlign w:val="center"/>
          </w:tcPr>
          <w:p w14:paraId="31C09586" w14:textId="52799CBD" w:rsidR="005315A1" w:rsidRPr="005315A1" w:rsidRDefault="005315A1" w:rsidP="005315A1">
            <w:pPr>
              <w:pStyle w:val="affff8"/>
              <w:spacing w:line="276" w:lineRule="auto"/>
              <w:ind w:firstLine="0"/>
              <w:jc w:val="center"/>
              <w:rPr>
                <w:i/>
                <w:iCs/>
                <w:sz w:val="22"/>
                <w:szCs w:val="22"/>
              </w:rPr>
            </w:pPr>
            <w:r w:rsidRPr="005315A1">
              <w:rPr>
                <w:i/>
                <w:iCs/>
                <w:sz w:val="22"/>
                <w:szCs w:val="22"/>
              </w:rPr>
              <w:t>153 027</w:t>
            </w:r>
          </w:p>
        </w:tc>
        <w:tc>
          <w:tcPr>
            <w:tcW w:w="1282" w:type="dxa"/>
            <w:tcBorders>
              <w:top w:val="single" w:sz="4" w:space="0" w:color="auto"/>
              <w:left w:val="single" w:sz="4" w:space="0" w:color="auto"/>
              <w:bottom w:val="single" w:sz="4" w:space="0" w:color="auto"/>
              <w:right w:val="single" w:sz="4" w:space="0" w:color="auto"/>
            </w:tcBorders>
            <w:vAlign w:val="center"/>
          </w:tcPr>
          <w:p w14:paraId="443511D7" w14:textId="054FA0A3"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162 911</w:t>
            </w:r>
          </w:p>
        </w:tc>
        <w:tc>
          <w:tcPr>
            <w:tcW w:w="1271" w:type="dxa"/>
            <w:tcBorders>
              <w:top w:val="single" w:sz="4" w:space="0" w:color="auto"/>
              <w:left w:val="single" w:sz="4" w:space="0" w:color="auto"/>
              <w:bottom w:val="single" w:sz="4" w:space="0" w:color="auto"/>
              <w:right w:val="single" w:sz="4" w:space="0" w:color="auto"/>
            </w:tcBorders>
            <w:vAlign w:val="center"/>
          </w:tcPr>
          <w:p w14:paraId="42FA4EFB" w14:textId="518C7B01"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33</w:t>
            </w:r>
          </w:p>
        </w:tc>
        <w:tc>
          <w:tcPr>
            <w:tcW w:w="965" w:type="dxa"/>
            <w:tcBorders>
              <w:top w:val="single" w:sz="4" w:space="0" w:color="auto"/>
              <w:left w:val="single" w:sz="4" w:space="0" w:color="auto"/>
              <w:bottom w:val="single" w:sz="4" w:space="0" w:color="auto"/>
              <w:right w:val="single" w:sz="4" w:space="0" w:color="auto"/>
            </w:tcBorders>
            <w:vAlign w:val="center"/>
          </w:tcPr>
          <w:p w14:paraId="17B4BFEA" w14:textId="6267F98C" w:rsidR="005315A1" w:rsidRPr="00143173" w:rsidRDefault="00143173" w:rsidP="005315A1">
            <w:pPr>
              <w:pStyle w:val="affff8"/>
              <w:spacing w:line="276" w:lineRule="auto"/>
              <w:ind w:firstLine="0"/>
              <w:jc w:val="center"/>
              <w:rPr>
                <w:i/>
                <w:iCs/>
                <w:sz w:val="22"/>
                <w:szCs w:val="22"/>
              </w:rPr>
            </w:pPr>
            <w:r>
              <w:rPr>
                <w:i/>
                <w:iCs/>
                <w:sz w:val="22"/>
                <w:szCs w:val="22"/>
              </w:rPr>
              <w:t>106</w:t>
            </w:r>
          </w:p>
        </w:tc>
      </w:tr>
      <w:tr w:rsidR="005315A1" w:rsidRPr="00526B05" w14:paraId="5E300D30" w14:textId="77777777" w:rsidTr="00F125B3">
        <w:trPr>
          <w:trHeight w:hRule="exact" w:val="562"/>
          <w:jc w:val="center"/>
        </w:trPr>
        <w:tc>
          <w:tcPr>
            <w:tcW w:w="2122" w:type="dxa"/>
            <w:tcBorders>
              <w:top w:val="single" w:sz="4" w:space="0" w:color="auto"/>
              <w:left w:val="single" w:sz="4" w:space="0" w:color="auto"/>
              <w:right w:val="single" w:sz="4" w:space="0" w:color="auto"/>
            </w:tcBorders>
            <w:shd w:val="clear" w:color="auto" w:fill="FFFFFF"/>
            <w:vAlign w:val="center"/>
          </w:tcPr>
          <w:p w14:paraId="217E91B9" w14:textId="77777777" w:rsidR="005315A1" w:rsidRPr="004823D7" w:rsidRDefault="005315A1" w:rsidP="005315A1">
            <w:pPr>
              <w:pStyle w:val="affff8"/>
              <w:spacing w:line="276" w:lineRule="auto"/>
              <w:ind w:firstLine="0"/>
              <w:jc w:val="center"/>
              <w:rPr>
                <w:i/>
                <w:iCs/>
                <w:sz w:val="22"/>
                <w:szCs w:val="22"/>
              </w:rPr>
            </w:pPr>
            <w:r w:rsidRPr="004823D7">
              <w:rPr>
                <w:i/>
                <w:iCs/>
                <w:color w:val="000000"/>
                <w:sz w:val="22"/>
                <w:szCs w:val="22"/>
              </w:rPr>
              <w:t>Доходы всего</w:t>
            </w:r>
          </w:p>
        </w:tc>
        <w:tc>
          <w:tcPr>
            <w:tcW w:w="1147" w:type="dxa"/>
            <w:tcBorders>
              <w:top w:val="single" w:sz="4" w:space="0" w:color="auto"/>
              <w:left w:val="single" w:sz="4" w:space="0" w:color="auto"/>
              <w:bottom w:val="single" w:sz="4" w:space="0" w:color="auto"/>
              <w:right w:val="single" w:sz="4" w:space="0" w:color="auto"/>
            </w:tcBorders>
            <w:vAlign w:val="center"/>
          </w:tcPr>
          <w:p w14:paraId="0FA9193D" w14:textId="1C4C5FEA" w:rsidR="005315A1" w:rsidRPr="005315A1" w:rsidRDefault="005315A1" w:rsidP="003A0A97">
            <w:pPr>
              <w:pStyle w:val="affff8"/>
              <w:spacing w:line="276" w:lineRule="auto"/>
              <w:ind w:firstLine="0"/>
              <w:jc w:val="center"/>
              <w:rPr>
                <w:i/>
                <w:iCs/>
                <w:sz w:val="22"/>
                <w:szCs w:val="22"/>
              </w:rPr>
            </w:pPr>
            <w:r w:rsidRPr="005315A1">
              <w:rPr>
                <w:i/>
                <w:iCs/>
                <w:sz w:val="22"/>
                <w:szCs w:val="22"/>
              </w:rPr>
              <w:t>787 091</w:t>
            </w:r>
          </w:p>
        </w:tc>
        <w:tc>
          <w:tcPr>
            <w:tcW w:w="1271" w:type="dxa"/>
            <w:tcBorders>
              <w:top w:val="single" w:sz="4" w:space="0" w:color="auto"/>
              <w:left w:val="single" w:sz="4" w:space="0" w:color="auto"/>
              <w:bottom w:val="single" w:sz="4" w:space="0" w:color="auto"/>
              <w:right w:val="single" w:sz="4" w:space="0" w:color="auto"/>
            </w:tcBorders>
            <w:vAlign w:val="center"/>
          </w:tcPr>
          <w:p w14:paraId="6539E105" w14:textId="0E5D69B4"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100</w:t>
            </w:r>
          </w:p>
        </w:tc>
        <w:tc>
          <w:tcPr>
            <w:tcW w:w="1289" w:type="dxa"/>
            <w:tcBorders>
              <w:top w:val="single" w:sz="4" w:space="0" w:color="auto"/>
              <w:left w:val="single" w:sz="4" w:space="0" w:color="auto"/>
              <w:bottom w:val="single" w:sz="4" w:space="0" w:color="auto"/>
              <w:right w:val="single" w:sz="4" w:space="0" w:color="auto"/>
            </w:tcBorders>
            <w:vAlign w:val="center"/>
          </w:tcPr>
          <w:p w14:paraId="787A6EEE" w14:textId="3EF1AEB4" w:rsidR="005315A1" w:rsidRPr="005315A1" w:rsidRDefault="005315A1" w:rsidP="005315A1">
            <w:pPr>
              <w:pStyle w:val="affff8"/>
              <w:spacing w:line="276" w:lineRule="auto"/>
              <w:ind w:firstLine="0"/>
              <w:jc w:val="center"/>
              <w:rPr>
                <w:i/>
                <w:iCs/>
                <w:sz w:val="22"/>
                <w:szCs w:val="22"/>
              </w:rPr>
            </w:pPr>
            <w:r w:rsidRPr="005315A1">
              <w:rPr>
                <w:i/>
                <w:iCs/>
                <w:sz w:val="22"/>
                <w:szCs w:val="22"/>
              </w:rPr>
              <w:t>369 984</w:t>
            </w:r>
          </w:p>
        </w:tc>
        <w:tc>
          <w:tcPr>
            <w:tcW w:w="1282" w:type="dxa"/>
            <w:tcBorders>
              <w:top w:val="single" w:sz="4" w:space="0" w:color="auto"/>
              <w:left w:val="single" w:sz="4" w:space="0" w:color="auto"/>
              <w:bottom w:val="single" w:sz="4" w:space="0" w:color="auto"/>
              <w:right w:val="single" w:sz="4" w:space="0" w:color="auto"/>
            </w:tcBorders>
            <w:vAlign w:val="center"/>
          </w:tcPr>
          <w:p w14:paraId="0BFE92CE" w14:textId="59916713" w:rsidR="005315A1" w:rsidRPr="005315A1" w:rsidRDefault="005315A1" w:rsidP="005315A1">
            <w:pPr>
              <w:pStyle w:val="affff8"/>
              <w:spacing w:line="276" w:lineRule="auto"/>
              <w:ind w:firstLine="0"/>
              <w:jc w:val="center"/>
              <w:rPr>
                <w:i/>
                <w:iCs/>
                <w:sz w:val="22"/>
                <w:szCs w:val="22"/>
              </w:rPr>
            </w:pPr>
            <w:r w:rsidRPr="005315A1">
              <w:rPr>
                <w:i/>
                <w:iCs/>
                <w:sz w:val="22"/>
                <w:szCs w:val="22"/>
                <w:lang w:val="en-US"/>
              </w:rPr>
              <w:t>488 901</w:t>
            </w:r>
          </w:p>
        </w:tc>
        <w:tc>
          <w:tcPr>
            <w:tcW w:w="1271" w:type="dxa"/>
            <w:tcBorders>
              <w:top w:val="single" w:sz="4" w:space="0" w:color="auto"/>
              <w:left w:val="single" w:sz="4" w:space="0" w:color="auto"/>
              <w:bottom w:val="single" w:sz="4" w:space="0" w:color="auto"/>
              <w:right w:val="single" w:sz="4" w:space="0" w:color="auto"/>
            </w:tcBorders>
            <w:vAlign w:val="center"/>
          </w:tcPr>
          <w:p w14:paraId="4052A381" w14:textId="4BC27992" w:rsidR="005315A1" w:rsidRPr="005315A1" w:rsidRDefault="005315A1" w:rsidP="005315A1">
            <w:pPr>
              <w:pStyle w:val="affff8"/>
              <w:spacing w:line="276" w:lineRule="auto"/>
              <w:ind w:firstLine="0"/>
              <w:jc w:val="center"/>
              <w:rPr>
                <w:i/>
                <w:iCs/>
                <w:sz w:val="22"/>
                <w:szCs w:val="22"/>
              </w:rPr>
            </w:pPr>
            <w:r w:rsidRPr="005315A1">
              <w:rPr>
                <w:i/>
                <w:iCs/>
                <w:sz w:val="22"/>
                <w:szCs w:val="22"/>
              </w:rPr>
              <w:t>100</w:t>
            </w:r>
          </w:p>
        </w:tc>
        <w:tc>
          <w:tcPr>
            <w:tcW w:w="965" w:type="dxa"/>
            <w:tcBorders>
              <w:top w:val="single" w:sz="4" w:space="0" w:color="auto"/>
              <w:left w:val="single" w:sz="4" w:space="0" w:color="auto"/>
              <w:bottom w:val="single" w:sz="4" w:space="0" w:color="auto"/>
              <w:right w:val="single" w:sz="4" w:space="0" w:color="auto"/>
            </w:tcBorders>
            <w:vAlign w:val="center"/>
          </w:tcPr>
          <w:p w14:paraId="3D576E52" w14:textId="1261B10C" w:rsidR="005315A1" w:rsidRPr="00143173" w:rsidRDefault="005315A1" w:rsidP="005315A1">
            <w:pPr>
              <w:pStyle w:val="affff8"/>
              <w:spacing w:line="276" w:lineRule="auto"/>
              <w:ind w:firstLine="0"/>
              <w:jc w:val="center"/>
              <w:rPr>
                <w:i/>
                <w:iCs/>
                <w:sz w:val="22"/>
                <w:szCs w:val="22"/>
              </w:rPr>
            </w:pPr>
            <w:r w:rsidRPr="005315A1">
              <w:rPr>
                <w:i/>
                <w:iCs/>
                <w:sz w:val="22"/>
                <w:szCs w:val="22"/>
                <w:lang w:val="en-US"/>
              </w:rPr>
              <w:t>1</w:t>
            </w:r>
            <w:r w:rsidR="00143173">
              <w:rPr>
                <w:i/>
                <w:iCs/>
                <w:sz w:val="22"/>
                <w:szCs w:val="22"/>
              </w:rPr>
              <w:t>32</w:t>
            </w:r>
          </w:p>
        </w:tc>
      </w:tr>
      <w:tr w:rsidR="0047574C" w:rsidRPr="00526B05" w14:paraId="1F650A05" w14:textId="77777777" w:rsidTr="00F125B3">
        <w:trPr>
          <w:trHeight w:hRule="exact" w:val="562"/>
          <w:jc w:val="center"/>
        </w:trPr>
        <w:tc>
          <w:tcPr>
            <w:tcW w:w="2122" w:type="dxa"/>
            <w:tcBorders>
              <w:top w:val="single" w:sz="4" w:space="0" w:color="auto"/>
              <w:left w:val="single" w:sz="4" w:space="0" w:color="auto"/>
              <w:right w:val="single" w:sz="4" w:space="0" w:color="auto"/>
            </w:tcBorders>
            <w:shd w:val="clear" w:color="auto" w:fill="FFFFFF"/>
            <w:vAlign w:val="center"/>
          </w:tcPr>
          <w:p w14:paraId="61505FD6" w14:textId="37BAE14F" w:rsidR="0047574C" w:rsidRPr="004823D7" w:rsidRDefault="0047574C" w:rsidP="005315A1">
            <w:pPr>
              <w:pStyle w:val="affff8"/>
              <w:spacing w:line="276" w:lineRule="auto"/>
              <w:ind w:firstLine="0"/>
              <w:jc w:val="center"/>
              <w:rPr>
                <w:i/>
                <w:iCs/>
                <w:color w:val="000000"/>
                <w:sz w:val="22"/>
                <w:szCs w:val="22"/>
              </w:rPr>
            </w:pPr>
            <w:r>
              <w:rPr>
                <w:i/>
                <w:iCs/>
                <w:color w:val="000000"/>
                <w:sz w:val="22"/>
                <w:szCs w:val="22"/>
              </w:rPr>
              <w:t xml:space="preserve">Расходы </w:t>
            </w:r>
          </w:p>
        </w:tc>
        <w:tc>
          <w:tcPr>
            <w:tcW w:w="1147" w:type="dxa"/>
            <w:tcBorders>
              <w:top w:val="single" w:sz="4" w:space="0" w:color="auto"/>
              <w:left w:val="single" w:sz="4" w:space="0" w:color="auto"/>
              <w:bottom w:val="single" w:sz="4" w:space="0" w:color="auto"/>
              <w:right w:val="single" w:sz="4" w:space="0" w:color="auto"/>
            </w:tcBorders>
            <w:vAlign w:val="center"/>
          </w:tcPr>
          <w:p w14:paraId="63798090" w14:textId="375E89CE" w:rsidR="0047574C" w:rsidRPr="0047574C" w:rsidRDefault="0047574C" w:rsidP="003A0A97">
            <w:pPr>
              <w:pStyle w:val="affff8"/>
              <w:spacing w:line="276" w:lineRule="auto"/>
              <w:ind w:firstLine="0"/>
              <w:jc w:val="center"/>
              <w:rPr>
                <w:i/>
                <w:iCs/>
                <w:sz w:val="22"/>
                <w:szCs w:val="22"/>
              </w:rPr>
            </w:pPr>
            <w:r w:rsidRPr="0047574C">
              <w:rPr>
                <w:i/>
                <w:iCs/>
                <w:sz w:val="22"/>
                <w:szCs w:val="22"/>
              </w:rPr>
              <w:t>768 115</w:t>
            </w:r>
          </w:p>
        </w:tc>
        <w:tc>
          <w:tcPr>
            <w:tcW w:w="1271" w:type="dxa"/>
            <w:tcBorders>
              <w:top w:val="single" w:sz="4" w:space="0" w:color="auto"/>
              <w:left w:val="single" w:sz="4" w:space="0" w:color="auto"/>
              <w:bottom w:val="single" w:sz="4" w:space="0" w:color="auto"/>
              <w:right w:val="single" w:sz="4" w:space="0" w:color="auto"/>
            </w:tcBorders>
            <w:vAlign w:val="center"/>
          </w:tcPr>
          <w:p w14:paraId="4745FCC3" w14:textId="6E60973A" w:rsidR="0047574C" w:rsidRPr="0047574C" w:rsidRDefault="0047574C" w:rsidP="005315A1">
            <w:pPr>
              <w:pStyle w:val="affff8"/>
              <w:spacing w:line="276" w:lineRule="auto"/>
              <w:ind w:firstLine="0"/>
              <w:jc w:val="center"/>
              <w:rPr>
                <w:i/>
                <w:iCs/>
                <w:sz w:val="22"/>
                <w:szCs w:val="22"/>
              </w:rPr>
            </w:pPr>
            <w:r>
              <w:rPr>
                <w:i/>
                <w:iCs/>
                <w:sz w:val="22"/>
                <w:szCs w:val="22"/>
              </w:rPr>
              <w:t>100</w:t>
            </w:r>
          </w:p>
        </w:tc>
        <w:tc>
          <w:tcPr>
            <w:tcW w:w="1289" w:type="dxa"/>
            <w:tcBorders>
              <w:top w:val="single" w:sz="4" w:space="0" w:color="auto"/>
              <w:left w:val="single" w:sz="4" w:space="0" w:color="auto"/>
              <w:bottom w:val="single" w:sz="4" w:space="0" w:color="auto"/>
              <w:right w:val="single" w:sz="4" w:space="0" w:color="auto"/>
            </w:tcBorders>
            <w:vAlign w:val="center"/>
          </w:tcPr>
          <w:p w14:paraId="62FEA69F" w14:textId="26884705" w:rsidR="0047574C" w:rsidRPr="0047574C" w:rsidRDefault="0047574C" w:rsidP="005315A1">
            <w:pPr>
              <w:pStyle w:val="affff8"/>
              <w:spacing w:line="276" w:lineRule="auto"/>
              <w:ind w:firstLine="0"/>
              <w:jc w:val="center"/>
              <w:rPr>
                <w:i/>
                <w:iCs/>
                <w:sz w:val="22"/>
                <w:szCs w:val="22"/>
              </w:rPr>
            </w:pPr>
            <w:r w:rsidRPr="0047574C">
              <w:rPr>
                <w:i/>
                <w:iCs/>
                <w:sz w:val="22"/>
                <w:szCs w:val="22"/>
              </w:rPr>
              <w:t>384 372</w:t>
            </w:r>
          </w:p>
        </w:tc>
        <w:tc>
          <w:tcPr>
            <w:tcW w:w="1282" w:type="dxa"/>
            <w:tcBorders>
              <w:top w:val="single" w:sz="4" w:space="0" w:color="auto"/>
              <w:left w:val="single" w:sz="4" w:space="0" w:color="auto"/>
              <w:bottom w:val="single" w:sz="4" w:space="0" w:color="auto"/>
              <w:right w:val="single" w:sz="4" w:space="0" w:color="auto"/>
            </w:tcBorders>
            <w:vAlign w:val="center"/>
          </w:tcPr>
          <w:p w14:paraId="5E4AFD2C" w14:textId="7CEBEE5F" w:rsidR="0047574C" w:rsidRPr="0047574C" w:rsidRDefault="0047574C" w:rsidP="005315A1">
            <w:pPr>
              <w:pStyle w:val="affff8"/>
              <w:spacing w:line="276" w:lineRule="auto"/>
              <w:ind w:firstLine="0"/>
              <w:jc w:val="center"/>
              <w:rPr>
                <w:i/>
                <w:iCs/>
                <w:sz w:val="22"/>
                <w:szCs w:val="22"/>
                <w:lang w:val="en-US"/>
              </w:rPr>
            </w:pPr>
            <w:r w:rsidRPr="0047574C">
              <w:rPr>
                <w:i/>
                <w:iCs/>
                <w:sz w:val="22"/>
                <w:szCs w:val="22"/>
              </w:rPr>
              <w:t>491 035</w:t>
            </w:r>
          </w:p>
        </w:tc>
        <w:tc>
          <w:tcPr>
            <w:tcW w:w="1271" w:type="dxa"/>
            <w:tcBorders>
              <w:top w:val="single" w:sz="4" w:space="0" w:color="auto"/>
              <w:left w:val="single" w:sz="4" w:space="0" w:color="auto"/>
              <w:bottom w:val="single" w:sz="4" w:space="0" w:color="auto"/>
              <w:right w:val="single" w:sz="4" w:space="0" w:color="auto"/>
            </w:tcBorders>
            <w:vAlign w:val="center"/>
          </w:tcPr>
          <w:p w14:paraId="7DDF71E6" w14:textId="441B5B37" w:rsidR="0047574C" w:rsidRPr="005315A1" w:rsidRDefault="0047574C" w:rsidP="005315A1">
            <w:pPr>
              <w:pStyle w:val="affff8"/>
              <w:spacing w:line="276" w:lineRule="auto"/>
              <w:ind w:firstLine="0"/>
              <w:jc w:val="center"/>
              <w:rPr>
                <w:i/>
                <w:iCs/>
                <w:sz w:val="22"/>
                <w:szCs w:val="22"/>
              </w:rPr>
            </w:pPr>
            <w:r>
              <w:rPr>
                <w:i/>
                <w:iCs/>
                <w:sz w:val="22"/>
                <w:szCs w:val="22"/>
              </w:rPr>
              <w:t>100</w:t>
            </w:r>
          </w:p>
        </w:tc>
        <w:tc>
          <w:tcPr>
            <w:tcW w:w="965" w:type="dxa"/>
            <w:tcBorders>
              <w:top w:val="single" w:sz="4" w:space="0" w:color="auto"/>
              <w:left w:val="single" w:sz="4" w:space="0" w:color="auto"/>
              <w:bottom w:val="single" w:sz="4" w:space="0" w:color="auto"/>
              <w:right w:val="single" w:sz="4" w:space="0" w:color="auto"/>
            </w:tcBorders>
            <w:vAlign w:val="center"/>
          </w:tcPr>
          <w:p w14:paraId="00217A7F" w14:textId="75B40E4C" w:rsidR="0047574C" w:rsidRPr="0047574C" w:rsidRDefault="0047574C" w:rsidP="005315A1">
            <w:pPr>
              <w:pStyle w:val="affff8"/>
              <w:spacing w:line="276" w:lineRule="auto"/>
              <w:ind w:firstLine="0"/>
              <w:jc w:val="center"/>
              <w:rPr>
                <w:i/>
                <w:iCs/>
                <w:sz w:val="22"/>
                <w:szCs w:val="22"/>
              </w:rPr>
            </w:pPr>
            <w:r>
              <w:rPr>
                <w:i/>
                <w:iCs/>
                <w:sz w:val="22"/>
                <w:szCs w:val="22"/>
              </w:rPr>
              <w:t>128</w:t>
            </w:r>
          </w:p>
        </w:tc>
      </w:tr>
      <w:tr w:rsidR="0047574C" w:rsidRPr="00526B05" w14:paraId="02B8FCB0" w14:textId="77777777" w:rsidTr="00F125B3">
        <w:trPr>
          <w:trHeight w:hRule="exact" w:val="562"/>
          <w:jc w:val="center"/>
        </w:trPr>
        <w:tc>
          <w:tcPr>
            <w:tcW w:w="2122" w:type="dxa"/>
            <w:tcBorders>
              <w:top w:val="single" w:sz="4" w:space="0" w:color="auto"/>
              <w:left w:val="single" w:sz="4" w:space="0" w:color="auto"/>
              <w:right w:val="single" w:sz="4" w:space="0" w:color="auto"/>
            </w:tcBorders>
            <w:shd w:val="clear" w:color="auto" w:fill="FFFFFF"/>
            <w:vAlign w:val="center"/>
          </w:tcPr>
          <w:p w14:paraId="6C7C0FD6" w14:textId="2F2796F7" w:rsidR="0047574C" w:rsidRDefault="0047574C" w:rsidP="005315A1">
            <w:pPr>
              <w:pStyle w:val="affff8"/>
              <w:spacing w:line="276" w:lineRule="auto"/>
              <w:ind w:firstLine="0"/>
              <w:jc w:val="center"/>
              <w:rPr>
                <w:i/>
                <w:iCs/>
                <w:color w:val="000000"/>
                <w:sz w:val="22"/>
                <w:szCs w:val="22"/>
              </w:rPr>
            </w:pPr>
            <w:r>
              <w:rPr>
                <w:i/>
                <w:iCs/>
                <w:color w:val="000000"/>
                <w:sz w:val="22"/>
                <w:szCs w:val="22"/>
              </w:rPr>
              <w:t>Дефицит -</w:t>
            </w:r>
          </w:p>
          <w:p w14:paraId="514F5F95" w14:textId="37F97752" w:rsidR="0047574C" w:rsidRDefault="0047574C" w:rsidP="005315A1">
            <w:pPr>
              <w:pStyle w:val="affff8"/>
              <w:spacing w:line="276" w:lineRule="auto"/>
              <w:ind w:firstLine="0"/>
              <w:jc w:val="center"/>
              <w:rPr>
                <w:i/>
                <w:iCs/>
                <w:color w:val="000000"/>
                <w:sz w:val="22"/>
                <w:szCs w:val="22"/>
              </w:rPr>
            </w:pPr>
            <w:r>
              <w:rPr>
                <w:i/>
                <w:iCs/>
                <w:color w:val="000000"/>
                <w:sz w:val="22"/>
                <w:szCs w:val="22"/>
              </w:rPr>
              <w:t>Профицит +</w:t>
            </w:r>
          </w:p>
        </w:tc>
        <w:tc>
          <w:tcPr>
            <w:tcW w:w="1147" w:type="dxa"/>
            <w:tcBorders>
              <w:top w:val="single" w:sz="4" w:space="0" w:color="auto"/>
              <w:left w:val="single" w:sz="4" w:space="0" w:color="auto"/>
              <w:bottom w:val="single" w:sz="4" w:space="0" w:color="auto"/>
              <w:right w:val="single" w:sz="4" w:space="0" w:color="auto"/>
            </w:tcBorders>
            <w:vAlign w:val="center"/>
          </w:tcPr>
          <w:p w14:paraId="6D12CAAA" w14:textId="0E45541A" w:rsidR="0047574C" w:rsidRPr="0047574C" w:rsidRDefault="0047574C" w:rsidP="003A0A97">
            <w:pPr>
              <w:pStyle w:val="affff8"/>
              <w:spacing w:line="276" w:lineRule="auto"/>
              <w:ind w:firstLine="0"/>
              <w:jc w:val="center"/>
              <w:rPr>
                <w:i/>
                <w:iCs/>
                <w:sz w:val="22"/>
                <w:szCs w:val="22"/>
              </w:rPr>
            </w:pPr>
            <w:r>
              <w:rPr>
                <w:i/>
                <w:iCs/>
                <w:sz w:val="22"/>
                <w:szCs w:val="22"/>
              </w:rPr>
              <w:t>+18 976</w:t>
            </w:r>
          </w:p>
        </w:tc>
        <w:tc>
          <w:tcPr>
            <w:tcW w:w="1271" w:type="dxa"/>
            <w:tcBorders>
              <w:top w:val="single" w:sz="4" w:space="0" w:color="auto"/>
              <w:left w:val="single" w:sz="4" w:space="0" w:color="auto"/>
              <w:bottom w:val="single" w:sz="4" w:space="0" w:color="auto"/>
              <w:right w:val="single" w:sz="4" w:space="0" w:color="auto"/>
            </w:tcBorders>
            <w:vAlign w:val="center"/>
          </w:tcPr>
          <w:p w14:paraId="04F5DF69" w14:textId="14B81A14" w:rsidR="0047574C" w:rsidRDefault="0047574C" w:rsidP="005315A1">
            <w:pPr>
              <w:pStyle w:val="affff8"/>
              <w:spacing w:line="276" w:lineRule="auto"/>
              <w:ind w:firstLine="0"/>
              <w:jc w:val="center"/>
              <w:rPr>
                <w:i/>
                <w:iCs/>
                <w:sz w:val="22"/>
                <w:szCs w:val="22"/>
              </w:rPr>
            </w:pPr>
            <w:r>
              <w:rPr>
                <w:i/>
                <w:iCs/>
                <w:sz w:val="22"/>
                <w:szCs w:val="22"/>
              </w:rPr>
              <w:t>-</w:t>
            </w:r>
          </w:p>
        </w:tc>
        <w:tc>
          <w:tcPr>
            <w:tcW w:w="1289" w:type="dxa"/>
            <w:tcBorders>
              <w:top w:val="single" w:sz="4" w:space="0" w:color="auto"/>
              <w:left w:val="single" w:sz="4" w:space="0" w:color="auto"/>
              <w:bottom w:val="single" w:sz="4" w:space="0" w:color="auto"/>
              <w:right w:val="single" w:sz="4" w:space="0" w:color="auto"/>
            </w:tcBorders>
            <w:vAlign w:val="center"/>
          </w:tcPr>
          <w:p w14:paraId="6788782A" w14:textId="217CDBD8" w:rsidR="0047574C" w:rsidRPr="0047574C" w:rsidRDefault="0047574C" w:rsidP="005315A1">
            <w:pPr>
              <w:pStyle w:val="affff8"/>
              <w:spacing w:line="276" w:lineRule="auto"/>
              <w:ind w:firstLine="0"/>
              <w:jc w:val="center"/>
              <w:rPr>
                <w:i/>
                <w:iCs/>
                <w:sz w:val="22"/>
                <w:szCs w:val="22"/>
              </w:rPr>
            </w:pPr>
            <w:r>
              <w:rPr>
                <w:i/>
                <w:iCs/>
                <w:sz w:val="22"/>
                <w:szCs w:val="22"/>
              </w:rPr>
              <w:t xml:space="preserve"> -14 388</w:t>
            </w:r>
          </w:p>
        </w:tc>
        <w:tc>
          <w:tcPr>
            <w:tcW w:w="1282" w:type="dxa"/>
            <w:tcBorders>
              <w:top w:val="single" w:sz="4" w:space="0" w:color="auto"/>
              <w:left w:val="single" w:sz="4" w:space="0" w:color="auto"/>
              <w:bottom w:val="single" w:sz="4" w:space="0" w:color="auto"/>
              <w:right w:val="single" w:sz="4" w:space="0" w:color="auto"/>
            </w:tcBorders>
            <w:vAlign w:val="center"/>
          </w:tcPr>
          <w:p w14:paraId="7976C5DC" w14:textId="2B6BDB51" w:rsidR="0047574C" w:rsidRPr="0047574C" w:rsidRDefault="0047574C" w:rsidP="005315A1">
            <w:pPr>
              <w:pStyle w:val="affff8"/>
              <w:spacing w:line="276" w:lineRule="auto"/>
              <w:ind w:firstLine="0"/>
              <w:jc w:val="center"/>
              <w:rPr>
                <w:i/>
                <w:iCs/>
                <w:sz w:val="22"/>
                <w:szCs w:val="22"/>
              </w:rPr>
            </w:pPr>
            <w:r>
              <w:rPr>
                <w:i/>
                <w:iCs/>
                <w:sz w:val="22"/>
                <w:szCs w:val="22"/>
              </w:rPr>
              <w:t>-2 134</w:t>
            </w:r>
          </w:p>
        </w:tc>
        <w:tc>
          <w:tcPr>
            <w:tcW w:w="1271" w:type="dxa"/>
            <w:tcBorders>
              <w:top w:val="single" w:sz="4" w:space="0" w:color="auto"/>
              <w:left w:val="single" w:sz="4" w:space="0" w:color="auto"/>
              <w:bottom w:val="single" w:sz="4" w:space="0" w:color="auto"/>
              <w:right w:val="single" w:sz="4" w:space="0" w:color="auto"/>
            </w:tcBorders>
            <w:vAlign w:val="center"/>
          </w:tcPr>
          <w:p w14:paraId="5C918A9F" w14:textId="63C97B71" w:rsidR="0047574C" w:rsidRDefault="0047574C" w:rsidP="005315A1">
            <w:pPr>
              <w:pStyle w:val="affff8"/>
              <w:spacing w:line="276" w:lineRule="auto"/>
              <w:ind w:firstLine="0"/>
              <w:jc w:val="center"/>
              <w:rPr>
                <w:i/>
                <w:iCs/>
                <w:sz w:val="22"/>
                <w:szCs w:val="22"/>
              </w:rPr>
            </w:pPr>
            <w:r>
              <w:rPr>
                <w:i/>
                <w:iCs/>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tcPr>
          <w:p w14:paraId="567FDFC9" w14:textId="43918B69" w:rsidR="0047574C" w:rsidRDefault="0047574C" w:rsidP="005315A1">
            <w:pPr>
              <w:pStyle w:val="affff8"/>
              <w:spacing w:line="276" w:lineRule="auto"/>
              <w:ind w:firstLine="0"/>
              <w:jc w:val="center"/>
              <w:rPr>
                <w:i/>
                <w:iCs/>
                <w:sz w:val="22"/>
                <w:szCs w:val="22"/>
              </w:rPr>
            </w:pPr>
            <w:r>
              <w:rPr>
                <w:i/>
                <w:iCs/>
                <w:sz w:val="22"/>
                <w:szCs w:val="22"/>
              </w:rPr>
              <w:t>-</w:t>
            </w:r>
          </w:p>
        </w:tc>
      </w:tr>
      <w:tr w:rsidR="00F125B3" w:rsidRPr="00526B05" w14:paraId="210B9987" w14:textId="77777777" w:rsidTr="00F125B3">
        <w:trPr>
          <w:trHeight w:hRule="exact" w:val="868"/>
          <w:jc w:val="center"/>
        </w:trPr>
        <w:tc>
          <w:tcPr>
            <w:tcW w:w="2122" w:type="dxa"/>
            <w:tcBorders>
              <w:top w:val="single" w:sz="4" w:space="0" w:color="auto"/>
              <w:left w:val="single" w:sz="4" w:space="0" w:color="auto"/>
              <w:right w:val="single" w:sz="4" w:space="0" w:color="auto"/>
            </w:tcBorders>
            <w:shd w:val="clear" w:color="auto" w:fill="FFFFFF"/>
            <w:vAlign w:val="center"/>
          </w:tcPr>
          <w:p w14:paraId="7476DCA0" w14:textId="77777777" w:rsidR="00F125B3" w:rsidRPr="004823D7" w:rsidRDefault="00F125B3" w:rsidP="00F125B3">
            <w:pPr>
              <w:pStyle w:val="affff8"/>
              <w:spacing w:line="276" w:lineRule="auto"/>
              <w:ind w:firstLine="0"/>
              <w:jc w:val="center"/>
              <w:rPr>
                <w:i/>
                <w:iCs/>
                <w:sz w:val="22"/>
                <w:szCs w:val="22"/>
              </w:rPr>
            </w:pPr>
            <w:r w:rsidRPr="004823D7">
              <w:rPr>
                <w:i/>
                <w:iCs/>
                <w:color w:val="000000"/>
                <w:sz w:val="22"/>
                <w:szCs w:val="22"/>
              </w:rPr>
              <w:t>Численность</w:t>
            </w:r>
          </w:p>
          <w:p w14:paraId="0EFADF70" w14:textId="77777777" w:rsidR="00F125B3" w:rsidRPr="004823D7" w:rsidRDefault="00F125B3" w:rsidP="00F125B3">
            <w:pPr>
              <w:pStyle w:val="affff8"/>
              <w:spacing w:line="276" w:lineRule="auto"/>
              <w:ind w:firstLine="0"/>
              <w:jc w:val="center"/>
              <w:rPr>
                <w:i/>
                <w:iCs/>
                <w:sz w:val="22"/>
                <w:szCs w:val="22"/>
              </w:rPr>
            </w:pPr>
            <w:r w:rsidRPr="004823D7">
              <w:rPr>
                <w:i/>
                <w:iCs/>
                <w:color w:val="000000"/>
                <w:sz w:val="22"/>
                <w:szCs w:val="22"/>
              </w:rPr>
              <w:t>постоянного населения</w:t>
            </w:r>
          </w:p>
        </w:tc>
        <w:tc>
          <w:tcPr>
            <w:tcW w:w="1147" w:type="dxa"/>
            <w:tcBorders>
              <w:top w:val="single" w:sz="4" w:space="0" w:color="auto"/>
              <w:left w:val="single" w:sz="4" w:space="0" w:color="auto"/>
              <w:bottom w:val="single" w:sz="4" w:space="0" w:color="auto"/>
              <w:right w:val="single" w:sz="4" w:space="0" w:color="auto"/>
            </w:tcBorders>
            <w:vAlign w:val="center"/>
          </w:tcPr>
          <w:p w14:paraId="495A8229" w14:textId="52A24939" w:rsidR="00F125B3" w:rsidRPr="00F125B3" w:rsidRDefault="00F125B3" w:rsidP="003A0A97">
            <w:pPr>
              <w:pStyle w:val="affff8"/>
              <w:spacing w:line="276" w:lineRule="auto"/>
              <w:ind w:firstLine="180"/>
              <w:jc w:val="center"/>
              <w:rPr>
                <w:i/>
                <w:iCs/>
                <w:sz w:val="22"/>
                <w:szCs w:val="22"/>
              </w:rPr>
            </w:pPr>
            <w:r w:rsidRPr="00F125B3">
              <w:rPr>
                <w:i/>
                <w:iCs/>
                <w:color w:val="000000" w:themeColor="text1"/>
                <w:sz w:val="22"/>
                <w:szCs w:val="22"/>
                <w:lang w:val="en-US"/>
              </w:rPr>
              <w:t>3168</w:t>
            </w:r>
          </w:p>
        </w:tc>
        <w:tc>
          <w:tcPr>
            <w:tcW w:w="1271" w:type="dxa"/>
            <w:tcBorders>
              <w:top w:val="single" w:sz="4" w:space="0" w:color="auto"/>
              <w:left w:val="single" w:sz="4" w:space="0" w:color="auto"/>
              <w:bottom w:val="single" w:sz="4" w:space="0" w:color="auto"/>
              <w:right w:val="single" w:sz="4" w:space="0" w:color="auto"/>
            </w:tcBorders>
            <w:vAlign w:val="center"/>
          </w:tcPr>
          <w:p w14:paraId="30403AC2" w14:textId="496276C3" w:rsidR="00F125B3" w:rsidRPr="00F125B3" w:rsidRDefault="00F125B3" w:rsidP="00F125B3">
            <w:pPr>
              <w:pStyle w:val="affff8"/>
              <w:spacing w:before="140" w:line="276" w:lineRule="auto"/>
              <w:ind w:firstLine="0"/>
              <w:jc w:val="center"/>
              <w:rPr>
                <w:i/>
                <w:iCs/>
                <w:sz w:val="22"/>
                <w:szCs w:val="22"/>
              </w:rPr>
            </w:pPr>
            <w:r w:rsidRPr="00F125B3">
              <w:rPr>
                <w:i/>
                <w:iCs/>
                <w:color w:val="000000" w:themeColor="text1"/>
                <w:sz w:val="22"/>
                <w:szCs w:val="22"/>
              </w:rPr>
              <w:t>-</w:t>
            </w:r>
          </w:p>
        </w:tc>
        <w:tc>
          <w:tcPr>
            <w:tcW w:w="1289" w:type="dxa"/>
            <w:tcBorders>
              <w:top w:val="single" w:sz="4" w:space="0" w:color="auto"/>
              <w:left w:val="single" w:sz="4" w:space="0" w:color="auto"/>
              <w:bottom w:val="single" w:sz="4" w:space="0" w:color="auto"/>
              <w:right w:val="single" w:sz="4" w:space="0" w:color="auto"/>
            </w:tcBorders>
            <w:vAlign w:val="center"/>
          </w:tcPr>
          <w:p w14:paraId="2B1AF27B" w14:textId="101B054F" w:rsidR="00F125B3" w:rsidRPr="00F125B3" w:rsidRDefault="00F125B3" w:rsidP="00F125B3">
            <w:pPr>
              <w:pStyle w:val="affff8"/>
              <w:spacing w:line="276" w:lineRule="auto"/>
              <w:ind w:firstLine="0"/>
              <w:jc w:val="center"/>
              <w:rPr>
                <w:i/>
                <w:iCs/>
                <w:sz w:val="22"/>
                <w:szCs w:val="22"/>
              </w:rPr>
            </w:pPr>
            <w:r w:rsidRPr="00F125B3">
              <w:rPr>
                <w:i/>
                <w:iCs/>
                <w:color w:val="000000" w:themeColor="text1"/>
                <w:sz w:val="22"/>
                <w:szCs w:val="22"/>
                <w:lang w:val="en-US"/>
              </w:rPr>
              <w:t>3168</w:t>
            </w:r>
          </w:p>
        </w:tc>
        <w:tc>
          <w:tcPr>
            <w:tcW w:w="1282" w:type="dxa"/>
            <w:tcBorders>
              <w:top w:val="single" w:sz="4" w:space="0" w:color="auto"/>
              <w:left w:val="single" w:sz="4" w:space="0" w:color="auto"/>
              <w:bottom w:val="single" w:sz="4" w:space="0" w:color="auto"/>
              <w:right w:val="single" w:sz="4" w:space="0" w:color="auto"/>
            </w:tcBorders>
            <w:vAlign w:val="center"/>
          </w:tcPr>
          <w:p w14:paraId="43D50F88" w14:textId="6E02153F" w:rsidR="00F125B3" w:rsidRPr="00F125B3" w:rsidRDefault="00F125B3" w:rsidP="00F125B3">
            <w:pPr>
              <w:pStyle w:val="affff8"/>
              <w:spacing w:line="276" w:lineRule="auto"/>
              <w:ind w:firstLine="0"/>
              <w:jc w:val="center"/>
              <w:rPr>
                <w:i/>
                <w:iCs/>
                <w:sz w:val="22"/>
                <w:szCs w:val="22"/>
              </w:rPr>
            </w:pPr>
            <w:r w:rsidRPr="00F125B3">
              <w:rPr>
                <w:i/>
                <w:iCs/>
                <w:color w:val="000000" w:themeColor="text1"/>
                <w:sz w:val="22"/>
                <w:szCs w:val="22"/>
                <w:lang w:val="en-US"/>
              </w:rPr>
              <w:t>3025</w:t>
            </w:r>
          </w:p>
        </w:tc>
        <w:tc>
          <w:tcPr>
            <w:tcW w:w="1271" w:type="dxa"/>
            <w:tcBorders>
              <w:top w:val="single" w:sz="4" w:space="0" w:color="auto"/>
              <w:left w:val="single" w:sz="4" w:space="0" w:color="auto"/>
              <w:bottom w:val="single" w:sz="4" w:space="0" w:color="auto"/>
              <w:right w:val="single" w:sz="4" w:space="0" w:color="auto"/>
            </w:tcBorders>
            <w:vAlign w:val="center"/>
          </w:tcPr>
          <w:p w14:paraId="5FC1ACBF" w14:textId="57103CEB" w:rsidR="00F125B3" w:rsidRPr="00F125B3" w:rsidRDefault="00F125B3" w:rsidP="00F125B3">
            <w:pPr>
              <w:pStyle w:val="affff8"/>
              <w:spacing w:before="140" w:line="276" w:lineRule="auto"/>
              <w:ind w:firstLine="0"/>
              <w:jc w:val="center"/>
              <w:rPr>
                <w:i/>
                <w:iCs/>
                <w:sz w:val="22"/>
                <w:szCs w:val="22"/>
              </w:rPr>
            </w:pPr>
            <w:r w:rsidRPr="00F125B3">
              <w:rPr>
                <w:i/>
                <w:iCs/>
                <w:color w:val="000000" w:themeColor="text1"/>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tcPr>
          <w:p w14:paraId="240CFB26" w14:textId="3A6F8E8A" w:rsidR="00F125B3" w:rsidRPr="00F125B3" w:rsidRDefault="00F125B3" w:rsidP="00F125B3">
            <w:pPr>
              <w:pStyle w:val="affff8"/>
              <w:spacing w:line="276" w:lineRule="auto"/>
              <w:ind w:firstLine="0"/>
              <w:jc w:val="center"/>
              <w:rPr>
                <w:i/>
                <w:iCs/>
                <w:sz w:val="22"/>
                <w:szCs w:val="22"/>
              </w:rPr>
            </w:pPr>
            <w:r w:rsidRPr="00F125B3">
              <w:rPr>
                <w:i/>
                <w:iCs/>
                <w:color w:val="000000" w:themeColor="text1"/>
                <w:sz w:val="22"/>
                <w:szCs w:val="22"/>
                <w:lang w:val="en-US"/>
              </w:rPr>
              <w:t>95</w:t>
            </w:r>
          </w:p>
        </w:tc>
      </w:tr>
      <w:tr w:rsidR="00F125B3" w:rsidRPr="00526B05" w14:paraId="6B9667C4" w14:textId="77777777" w:rsidTr="00F125B3">
        <w:trPr>
          <w:trHeight w:hRule="exact" w:val="842"/>
          <w:jc w:val="center"/>
        </w:trPr>
        <w:tc>
          <w:tcPr>
            <w:tcW w:w="2122" w:type="dxa"/>
            <w:tcBorders>
              <w:top w:val="single" w:sz="4" w:space="0" w:color="auto"/>
              <w:left w:val="single" w:sz="4" w:space="0" w:color="auto"/>
              <w:right w:val="single" w:sz="4" w:space="0" w:color="auto"/>
            </w:tcBorders>
            <w:shd w:val="clear" w:color="auto" w:fill="FFFFFF"/>
            <w:vAlign w:val="center"/>
          </w:tcPr>
          <w:p w14:paraId="550D96C6" w14:textId="77777777" w:rsidR="00F125B3" w:rsidRPr="004823D7" w:rsidRDefault="00F125B3" w:rsidP="00F125B3">
            <w:pPr>
              <w:pStyle w:val="affff8"/>
              <w:spacing w:line="276" w:lineRule="auto"/>
              <w:ind w:firstLine="0"/>
              <w:jc w:val="center"/>
              <w:rPr>
                <w:i/>
                <w:iCs/>
                <w:sz w:val="22"/>
                <w:szCs w:val="22"/>
              </w:rPr>
            </w:pPr>
            <w:r w:rsidRPr="004823D7">
              <w:rPr>
                <w:i/>
                <w:iCs/>
                <w:color w:val="000000"/>
                <w:sz w:val="22"/>
                <w:szCs w:val="22"/>
              </w:rPr>
              <w:t xml:space="preserve">Среднедушевой доход на одного жителя, </w:t>
            </w:r>
            <w:proofErr w:type="spellStart"/>
            <w:r w:rsidRPr="004823D7">
              <w:rPr>
                <w:i/>
                <w:iCs/>
                <w:color w:val="000000"/>
                <w:sz w:val="22"/>
                <w:szCs w:val="22"/>
              </w:rPr>
              <w:t>тыс.руб</w:t>
            </w:r>
            <w:proofErr w:type="spellEnd"/>
            <w:r w:rsidRPr="004823D7">
              <w:rPr>
                <w:i/>
                <w:iCs/>
                <w:color w:val="000000"/>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tcPr>
          <w:p w14:paraId="055E15C1" w14:textId="1F1BD38A" w:rsidR="00F125B3" w:rsidRPr="00F125B3" w:rsidRDefault="00F125B3" w:rsidP="003A0A97">
            <w:pPr>
              <w:pStyle w:val="affff8"/>
              <w:spacing w:line="276" w:lineRule="auto"/>
              <w:ind w:firstLine="0"/>
              <w:jc w:val="center"/>
              <w:rPr>
                <w:i/>
                <w:iCs/>
                <w:sz w:val="22"/>
                <w:szCs w:val="22"/>
              </w:rPr>
            </w:pPr>
            <w:r w:rsidRPr="00F125B3">
              <w:rPr>
                <w:i/>
                <w:iCs/>
                <w:sz w:val="22"/>
                <w:szCs w:val="22"/>
                <w:lang w:val="en-US"/>
              </w:rPr>
              <w:t>259</w:t>
            </w:r>
          </w:p>
        </w:tc>
        <w:tc>
          <w:tcPr>
            <w:tcW w:w="1271" w:type="dxa"/>
            <w:tcBorders>
              <w:top w:val="single" w:sz="4" w:space="0" w:color="auto"/>
              <w:left w:val="single" w:sz="4" w:space="0" w:color="auto"/>
              <w:bottom w:val="single" w:sz="4" w:space="0" w:color="auto"/>
              <w:right w:val="single" w:sz="4" w:space="0" w:color="auto"/>
            </w:tcBorders>
            <w:vAlign w:val="center"/>
          </w:tcPr>
          <w:p w14:paraId="05754F34" w14:textId="4F1EFC48" w:rsidR="00F125B3" w:rsidRPr="00F125B3" w:rsidRDefault="00F125B3" w:rsidP="00F125B3">
            <w:pPr>
              <w:pStyle w:val="affff8"/>
              <w:spacing w:before="140" w:line="276" w:lineRule="auto"/>
              <w:ind w:firstLine="0"/>
              <w:jc w:val="center"/>
              <w:rPr>
                <w:i/>
                <w:iCs/>
                <w:sz w:val="22"/>
                <w:szCs w:val="22"/>
              </w:rPr>
            </w:pPr>
            <w:r w:rsidRPr="00F125B3">
              <w:rPr>
                <w:i/>
                <w:iCs/>
                <w:sz w:val="22"/>
                <w:szCs w:val="22"/>
              </w:rPr>
              <w: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006C3950" w14:textId="7BCD939A" w:rsidR="00F125B3" w:rsidRPr="00F125B3" w:rsidRDefault="00F125B3" w:rsidP="00F125B3">
            <w:pPr>
              <w:pStyle w:val="affff8"/>
              <w:spacing w:line="276" w:lineRule="auto"/>
              <w:ind w:firstLine="0"/>
              <w:jc w:val="center"/>
              <w:rPr>
                <w:i/>
                <w:iCs/>
                <w:sz w:val="22"/>
                <w:szCs w:val="22"/>
              </w:rPr>
            </w:pPr>
            <w:r w:rsidRPr="00F125B3">
              <w:rPr>
                <w:i/>
                <w:iCs/>
                <w:sz w:val="22"/>
                <w:szCs w:val="22"/>
                <w:lang w:val="en-US"/>
              </w:rPr>
              <w:t>121</w:t>
            </w:r>
          </w:p>
        </w:tc>
        <w:tc>
          <w:tcPr>
            <w:tcW w:w="1282" w:type="dxa"/>
            <w:tcBorders>
              <w:top w:val="single" w:sz="4" w:space="0" w:color="auto"/>
              <w:left w:val="single" w:sz="4" w:space="0" w:color="auto"/>
              <w:bottom w:val="single" w:sz="4" w:space="0" w:color="auto"/>
              <w:right w:val="single" w:sz="4" w:space="0" w:color="auto"/>
            </w:tcBorders>
            <w:vAlign w:val="center"/>
          </w:tcPr>
          <w:p w14:paraId="52DF671C" w14:textId="792671C6" w:rsidR="00F125B3" w:rsidRPr="00F125B3" w:rsidRDefault="00F125B3" w:rsidP="00F125B3">
            <w:pPr>
              <w:pStyle w:val="affff8"/>
              <w:spacing w:line="276" w:lineRule="auto"/>
              <w:ind w:firstLine="0"/>
              <w:jc w:val="center"/>
              <w:rPr>
                <w:i/>
                <w:iCs/>
                <w:sz w:val="22"/>
                <w:szCs w:val="22"/>
              </w:rPr>
            </w:pPr>
            <w:r w:rsidRPr="00F125B3">
              <w:rPr>
                <w:i/>
                <w:iCs/>
                <w:sz w:val="22"/>
                <w:szCs w:val="22"/>
                <w:lang w:val="en-US"/>
              </w:rPr>
              <w:t>161</w:t>
            </w:r>
          </w:p>
        </w:tc>
        <w:tc>
          <w:tcPr>
            <w:tcW w:w="1271" w:type="dxa"/>
            <w:tcBorders>
              <w:top w:val="single" w:sz="4" w:space="0" w:color="auto"/>
              <w:left w:val="single" w:sz="4" w:space="0" w:color="auto"/>
              <w:bottom w:val="single" w:sz="4" w:space="0" w:color="auto"/>
              <w:right w:val="single" w:sz="4" w:space="0" w:color="auto"/>
            </w:tcBorders>
            <w:vAlign w:val="center"/>
          </w:tcPr>
          <w:p w14:paraId="5F838E17" w14:textId="1BFB9E74" w:rsidR="00F125B3" w:rsidRPr="00F125B3" w:rsidRDefault="00F125B3" w:rsidP="00F125B3">
            <w:pPr>
              <w:pStyle w:val="affff8"/>
              <w:spacing w:line="276" w:lineRule="auto"/>
              <w:ind w:firstLine="0"/>
              <w:jc w:val="center"/>
              <w:rPr>
                <w:i/>
                <w:iCs/>
                <w:sz w:val="22"/>
                <w:szCs w:val="22"/>
              </w:rPr>
            </w:pPr>
            <w:r w:rsidRPr="00F125B3">
              <w:rPr>
                <w:i/>
                <w:iCs/>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tcPr>
          <w:p w14:paraId="54EEE364" w14:textId="0AEC47FF" w:rsidR="00F125B3" w:rsidRPr="00F125B3" w:rsidRDefault="00F125B3" w:rsidP="00F125B3">
            <w:pPr>
              <w:pStyle w:val="affff8"/>
              <w:spacing w:line="276" w:lineRule="auto"/>
              <w:ind w:firstLine="300"/>
              <w:rPr>
                <w:i/>
                <w:iCs/>
                <w:sz w:val="22"/>
                <w:szCs w:val="22"/>
              </w:rPr>
            </w:pPr>
            <w:r w:rsidRPr="00F125B3">
              <w:rPr>
                <w:i/>
                <w:iCs/>
                <w:sz w:val="22"/>
                <w:szCs w:val="22"/>
                <w:lang w:val="en-US"/>
              </w:rPr>
              <w:t>133</w:t>
            </w:r>
          </w:p>
        </w:tc>
      </w:tr>
      <w:tr w:rsidR="00F125B3" w:rsidRPr="00526B05" w14:paraId="3D48C45E" w14:textId="77777777" w:rsidTr="00272413">
        <w:trPr>
          <w:trHeight w:hRule="exac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417AE63" w14:textId="77777777" w:rsidR="00F125B3" w:rsidRPr="004823D7" w:rsidRDefault="00F125B3" w:rsidP="00F125B3">
            <w:pPr>
              <w:pStyle w:val="affff8"/>
              <w:tabs>
                <w:tab w:val="left" w:pos="2002"/>
              </w:tabs>
              <w:spacing w:line="276" w:lineRule="auto"/>
              <w:ind w:firstLine="0"/>
              <w:jc w:val="center"/>
              <w:rPr>
                <w:i/>
                <w:iCs/>
                <w:sz w:val="22"/>
                <w:szCs w:val="22"/>
              </w:rPr>
            </w:pPr>
            <w:r w:rsidRPr="004823D7">
              <w:rPr>
                <w:i/>
                <w:iCs/>
                <w:color w:val="000000"/>
                <w:sz w:val="22"/>
                <w:szCs w:val="22"/>
              </w:rPr>
              <w:t>в т.ч. за счет налоговых</w:t>
            </w:r>
            <w:r w:rsidRPr="004823D7">
              <w:rPr>
                <w:i/>
                <w:iCs/>
                <w:sz w:val="22"/>
                <w:szCs w:val="22"/>
              </w:rPr>
              <w:t xml:space="preserve"> </w:t>
            </w:r>
            <w:r w:rsidRPr="004823D7">
              <w:rPr>
                <w:i/>
                <w:iCs/>
                <w:color w:val="000000"/>
                <w:sz w:val="22"/>
                <w:szCs w:val="22"/>
              </w:rPr>
              <w:t>и</w:t>
            </w:r>
          </w:p>
          <w:p w14:paraId="1B89B9E6" w14:textId="77777777" w:rsidR="00F125B3" w:rsidRPr="004823D7" w:rsidRDefault="00F125B3" w:rsidP="00F125B3">
            <w:pPr>
              <w:pStyle w:val="affff8"/>
              <w:spacing w:line="276" w:lineRule="auto"/>
              <w:ind w:firstLine="0"/>
              <w:jc w:val="center"/>
              <w:rPr>
                <w:i/>
                <w:iCs/>
                <w:sz w:val="22"/>
                <w:szCs w:val="22"/>
              </w:rPr>
            </w:pPr>
            <w:r w:rsidRPr="004823D7">
              <w:rPr>
                <w:i/>
                <w:iCs/>
                <w:color w:val="000000"/>
                <w:sz w:val="22"/>
                <w:szCs w:val="22"/>
              </w:rPr>
              <w:t>неналоговых доходов</w:t>
            </w:r>
          </w:p>
        </w:tc>
        <w:tc>
          <w:tcPr>
            <w:tcW w:w="1147" w:type="dxa"/>
            <w:tcBorders>
              <w:top w:val="single" w:sz="4" w:space="0" w:color="auto"/>
              <w:left w:val="single" w:sz="4" w:space="0" w:color="auto"/>
              <w:bottom w:val="single" w:sz="4" w:space="0" w:color="auto"/>
              <w:right w:val="single" w:sz="4" w:space="0" w:color="auto"/>
            </w:tcBorders>
            <w:vAlign w:val="center"/>
          </w:tcPr>
          <w:p w14:paraId="0DAD6D4C" w14:textId="07E1CF38" w:rsidR="00F125B3" w:rsidRPr="00F125B3" w:rsidRDefault="00F125B3" w:rsidP="003A0A97">
            <w:pPr>
              <w:pStyle w:val="affff8"/>
              <w:spacing w:line="276" w:lineRule="auto"/>
              <w:ind w:firstLine="0"/>
              <w:jc w:val="center"/>
              <w:rPr>
                <w:i/>
                <w:iCs/>
                <w:sz w:val="22"/>
                <w:szCs w:val="22"/>
              </w:rPr>
            </w:pPr>
            <w:r w:rsidRPr="00F125B3">
              <w:rPr>
                <w:i/>
                <w:iCs/>
                <w:sz w:val="22"/>
                <w:szCs w:val="22"/>
                <w:lang w:val="en-US"/>
              </w:rPr>
              <w:t>149</w:t>
            </w:r>
          </w:p>
        </w:tc>
        <w:tc>
          <w:tcPr>
            <w:tcW w:w="1271" w:type="dxa"/>
            <w:tcBorders>
              <w:top w:val="single" w:sz="4" w:space="0" w:color="auto"/>
              <w:left w:val="single" w:sz="4" w:space="0" w:color="auto"/>
              <w:bottom w:val="single" w:sz="4" w:space="0" w:color="auto"/>
              <w:right w:val="single" w:sz="4" w:space="0" w:color="auto"/>
            </w:tcBorders>
            <w:vAlign w:val="center"/>
          </w:tcPr>
          <w:p w14:paraId="5146ADB0" w14:textId="6C32B6E1" w:rsidR="00F125B3" w:rsidRPr="00F125B3" w:rsidRDefault="00F125B3" w:rsidP="00F125B3">
            <w:pPr>
              <w:pStyle w:val="affff8"/>
              <w:spacing w:before="160" w:line="276" w:lineRule="auto"/>
              <w:ind w:firstLine="0"/>
              <w:jc w:val="center"/>
              <w:rPr>
                <w:i/>
                <w:iCs/>
                <w:sz w:val="22"/>
                <w:szCs w:val="22"/>
              </w:rPr>
            </w:pPr>
            <w:r w:rsidRPr="00F125B3">
              <w:rPr>
                <w:i/>
                <w:iCs/>
                <w:sz w:val="22"/>
                <w:szCs w:val="22"/>
              </w:rPr>
              <w: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1F8211CE" w14:textId="1585B2B3" w:rsidR="00F125B3" w:rsidRPr="00F125B3" w:rsidRDefault="00F125B3" w:rsidP="00F125B3">
            <w:pPr>
              <w:pStyle w:val="affff8"/>
              <w:spacing w:line="276" w:lineRule="auto"/>
              <w:ind w:firstLine="0"/>
              <w:jc w:val="center"/>
              <w:rPr>
                <w:i/>
                <w:iCs/>
                <w:sz w:val="22"/>
                <w:szCs w:val="22"/>
              </w:rPr>
            </w:pPr>
            <w:r w:rsidRPr="00F125B3">
              <w:rPr>
                <w:i/>
                <w:iCs/>
                <w:sz w:val="22"/>
                <w:szCs w:val="22"/>
                <w:lang w:val="en-US"/>
              </w:rPr>
              <w:t>68</w:t>
            </w:r>
          </w:p>
        </w:tc>
        <w:tc>
          <w:tcPr>
            <w:tcW w:w="1282" w:type="dxa"/>
            <w:tcBorders>
              <w:top w:val="single" w:sz="4" w:space="0" w:color="auto"/>
              <w:left w:val="single" w:sz="4" w:space="0" w:color="auto"/>
              <w:bottom w:val="single" w:sz="4" w:space="0" w:color="auto"/>
              <w:right w:val="single" w:sz="4" w:space="0" w:color="auto"/>
            </w:tcBorders>
            <w:vAlign w:val="center"/>
          </w:tcPr>
          <w:p w14:paraId="5BF1CFA5" w14:textId="430CA522" w:rsidR="00F125B3" w:rsidRPr="00F125B3" w:rsidRDefault="00F125B3" w:rsidP="00F125B3">
            <w:pPr>
              <w:pStyle w:val="affff8"/>
              <w:spacing w:line="276" w:lineRule="auto"/>
              <w:ind w:firstLine="0"/>
              <w:jc w:val="center"/>
              <w:rPr>
                <w:i/>
                <w:iCs/>
                <w:sz w:val="22"/>
                <w:szCs w:val="22"/>
              </w:rPr>
            </w:pPr>
            <w:r w:rsidRPr="00F125B3">
              <w:rPr>
                <w:i/>
                <w:iCs/>
                <w:sz w:val="22"/>
                <w:szCs w:val="22"/>
                <w:lang w:val="en-US"/>
              </w:rPr>
              <w:t>107</w:t>
            </w:r>
          </w:p>
        </w:tc>
        <w:tc>
          <w:tcPr>
            <w:tcW w:w="1271" w:type="dxa"/>
            <w:tcBorders>
              <w:top w:val="single" w:sz="4" w:space="0" w:color="auto"/>
              <w:left w:val="single" w:sz="4" w:space="0" w:color="auto"/>
              <w:bottom w:val="single" w:sz="4" w:space="0" w:color="auto"/>
              <w:right w:val="single" w:sz="4" w:space="0" w:color="auto"/>
            </w:tcBorders>
            <w:vAlign w:val="center"/>
          </w:tcPr>
          <w:p w14:paraId="66B7D58A" w14:textId="5727E164" w:rsidR="00F125B3" w:rsidRPr="00F125B3" w:rsidRDefault="00F125B3" w:rsidP="00F125B3">
            <w:pPr>
              <w:jc w:val="center"/>
              <w:rPr>
                <w:rFonts w:ascii="Times New Roman" w:hAnsi="Times New Roman" w:cs="Times New Roman"/>
                <w:i/>
                <w:iCs/>
              </w:rPr>
            </w:pPr>
            <w:r w:rsidRPr="00F125B3">
              <w:rPr>
                <w:i/>
                <w:iCs/>
              </w:rPr>
              <w:t>-</w:t>
            </w:r>
          </w:p>
        </w:tc>
        <w:tc>
          <w:tcPr>
            <w:tcW w:w="965" w:type="dxa"/>
            <w:tcBorders>
              <w:top w:val="single" w:sz="4" w:space="0" w:color="auto"/>
              <w:left w:val="single" w:sz="4" w:space="0" w:color="auto"/>
              <w:bottom w:val="single" w:sz="4" w:space="0" w:color="auto"/>
              <w:right w:val="single" w:sz="4" w:space="0" w:color="auto"/>
            </w:tcBorders>
            <w:vAlign w:val="center"/>
          </w:tcPr>
          <w:p w14:paraId="3587FEDA" w14:textId="56D62DF8" w:rsidR="00F125B3" w:rsidRPr="00F125B3" w:rsidRDefault="00F125B3" w:rsidP="00F125B3">
            <w:pPr>
              <w:pStyle w:val="affff8"/>
              <w:spacing w:line="276" w:lineRule="auto"/>
              <w:ind w:firstLine="300"/>
              <w:rPr>
                <w:i/>
                <w:iCs/>
                <w:sz w:val="22"/>
                <w:szCs w:val="22"/>
              </w:rPr>
            </w:pPr>
            <w:r w:rsidRPr="00F125B3">
              <w:rPr>
                <w:i/>
                <w:iCs/>
                <w:sz w:val="22"/>
                <w:szCs w:val="22"/>
                <w:lang w:val="en-US"/>
              </w:rPr>
              <w:t>157</w:t>
            </w:r>
          </w:p>
        </w:tc>
      </w:tr>
    </w:tbl>
    <w:p w14:paraId="67670359" w14:textId="4317B25A" w:rsidR="002B074B" w:rsidRPr="002B074B" w:rsidRDefault="002B074B" w:rsidP="00C44ACF">
      <w:pPr>
        <w:pStyle w:val="13"/>
        <w:spacing w:line="276" w:lineRule="auto"/>
        <w:ind w:firstLine="0"/>
        <w:jc w:val="both"/>
        <w:rPr>
          <w:sz w:val="28"/>
          <w:szCs w:val="28"/>
        </w:rPr>
      </w:pPr>
      <w:r>
        <w:rPr>
          <w:color w:val="0D0D0D" w:themeColor="text1" w:themeTint="F2"/>
          <w:sz w:val="28"/>
          <w:szCs w:val="28"/>
          <w:lang w:eastAsia="ru-RU"/>
        </w:rPr>
        <w:t xml:space="preserve">     </w:t>
      </w:r>
      <w:r w:rsidR="00A04354">
        <w:rPr>
          <w:color w:val="0D0D0D" w:themeColor="text1" w:themeTint="F2"/>
          <w:sz w:val="28"/>
          <w:szCs w:val="28"/>
          <w:lang w:eastAsia="ru-RU"/>
        </w:rPr>
        <w:t xml:space="preserve"> </w:t>
      </w:r>
      <w:r w:rsidRPr="002B074B">
        <w:rPr>
          <w:color w:val="000000"/>
          <w:sz w:val="28"/>
          <w:szCs w:val="28"/>
        </w:rPr>
        <w:t xml:space="preserve">Основные мероприятия по реализации бюджетной политики </w:t>
      </w:r>
      <w:r>
        <w:rPr>
          <w:color w:val="000000"/>
          <w:sz w:val="28"/>
          <w:szCs w:val="28"/>
        </w:rPr>
        <w:t xml:space="preserve">муниципального образования </w:t>
      </w:r>
      <w:r w:rsidRPr="002B074B">
        <w:rPr>
          <w:color w:val="000000"/>
          <w:sz w:val="28"/>
          <w:szCs w:val="28"/>
        </w:rPr>
        <w:t>«Катангский район» в 202</w:t>
      </w:r>
      <w:r w:rsidR="00143173">
        <w:rPr>
          <w:color w:val="000000"/>
          <w:sz w:val="28"/>
          <w:szCs w:val="28"/>
        </w:rPr>
        <w:t>2</w:t>
      </w:r>
      <w:r w:rsidRPr="002B074B">
        <w:rPr>
          <w:color w:val="000000"/>
          <w:sz w:val="28"/>
          <w:szCs w:val="28"/>
        </w:rPr>
        <w:t xml:space="preserve"> году были направлены </w:t>
      </w:r>
      <w:r w:rsidRPr="002B074B">
        <w:rPr>
          <w:color w:val="000000"/>
          <w:sz w:val="28"/>
          <w:szCs w:val="28"/>
        </w:rPr>
        <w:lastRenderedPageBreak/>
        <w:t>на обеспечение сбалансированности консолидированного бюджета района</w:t>
      </w:r>
      <w:r w:rsidR="005C182B">
        <w:rPr>
          <w:color w:val="000000"/>
          <w:sz w:val="28"/>
          <w:szCs w:val="28"/>
        </w:rPr>
        <w:t xml:space="preserve">, </w:t>
      </w:r>
      <w:r w:rsidR="00143173">
        <w:rPr>
          <w:color w:val="000000"/>
          <w:sz w:val="28"/>
          <w:szCs w:val="28"/>
        </w:rPr>
        <w:t xml:space="preserve"> </w:t>
      </w:r>
      <w:r w:rsidR="005C182B">
        <w:rPr>
          <w:color w:val="000000"/>
          <w:sz w:val="28"/>
          <w:szCs w:val="28"/>
        </w:rPr>
        <w:t xml:space="preserve"> в</w:t>
      </w:r>
      <w:r w:rsidRPr="002B074B">
        <w:rPr>
          <w:color w:val="000000"/>
          <w:sz w:val="28"/>
          <w:szCs w:val="28"/>
        </w:rPr>
        <w:t xml:space="preserve"> 202</w:t>
      </w:r>
      <w:r w:rsidR="00143173">
        <w:rPr>
          <w:color w:val="000000"/>
          <w:sz w:val="28"/>
          <w:szCs w:val="28"/>
        </w:rPr>
        <w:t>2</w:t>
      </w:r>
      <w:r w:rsidRPr="002B074B">
        <w:rPr>
          <w:color w:val="000000"/>
          <w:sz w:val="28"/>
          <w:szCs w:val="28"/>
        </w:rPr>
        <w:t xml:space="preserve"> год</w:t>
      </w:r>
      <w:r w:rsidR="00143173">
        <w:rPr>
          <w:color w:val="000000"/>
          <w:sz w:val="28"/>
          <w:szCs w:val="28"/>
        </w:rPr>
        <w:t>у</w:t>
      </w:r>
      <w:r w:rsidRPr="002B074B">
        <w:rPr>
          <w:color w:val="000000"/>
          <w:sz w:val="28"/>
          <w:szCs w:val="28"/>
        </w:rPr>
        <w:t xml:space="preserve"> </w:t>
      </w:r>
      <w:r w:rsidR="005C182B">
        <w:rPr>
          <w:color w:val="000000"/>
          <w:sz w:val="28"/>
          <w:szCs w:val="28"/>
        </w:rPr>
        <w:t xml:space="preserve"> консолидированный бюджет исполнен с </w:t>
      </w:r>
      <w:r w:rsidRPr="002B074B">
        <w:rPr>
          <w:color w:val="000000"/>
          <w:sz w:val="28"/>
          <w:szCs w:val="28"/>
        </w:rPr>
        <w:t xml:space="preserve"> </w:t>
      </w:r>
      <w:r w:rsidR="00143173">
        <w:rPr>
          <w:color w:val="000000"/>
          <w:sz w:val="28"/>
          <w:szCs w:val="28"/>
        </w:rPr>
        <w:t>профицитом</w:t>
      </w:r>
      <w:r w:rsidRPr="002B074B">
        <w:rPr>
          <w:color w:val="000000"/>
          <w:sz w:val="28"/>
          <w:szCs w:val="28"/>
        </w:rPr>
        <w:t xml:space="preserve"> в </w:t>
      </w:r>
      <w:r w:rsidR="00143173">
        <w:rPr>
          <w:color w:val="000000"/>
          <w:sz w:val="28"/>
          <w:szCs w:val="28"/>
        </w:rPr>
        <w:t>размере</w:t>
      </w:r>
      <w:r w:rsidRPr="002B074B">
        <w:rPr>
          <w:color w:val="000000"/>
          <w:sz w:val="28"/>
          <w:szCs w:val="28"/>
        </w:rPr>
        <w:t xml:space="preserve"> </w:t>
      </w:r>
      <w:r w:rsidR="00143173">
        <w:rPr>
          <w:sz w:val="28"/>
          <w:szCs w:val="28"/>
        </w:rPr>
        <w:t>18 976</w:t>
      </w:r>
      <w:r w:rsidR="00143173" w:rsidRPr="0076765D">
        <w:rPr>
          <w:sz w:val="28"/>
          <w:szCs w:val="28"/>
        </w:rPr>
        <w:t xml:space="preserve"> </w:t>
      </w:r>
      <w:r w:rsidRPr="002B074B">
        <w:rPr>
          <w:color w:val="000000"/>
          <w:sz w:val="28"/>
          <w:szCs w:val="28"/>
        </w:rPr>
        <w:t>тыс. рублей</w:t>
      </w:r>
      <w:r w:rsidR="004823D7">
        <w:rPr>
          <w:color w:val="000000"/>
          <w:sz w:val="28"/>
          <w:szCs w:val="28"/>
        </w:rPr>
        <w:t xml:space="preserve">, </w:t>
      </w:r>
      <w:r w:rsidR="003D48E2">
        <w:rPr>
          <w:color w:val="000000"/>
          <w:sz w:val="28"/>
          <w:szCs w:val="28"/>
        </w:rPr>
        <w:t>в первом полугодии 202</w:t>
      </w:r>
      <w:r w:rsidR="00143173">
        <w:rPr>
          <w:color w:val="000000"/>
          <w:sz w:val="28"/>
          <w:szCs w:val="28"/>
        </w:rPr>
        <w:t>3</w:t>
      </w:r>
      <w:r w:rsidR="003D48E2">
        <w:rPr>
          <w:color w:val="000000"/>
          <w:sz w:val="28"/>
          <w:szCs w:val="28"/>
        </w:rPr>
        <w:t xml:space="preserve"> года дефицит консолидированного бюджета составил </w:t>
      </w:r>
      <w:r w:rsidR="00396E43" w:rsidRPr="001F4B6A">
        <w:rPr>
          <w:sz w:val="28"/>
          <w:szCs w:val="28"/>
        </w:rPr>
        <w:t>2</w:t>
      </w:r>
      <w:r w:rsidR="00396E43">
        <w:rPr>
          <w:sz w:val="28"/>
          <w:szCs w:val="28"/>
        </w:rPr>
        <w:t> </w:t>
      </w:r>
      <w:r w:rsidR="00396E43" w:rsidRPr="001F4B6A">
        <w:rPr>
          <w:sz w:val="28"/>
          <w:szCs w:val="28"/>
        </w:rPr>
        <w:t>134</w:t>
      </w:r>
      <w:r w:rsidR="00396E43">
        <w:rPr>
          <w:sz w:val="28"/>
          <w:szCs w:val="28"/>
        </w:rPr>
        <w:t xml:space="preserve"> </w:t>
      </w:r>
      <w:r w:rsidR="003D48E2">
        <w:rPr>
          <w:color w:val="000000"/>
          <w:sz w:val="28"/>
          <w:szCs w:val="28"/>
        </w:rPr>
        <w:t>тыс. рублей.</w:t>
      </w:r>
    </w:p>
    <w:p w14:paraId="6E13E9D1" w14:textId="04EC2481" w:rsidR="00775A1A" w:rsidRDefault="005C182B" w:rsidP="00C44ACF">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75A1A"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Основн</w:t>
      </w:r>
      <w:r w:rsidR="00775A1A" w:rsidRPr="007F2B09">
        <w:rPr>
          <w:rFonts w:ascii="Times New Roman" w:eastAsia="Times New Roman" w:hAnsi="Times New Roman" w:cs="Times New Roman"/>
          <w:color w:val="0D0D0D" w:themeColor="text1" w:themeTint="F2"/>
          <w:sz w:val="28"/>
          <w:szCs w:val="28"/>
          <w:lang w:eastAsia="ru-RU"/>
        </w:rPr>
        <w:t>ая</w:t>
      </w:r>
      <w:r w:rsidR="00CB5023" w:rsidRPr="007F2B09">
        <w:rPr>
          <w:rFonts w:ascii="Times New Roman" w:eastAsia="Times New Roman" w:hAnsi="Times New Roman" w:cs="Times New Roman"/>
          <w:color w:val="0D0D0D" w:themeColor="text1" w:themeTint="F2"/>
          <w:sz w:val="28"/>
          <w:szCs w:val="28"/>
          <w:lang w:eastAsia="ru-RU"/>
        </w:rPr>
        <w:t xml:space="preserve"> цель бюджетной и налоговой политики в 202</w:t>
      </w:r>
      <w:r w:rsidR="00396E43">
        <w:rPr>
          <w:rFonts w:ascii="Times New Roman" w:eastAsia="Times New Roman" w:hAnsi="Times New Roman" w:cs="Times New Roman"/>
          <w:color w:val="0D0D0D" w:themeColor="text1" w:themeTint="F2"/>
          <w:sz w:val="28"/>
          <w:szCs w:val="28"/>
          <w:lang w:eastAsia="ru-RU"/>
        </w:rPr>
        <w:t>4</w:t>
      </w:r>
      <w:r w:rsidR="00CB5023" w:rsidRPr="007F2B09">
        <w:rPr>
          <w:rFonts w:ascii="Times New Roman" w:eastAsia="Times New Roman" w:hAnsi="Times New Roman" w:cs="Times New Roman"/>
          <w:color w:val="0D0D0D" w:themeColor="text1" w:themeTint="F2"/>
          <w:sz w:val="28"/>
          <w:szCs w:val="28"/>
          <w:lang w:eastAsia="ru-RU"/>
        </w:rPr>
        <w:t>-202</w:t>
      </w:r>
      <w:r w:rsidR="00396E43">
        <w:rPr>
          <w:rFonts w:ascii="Times New Roman" w:eastAsia="Times New Roman" w:hAnsi="Times New Roman" w:cs="Times New Roman"/>
          <w:color w:val="0D0D0D" w:themeColor="text1" w:themeTint="F2"/>
          <w:sz w:val="28"/>
          <w:szCs w:val="28"/>
          <w:lang w:eastAsia="ru-RU"/>
        </w:rPr>
        <w:t xml:space="preserve">6 </w:t>
      </w:r>
      <w:r w:rsidR="00CB5023" w:rsidRPr="007F2B09">
        <w:rPr>
          <w:rFonts w:ascii="Times New Roman" w:eastAsia="Times New Roman" w:hAnsi="Times New Roman" w:cs="Times New Roman"/>
          <w:color w:val="0D0D0D" w:themeColor="text1" w:themeTint="F2"/>
          <w:sz w:val="28"/>
          <w:szCs w:val="28"/>
          <w:lang w:eastAsia="ru-RU"/>
        </w:rPr>
        <w:t>год</w:t>
      </w:r>
      <w:r w:rsidR="00775A1A" w:rsidRPr="007F2B09">
        <w:rPr>
          <w:rFonts w:ascii="Times New Roman" w:eastAsia="Times New Roman" w:hAnsi="Times New Roman" w:cs="Times New Roman"/>
          <w:color w:val="0D0D0D" w:themeColor="text1" w:themeTint="F2"/>
          <w:sz w:val="28"/>
          <w:szCs w:val="28"/>
          <w:lang w:eastAsia="ru-RU"/>
        </w:rPr>
        <w:t>ах</w:t>
      </w:r>
      <w:r w:rsidR="00CB5023" w:rsidRPr="007F2B09">
        <w:rPr>
          <w:rFonts w:ascii="Times New Roman" w:eastAsia="Times New Roman" w:hAnsi="Times New Roman" w:cs="Times New Roman"/>
          <w:color w:val="0D0D0D" w:themeColor="text1" w:themeTint="F2"/>
          <w:sz w:val="28"/>
          <w:szCs w:val="28"/>
          <w:lang w:eastAsia="ru-RU"/>
        </w:rPr>
        <w:t xml:space="preserve"> </w:t>
      </w:r>
      <w:r w:rsidR="00775A1A"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w:t>
      </w:r>
      <w:r w:rsidR="00775A1A"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w:t>
      </w:r>
      <w:r w:rsidR="00775A1A" w:rsidRPr="007F2B09">
        <w:rPr>
          <w:rFonts w:ascii="Times New Roman" w:eastAsia="Times New Roman" w:hAnsi="Times New Roman" w:cs="Times New Roman"/>
          <w:color w:val="0D0D0D" w:themeColor="text1" w:themeTint="F2"/>
          <w:sz w:val="28"/>
          <w:szCs w:val="28"/>
          <w:lang w:eastAsia="ru-RU"/>
        </w:rPr>
        <w:t>Катангского</w:t>
      </w:r>
      <w:r w:rsidR="00CB5023" w:rsidRPr="007F2B09">
        <w:rPr>
          <w:rFonts w:ascii="Times New Roman" w:eastAsia="Times New Roman" w:hAnsi="Times New Roman" w:cs="Times New Roman"/>
          <w:color w:val="0D0D0D" w:themeColor="text1" w:themeTint="F2"/>
          <w:sz w:val="28"/>
          <w:szCs w:val="28"/>
          <w:lang w:eastAsia="ru-RU"/>
        </w:rPr>
        <w:t xml:space="preserve"> района </w:t>
      </w:r>
      <w:r w:rsidR="00775A1A" w:rsidRPr="007F2B09">
        <w:rPr>
          <w:rFonts w:ascii="Times New Roman" w:eastAsia="Times New Roman" w:hAnsi="Times New Roman" w:cs="Times New Roman"/>
          <w:color w:val="0D0D0D" w:themeColor="text1" w:themeTint="F2"/>
          <w:sz w:val="28"/>
          <w:szCs w:val="28"/>
          <w:lang w:eastAsia="ru-RU"/>
        </w:rPr>
        <w:t xml:space="preserve">заключается в наращивании налоговых и неналоговых доходов бюджета темпами, опережающими инфляцию. </w:t>
      </w:r>
    </w:p>
    <w:p w14:paraId="04932732" w14:textId="4F12A53E" w:rsidR="000B3A85" w:rsidRPr="000B3A85" w:rsidRDefault="000B3A85" w:rsidP="00C44ACF">
      <w:pPr>
        <w:pStyle w:val="13"/>
        <w:spacing w:line="276" w:lineRule="auto"/>
        <w:ind w:firstLine="0"/>
        <w:jc w:val="both"/>
        <w:rPr>
          <w:sz w:val="28"/>
          <w:szCs w:val="28"/>
        </w:rPr>
      </w:pPr>
      <w:r>
        <w:rPr>
          <w:color w:val="0D0D0D" w:themeColor="text1" w:themeTint="F2"/>
          <w:sz w:val="28"/>
          <w:szCs w:val="28"/>
          <w:lang w:eastAsia="ru-RU"/>
        </w:rPr>
        <w:t xml:space="preserve">     </w:t>
      </w:r>
      <w:r w:rsidRPr="007F2B09">
        <w:rPr>
          <w:color w:val="0D0D0D" w:themeColor="text1" w:themeTint="F2"/>
          <w:sz w:val="28"/>
          <w:szCs w:val="28"/>
          <w:lang w:eastAsia="ru-RU"/>
        </w:rPr>
        <w:t xml:space="preserve">В предстоящий трехлетний период </w:t>
      </w:r>
      <w:r w:rsidRPr="000B3A85">
        <w:rPr>
          <w:color w:val="000000"/>
          <w:sz w:val="28"/>
          <w:szCs w:val="28"/>
        </w:rPr>
        <w:t xml:space="preserve">основными задачами бюджетной и налоговой политики </w:t>
      </w:r>
      <w:r>
        <w:rPr>
          <w:color w:val="000000"/>
          <w:sz w:val="28"/>
          <w:szCs w:val="28"/>
        </w:rPr>
        <w:t>определены:</w:t>
      </w:r>
    </w:p>
    <w:p w14:paraId="1C536077" w14:textId="2423A18D" w:rsidR="000B3A85" w:rsidRPr="000B3A85" w:rsidRDefault="000B3A85" w:rsidP="00C44ACF">
      <w:pPr>
        <w:pStyle w:val="13"/>
        <w:numPr>
          <w:ilvl w:val="0"/>
          <w:numId w:val="14"/>
        </w:numPr>
        <w:tabs>
          <w:tab w:val="left" w:pos="426"/>
        </w:tabs>
        <w:spacing w:line="276" w:lineRule="auto"/>
        <w:ind w:firstLine="284"/>
        <w:jc w:val="both"/>
        <w:rPr>
          <w:sz w:val="28"/>
          <w:szCs w:val="28"/>
        </w:rPr>
      </w:pPr>
      <w:bookmarkStart w:id="15" w:name="bookmark26"/>
      <w:bookmarkEnd w:id="15"/>
      <w:r w:rsidRPr="000B3A85">
        <w:rPr>
          <w:color w:val="000000"/>
          <w:sz w:val="28"/>
          <w:szCs w:val="28"/>
        </w:rPr>
        <w:t>в области бюджетной политики точность планирования и исполнения бюджета, обеспечение должного уровня прозрачности (открытости) этапов бюджетного процесса. Бюджетная политика муниципального образования Катангский район должна строится с учетом все более взвешенных подходов по прогнозированию доходов, финансовому обеспечению действующих и принятию новых расходных обязательств;</w:t>
      </w:r>
    </w:p>
    <w:p w14:paraId="45A86AA8" w14:textId="19930996" w:rsidR="000B3A85" w:rsidRPr="00C44ACF" w:rsidRDefault="000B3A85" w:rsidP="00C44ACF">
      <w:pPr>
        <w:pStyle w:val="13"/>
        <w:numPr>
          <w:ilvl w:val="0"/>
          <w:numId w:val="14"/>
        </w:numPr>
        <w:tabs>
          <w:tab w:val="left" w:pos="426"/>
        </w:tabs>
        <w:spacing w:line="276" w:lineRule="auto"/>
        <w:ind w:firstLine="284"/>
        <w:jc w:val="both"/>
        <w:rPr>
          <w:sz w:val="28"/>
          <w:szCs w:val="28"/>
        </w:rPr>
      </w:pPr>
      <w:bookmarkStart w:id="16" w:name="bookmark27"/>
      <w:bookmarkEnd w:id="16"/>
      <w:r w:rsidRPr="000B3A85">
        <w:rPr>
          <w:color w:val="000000"/>
          <w:sz w:val="28"/>
          <w:szCs w:val="28"/>
        </w:rPr>
        <w:t>в области налоговой политики принятие действенных мер по увеличению доходной базы муниципального образования Катангский район для обеспечения сбалансированности консолидированного бюджета муниципального образования Катангский район и поддержка инвестиционной деятельности. Необходимо при этом соблюсти приемлемое соотношение между сохранением бюджетной устойчивости с одной стороны, и поддержкой предпринимательской и инвестиционной активности, с другой стороны.</w:t>
      </w:r>
    </w:p>
    <w:p w14:paraId="09AA1B2A" w14:textId="1029FC2D" w:rsidR="00C44ACF" w:rsidRPr="00C44ACF" w:rsidRDefault="00C44ACF" w:rsidP="00C44ACF">
      <w:pPr>
        <w:pStyle w:val="13"/>
        <w:spacing w:line="276" w:lineRule="auto"/>
        <w:jc w:val="both"/>
        <w:rPr>
          <w:sz w:val="28"/>
          <w:szCs w:val="28"/>
        </w:rPr>
      </w:pPr>
      <w:r>
        <w:rPr>
          <w:color w:val="0D0D0D" w:themeColor="text1" w:themeTint="F2"/>
          <w:sz w:val="28"/>
          <w:szCs w:val="28"/>
          <w:lang w:eastAsia="ru-RU"/>
        </w:rPr>
        <w:t>В соответствии с О</w:t>
      </w:r>
      <w:r w:rsidRPr="00FD1C94">
        <w:rPr>
          <w:color w:val="0D0D0D" w:themeColor="text1" w:themeTint="F2"/>
          <w:sz w:val="28"/>
          <w:szCs w:val="28"/>
          <w:lang w:eastAsia="ru-RU"/>
        </w:rPr>
        <w:t>сновны</w:t>
      </w:r>
      <w:r>
        <w:rPr>
          <w:color w:val="0D0D0D" w:themeColor="text1" w:themeTint="F2"/>
          <w:sz w:val="28"/>
          <w:szCs w:val="28"/>
          <w:lang w:eastAsia="ru-RU"/>
        </w:rPr>
        <w:t>ми</w:t>
      </w:r>
      <w:r w:rsidRPr="00FD1C94">
        <w:rPr>
          <w:color w:val="0D0D0D" w:themeColor="text1" w:themeTint="F2"/>
          <w:sz w:val="28"/>
          <w:szCs w:val="28"/>
          <w:lang w:eastAsia="ru-RU"/>
        </w:rPr>
        <w:t xml:space="preserve"> направления</w:t>
      </w:r>
      <w:r>
        <w:rPr>
          <w:color w:val="0D0D0D" w:themeColor="text1" w:themeTint="F2"/>
          <w:sz w:val="28"/>
          <w:szCs w:val="28"/>
          <w:lang w:eastAsia="ru-RU"/>
        </w:rPr>
        <w:t>ми</w:t>
      </w:r>
      <w:r w:rsidRPr="00C44ACF">
        <w:rPr>
          <w:color w:val="000000"/>
          <w:sz w:val="28"/>
          <w:szCs w:val="28"/>
        </w:rPr>
        <w:t xml:space="preserve"> </w:t>
      </w:r>
      <w:r>
        <w:rPr>
          <w:color w:val="000000"/>
          <w:sz w:val="28"/>
          <w:szCs w:val="28"/>
        </w:rPr>
        <w:t>в</w:t>
      </w:r>
      <w:r w:rsidRPr="00C44ACF">
        <w:rPr>
          <w:color w:val="000000"/>
          <w:sz w:val="28"/>
          <w:szCs w:val="28"/>
        </w:rPr>
        <w:t xml:space="preserve"> 202</w:t>
      </w:r>
      <w:r w:rsidR="00396E43">
        <w:rPr>
          <w:color w:val="000000"/>
          <w:sz w:val="28"/>
          <w:szCs w:val="28"/>
        </w:rPr>
        <w:t>4</w:t>
      </w:r>
      <w:r w:rsidRPr="00C44ACF">
        <w:rPr>
          <w:color w:val="000000"/>
          <w:sz w:val="28"/>
          <w:szCs w:val="28"/>
        </w:rPr>
        <w:t>-202</w:t>
      </w:r>
      <w:r w:rsidR="00396E43">
        <w:rPr>
          <w:color w:val="000000"/>
          <w:sz w:val="28"/>
          <w:szCs w:val="28"/>
        </w:rPr>
        <w:t>6</w:t>
      </w:r>
      <w:r w:rsidRPr="00C44ACF">
        <w:rPr>
          <w:color w:val="000000"/>
          <w:sz w:val="28"/>
          <w:szCs w:val="28"/>
        </w:rPr>
        <w:t xml:space="preserve"> годах приоритеты бюджетной политики будут направлены на обеспечение потребностей граждан муниципального образования Катангский район в муниципальных услугах, повышение их доступности качества, реализацию долгосрочных целей социально-экономического развития муниципального образования Катангский район. В связи с чем планируется особое внимание уделить дальнейшей качественной разработке и реализации муниципальных программ, как основного инструмента повышения эффективности бюджетных расходов, созданию механизма контроля за их выполнением.</w:t>
      </w:r>
    </w:p>
    <w:p w14:paraId="5DE0D4A0" w14:textId="104BB133" w:rsidR="00C44ACF" w:rsidRPr="002314BD" w:rsidRDefault="00C44ACF" w:rsidP="00C44ACF">
      <w:pPr>
        <w:pStyle w:val="13"/>
        <w:spacing w:line="276" w:lineRule="auto"/>
        <w:jc w:val="both"/>
        <w:rPr>
          <w:color w:val="000000"/>
          <w:sz w:val="28"/>
          <w:szCs w:val="28"/>
        </w:rPr>
      </w:pPr>
      <w:r w:rsidRPr="00C44ACF">
        <w:rPr>
          <w:color w:val="000000"/>
          <w:sz w:val="28"/>
          <w:szCs w:val="28"/>
        </w:rPr>
        <w:t xml:space="preserve">В рамках повышения эффективности управления общественными финансами </w:t>
      </w:r>
      <w:r>
        <w:rPr>
          <w:color w:val="000000"/>
          <w:sz w:val="28"/>
          <w:szCs w:val="28"/>
        </w:rPr>
        <w:t>планируется</w:t>
      </w:r>
      <w:r w:rsidRPr="00C44ACF">
        <w:rPr>
          <w:color w:val="000000"/>
          <w:sz w:val="28"/>
          <w:szCs w:val="28"/>
        </w:rPr>
        <w:t xml:space="preserve"> осуществить переход к бюджетному планированию на основе ограничений расходов, в рамках которых должны быть определены предельные объемы расходов на реализацию муниципальных программ муниципального образования Катангский район, обеспечить в полном объеме функционирование контрактной системы в сфере закупок товаров, работ, услуг</w:t>
      </w:r>
      <w:r>
        <w:rPr>
          <w:color w:val="000000"/>
        </w:rPr>
        <w:t xml:space="preserve"> </w:t>
      </w:r>
      <w:r w:rsidRPr="002314BD">
        <w:rPr>
          <w:color w:val="000000"/>
          <w:sz w:val="28"/>
          <w:szCs w:val="28"/>
        </w:rPr>
        <w:t>для муниципальных нужд.</w:t>
      </w:r>
    </w:p>
    <w:p w14:paraId="363F3F22" w14:textId="68E118A7" w:rsidR="00C44ACF" w:rsidRDefault="002851A6" w:rsidP="002851A6">
      <w:pPr>
        <w:pStyle w:val="13"/>
        <w:spacing w:line="276" w:lineRule="auto"/>
        <w:ind w:firstLine="0"/>
        <w:jc w:val="both"/>
        <w:rPr>
          <w:color w:val="000000"/>
          <w:sz w:val="28"/>
          <w:szCs w:val="28"/>
        </w:rPr>
      </w:pPr>
      <w:r>
        <w:rPr>
          <w:color w:val="000000"/>
          <w:sz w:val="28"/>
          <w:szCs w:val="28"/>
        </w:rPr>
        <w:t xml:space="preserve">       </w:t>
      </w:r>
      <w:r w:rsidR="00C44ACF">
        <w:rPr>
          <w:color w:val="000000"/>
          <w:sz w:val="28"/>
          <w:szCs w:val="28"/>
        </w:rPr>
        <w:t>Предполагается, что о</w:t>
      </w:r>
      <w:r w:rsidR="00C44ACF" w:rsidRPr="00C44ACF">
        <w:rPr>
          <w:color w:val="000000"/>
          <w:sz w:val="28"/>
          <w:szCs w:val="28"/>
        </w:rPr>
        <w:t xml:space="preserve">пределение ограничений расходов по муниципальным программам позволит определить среднесрочные приоритеты в распределении </w:t>
      </w:r>
      <w:r w:rsidR="00C44ACF" w:rsidRPr="00C44ACF">
        <w:rPr>
          <w:color w:val="000000"/>
          <w:sz w:val="28"/>
          <w:szCs w:val="28"/>
        </w:rPr>
        <w:lastRenderedPageBreak/>
        <w:t>бюджетных расходов,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w:t>
      </w:r>
    </w:p>
    <w:p w14:paraId="54375BFE" w14:textId="38691795" w:rsidR="001B6FC6" w:rsidRPr="00CE79B3" w:rsidRDefault="001B6FC6" w:rsidP="001B6FC6">
      <w:pPr>
        <w:pStyle w:val="13"/>
        <w:spacing w:line="276" w:lineRule="auto"/>
        <w:ind w:firstLine="426"/>
        <w:jc w:val="both"/>
        <w:rPr>
          <w:sz w:val="28"/>
          <w:szCs w:val="28"/>
        </w:rPr>
      </w:pPr>
      <w:r>
        <w:rPr>
          <w:sz w:val="28"/>
          <w:szCs w:val="28"/>
        </w:rPr>
        <w:t>Согласно Основным направлениям, б</w:t>
      </w:r>
      <w:r w:rsidRPr="00CE79B3">
        <w:rPr>
          <w:sz w:val="28"/>
          <w:szCs w:val="28"/>
        </w:rPr>
        <w:t>юджетная политика в части расходов в основном направлена на сохранение преемственности определенных ранее приоритетов и скорректирована с учетом текущей экономической ситуации. Основные усилия в отраслях социальной сферы будут направлены:</w:t>
      </w:r>
    </w:p>
    <w:p w14:paraId="6AD0FA89" w14:textId="77777777" w:rsidR="001B6FC6" w:rsidRPr="00CE79B3" w:rsidRDefault="001B6FC6" w:rsidP="001B6FC6">
      <w:pPr>
        <w:pStyle w:val="13"/>
        <w:spacing w:line="276" w:lineRule="auto"/>
        <w:ind w:firstLine="426"/>
        <w:jc w:val="both"/>
        <w:rPr>
          <w:sz w:val="28"/>
          <w:szCs w:val="28"/>
        </w:rPr>
      </w:pPr>
      <w:r w:rsidRPr="00CE79B3">
        <w:rPr>
          <w:sz w:val="28"/>
          <w:szCs w:val="28"/>
        </w:rPr>
        <w:t xml:space="preserve">в сфере образования - на повышение качества образовательных услуг и обеспечение возможности для населения муниципального образования </w:t>
      </w:r>
      <w:r w:rsidRPr="007A44A9">
        <w:rPr>
          <w:color w:val="000000" w:themeColor="text1"/>
          <w:sz w:val="28"/>
          <w:szCs w:val="28"/>
        </w:rPr>
        <w:t>«Катангский район»</w:t>
      </w:r>
      <w:r w:rsidRPr="00CE79B3">
        <w:rPr>
          <w:sz w:val="28"/>
          <w:szCs w:val="28"/>
        </w:rPr>
        <w:t xml:space="preserve"> получить качественное образование, повышение эффективности и результативности бюджетных расходов, на реализацию молодежной политики;</w:t>
      </w:r>
    </w:p>
    <w:p w14:paraId="6E283CBF" w14:textId="77777777" w:rsidR="001B6FC6" w:rsidRPr="00CE79B3" w:rsidRDefault="001B6FC6" w:rsidP="001B6FC6">
      <w:pPr>
        <w:pStyle w:val="13"/>
        <w:spacing w:line="276" w:lineRule="auto"/>
        <w:ind w:firstLine="426"/>
        <w:jc w:val="both"/>
        <w:rPr>
          <w:sz w:val="28"/>
          <w:szCs w:val="28"/>
        </w:rPr>
      </w:pPr>
      <w:r w:rsidRPr="00CE79B3">
        <w:rPr>
          <w:sz w:val="28"/>
          <w:szCs w:val="28"/>
        </w:rPr>
        <w:t>в сфере культуры - на обеспечение права граждан на доступ к культурным ценностям, создание условий для улучшения доступа населения к культурным ценностям;</w:t>
      </w:r>
    </w:p>
    <w:p w14:paraId="18AF69A5" w14:textId="77777777" w:rsidR="001B6FC6" w:rsidRPr="00CE79B3" w:rsidRDefault="001B6FC6" w:rsidP="001B6FC6">
      <w:pPr>
        <w:pStyle w:val="13"/>
        <w:spacing w:line="276" w:lineRule="auto"/>
        <w:ind w:firstLine="426"/>
        <w:jc w:val="both"/>
        <w:rPr>
          <w:sz w:val="28"/>
          <w:szCs w:val="28"/>
        </w:rPr>
      </w:pPr>
      <w:r w:rsidRPr="009304F8">
        <w:rPr>
          <w:sz w:val="28"/>
          <w:szCs w:val="28"/>
        </w:rPr>
        <w:t>в сфере физической культуры и спорта - на развитие физической культуры и массового спорта, на обеспечение доступности занятий для всех слоев населения.</w:t>
      </w:r>
    </w:p>
    <w:p w14:paraId="4A6DDA5E" w14:textId="32BA8A9E" w:rsidR="00AA2E41" w:rsidRDefault="00C44ACF" w:rsidP="003A0A97">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целом, </w:t>
      </w:r>
      <w:r w:rsidRPr="00FD1C94">
        <w:rPr>
          <w:rFonts w:ascii="Times New Roman" w:eastAsia="Times New Roman" w:hAnsi="Times New Roman" w:cs="Times New Roman"/>
          <w:color w:val="0D0D0D" w:themeColor="text1" w:themeTint="F2"/>
          <w:sz w:val="28"/>
          <w:szCs w:val="28"/>
          <w:lang w:eastAsia="ru-RU"/>
        </w:rPr>
        <w:t>Основные направления бюджетной и налоговой политики муниципального образования «Катангский район» на 202</w:t>
      </w:r>
      <w:r w:rsidR="00396E43">
        <w:rPr>
          <w:rFonts w:ascii="Times New Roman" w:eastAsia="Times New Roman" w:hAnsi="Times New Roman" w:cs="Times New Roman"/>
          <w:color w:val="0D0D0D" w:themeColor="text1" w:themeTint="F2"/>
          <w:sz w:val="28"/>
          <w:szCs w:val="28"/>
          <w:lang w:eastAsia="ru-RU"/>
        </w:rPr>
        <w:t>4</w:t>
      </w:r>
      <w:r w:rsidRPr="00FD1C94">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396E43">
        <w:rPr>
          <w:rFonts w:ascii="Times New Roman" w:eastAsia="Times New Roman" w:hAnsi="Times New Roman" w:cs="Times New Roman"/>
          <w:color w:val="0D0D0D" w:themeColor="text1" w:themeTint="F2"/>
          <w:sz w:val="28"/>
          <w:szCs w:val="28"/>
          <w:lang w:eastAsia="ru-RU"/>
        </w:rPr>
        <w:t>5</w:t>
      </w:r>
      <w:r w:rsidRPr="00FD1C94">
        <w:rPr>
          <w:rFonts w:ascii="Times New Roman" w:eastAsia="Times New Roman" w:hAnsi="Times New Roman" w:cs="Times New Roman"/>
          <w:color w:val="0D0D0D" w:themeColor="text1" w:themeTint="F2"/>
          <w:sz w:val="28"/>
          <w:szCs w:val="28"/>
          <w:lang w:eastAsia="ru-RU"/>
        </w:rPr>
        <w:t xml:space="preserve"> и 202</w:t>
      </w:r>
      <w:r w:rsidR="00396E43">
        <w:rPr>
          <w:rFonts w:ascii="Times New Roman" w:eastAsia="Times New Roman" w:hAnsi="Times New Roman" w:cs="Times New Roman"/>
          <w:color w:val="0D0D0D" w:themeColor="text1" w:themeTint="F2"/>
          <w:sz w:val="28"/>
          <w:szCs w:val="28"/>
          <w:lang w:eastAsia="ru-RU"/>
        </w:rPr>
        <w:t>6</w:t>
      </w:r>
      <w:r w:rsidRPr="00FD1C94">
        <w:rPr>
          <w:rFonts w:ascii="Times New Roman" w:eastAsia="Times New Roman" w:hAnsi="Times New Roman" w:cs="Times New Roman"/>
          <w:color w:val="0D0D0D" w:themeColor="text1" w:themeTint="F2"/>
          <w:sz w:val="28"/>
          <w:szCs w:val="28"/>
          <w:lang w:eastAsia="ru-RU"/>
        </w:rPr>
        <w:t xml:space="preserve"> годов</w:t>
      </w:r>
      <w:r w:rsidR="002314BD">
        <w:rPr>
          <w:rFonts w:ascii="Times New Roman" w:eastAsia="Times New Roman" w:hAnsi="Times New Roman" w:cs="Times New Roman"/>
          <w:color w:val="0D0D0D" w:themeColor="text1" w:themeTint="F2"/>
          <w:sz w:val="28"/>
          <w:szCs w:val="28"/>
          <w:lang w:eastAsia="ru-RU"/>
        </w:rPr>
        <w:t xml:space="preserve"> соответствуют предъявляемым требованиям. </w:t>
      </w:r>
    </w:p>
    <w:p w14:paraId="198F5D77" w14:textId="33920745" w:rsidR="00A87065" w:rsidRPr="007F2B09" w:rsidRDefault="00A56579" w:rsidP="000E5316">
      <w:pPr>
        <w:spacing w:before="240"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Бюджетный прогноз муниципального образования</w:t>
      </w:r>
    </w:p>
    <w:p w14:paraId="12FAAF35" w14:textId="2A80753E" w:rsidR="00A56579" w:rsidRDefault="00A56579"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«Катангский район»</w:t>
      </w:r>
    </w:p>
    <w:p w14:paraId="35BCECB6" w14:textId="0325C10D" w:rsidR="00DA1CFE" w:rsidRDefault="00D054CA" w:rsidP="00C44ACF">
      <w:pPr>
        <w:spacing w:after="0"/>
        <w:jc w:val="both"/>
        <w:textAlignment w:val="baseline"/>
        <w:rPr>
          <w:rFonts w:ascii="Times New Roman" w:hAnsi="Times New Roman" w:cs="Times New Roman"/>
          <w:color w:val="0D0D0D" w:themeColor="text1" w:themeTint="F2"/>
        </w:rPr>
      </w:pPr>
      <w:r w:rsidRPr="009E3348">
        <w:rPr>
          <w:rFonts w:ascii="Times New Roman" w:eastAsia="Times New Roman" w:hAnsi="Times New Roman" w:cs="Times New Roman"/>
          <w:color w:val="0D0D0D" w:themeColor="text1" w:themeTint="F2"/>
          <w:sz w:val="28"/>
          <w:szCs w:val="28"/>
          <w:lang w:eastAsia="ru-RU"/>
        </w:rPr>
        <w:t xml:space="preserve">       </w:t>
      </w:r>
      <w:r w:rsidR="00A56579" w:rsidRPr="009E3348">
        <w:rPr>
          <w:rFonts w:ascii="Times New Roman" w:eastAsia="Times New Roman" w:hAnsi="Times New Roman" w:cs="Times New Roman"/>
          <w:color w:val="0D0D0D" w:themeColor="text1" w:themeTint="F2"/>
          <w:sz w:val="28"/>
          <w:szCs w:val="28"/>
          <w:lang w:eastAsia="ru-RU"/>
        </w:rPr>
        <w:t>Часть 2 статьи 172 БК РФ устанавливает, что составление проектов бюджетов основывается, в том</w:t>
      </w:r>
      <w:r w:rsidRPr="009E3348">
        <w:rPr>
          <w:rFonts w:ascii="Times New Roman" w:eastAsia="Times New Roman" w:hAnsi="Times New Roman" w:cs="Times New Roman"/>
          <w:color w:val="0D0D0D" w:themeColor="text1" w:themeTint="F2"/>
          <w:sz w:val="28"/>
          <w:szCs w:val="28"/>
          <w:lang w:eastAsia="ru-RU"/>
        </w:rPr>
        <w:t xml:space="preserve"> </w:t>
      </w:r>
      <w:r w:rsidR="00A56579" w:rsidRPr="009E3348">
        <w:rPr>
          <w:rFonts w:ascii="Times New Roman" w:eastAsia="Times New Roman" w:hAnsi="Times New Roman" w:cs="Times New Roman"/>
          <w:color w:val="0D0D0D" w:themeColor="text1" w:themeTint="F2"/>
          <w:sz w:val="28"/>
          <w:szCs w:val="28"/>
          <w:lang w:eastAsia="ru-RU"/>
        </w:rPr>
        <w:t>числе, на бюджетном прогнозе (проекте бюджетного прогноза, проекте изменений бюджетного прогноза</w:t>
      </w:r>
      <w:r w:rsidRPr="009E3348">
        <w:rPr>
          <w:rFonts w:ascii="Times New Roman" w:eastAsia="Times New Roman" w:hAnsi="Times New Roman" w:cs="Times New Roman"/>
          <w:color w:val="0D0D0D" w:themeColor="text1" w:themeTint="F2"/>
          <w:sz w:val="28"/>
          <w:szCs w:val="28"/>
          <w:lang w:eastAsia="ru-RU"/>
        </w:rPr>
        <w:t xml:space="preserve"> </w:t>
      </w:r>
      <w:r w:rsidR="00A56579" w:rsidRPr="009E3348">
        <w:rPr>
          <w:rFonts w:ascii="Times New Roman" w:eastAsia="Times New Roman" w:hAnsi="Times New Roman" w:cs="Times New Roman"/>
          <w:color w:val="0D0D0D" w:themeColor="text1" w:themeTint="F2"/>
          <w:sz w:val="28"/>
          <w:szCs w:val="28"/>
          <w:lang w:eastAsia="ru-RU"/>
        </w:rPr>
        <w:t>на долгосрочный период</w:t>
      </w:r>
      <w:r w:rsidRPr="009E3348">
        <w:rPr>
          <w:rFonts w:ascii="Times New Roman" w:eastAsia="Times New Roman" w:hAnsi="Times New Roman" w:cs="Times New Roman"/>
          <w:color w:val="0D0D0D" w:themeColor="text1" w:themeTint="F2"/>
          <w:sz w:val="28"/>
          <w:szCs w:val="28"/>
          <w:lang w:eastAsia="ru-RU"/>
        </w:rPr>
        <w:t>).</w:t>
      </w:r>
      <w:r w:rsidR="00A56579" w:rsidRPr="00183074">
        <w:rPr>
          <w:rFonts w:ascii="Times New Roman" w:eastAsia="Times New Roman" w:hAnsi="Times New Roman" w:cs="Times New Roman"/>
          <w:b/>
          <w:bCs/>
          <w:color w:val="0D0D0D" w:themeColor="text1" w:themeTint="F2"/>
          <w:sz w:val="28"/>
          <w:szCs w:val="28"/>
          <w:lang w:eastAsia="ru-RU"/>
        </w:rPr>
        <w:t xml:space="preserve"> </w:t>
      </w:r>
      <w:r w:rsidR="00DA1CFE" w:rsidRPr="009E3348">
        <w:rPr>
          <w:rFonts w:ascii="Times New Roman" w:hAnsi="Times New Roman" w:cs="Times New Roman"/>
          <w:color w:val="0D0D0D" w:themeColor="text1" w:themeTint="F2"/>
          <w:sz w:val="28"/>
          <w:szCs w:val="28"/>
        </w:rPr>
        <w:t>Порядок</w:t>
      </w:r>
      <w:r w:rsidR="00DA1CFE" w:rsidRPr="007F2B09">
        <w:rPr>
          <w:rFonts w:ascii="Times New Roman" w:hAnsi="Times New Roman" w:cs="Times New Roman"/>
          <w:color w:val="0D0D0D" w:themeColor="text1" w:themeTint="F2"/>
          <w:sz w:val="28"/>
          <w:szCs w:val="28"/>
        </w:rPr>
        <w:t xml:space="preserve"> разработки и утверждения бюджетного прогноза муниципального образования «Катангский район» утвержден постановлением администрации района №180-п от 23.07.2021 год</w:t>
      </w:r>
      <w:r w:rsidR="00087588">
        <w:rPr>
          <w:rFonts w:ascii="Times New Roman" w:hAnsi="Times New Roman" w:cs="Times New Roman"/>
          <w:color w:val="0D0D0D" w:themeColor="text1" w:themeTint="F2"/>
          <w:sz w:val="28"/>
          <w:szCs w:val="28"/>
        </w:rPr>
        <w:t>а</w:t>
      </w:r>
      <w:r w:rsidR="00DA1CFE" w:rsidRPr="00087588">
        <w:rPr>
          <w:rFonts w:ascii="Times New Roman" w:hAnsi="Times New Roman" w:cs="Times New Roman"/>
          <w:color w:val="0D0D0D" w:themeColor="text1" w:themeTint="F2"/>
        </w:rPr>
        <w:t>.</w:t>
      </w:r>
      <w:r w:rsidR="00272413">
        <w:rPr>
          <w:rFonts w:ascii="Times New Roman" w:hAnsi="Times New Roman" w:cs="Times New Roman"/>
          <w:color w:val="0D0D0D" w:themeColor="text1" w:themeTint="F2"/>
        </w:rPr>
        <w:t xml:space="preserve"> </w:t>
      </w:r>
    </w:p>
    <w:p w14:paraId="7BC92A70" w14:textId="33B61D36" w:rsidR="00D80698" w:rsidRPr="00F64E1B" w:rsidRDefault="00D80698" w:rsidP="00D80698">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Pr="00F64E1B">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F64E1B">
        <w:rPr>
          <w:rFonts w:ascii="Times New Roman" w:eastAsia="Calibri" w:hAnsi="Times New Roman" w:cs="Times New Roman"/>
          <w:sz w:val="28"/>
        </w:rPr>
        <w:t>Бюджетный прогноз разрабатывается каждые три года на шесть лет на основе прогноза социально-экономического развития муниципального образования «Катангский район» на соответствующий период.</w:t>
      </w:r>
    </w:p>
    <w:p w14:paraId="121CAF68" w14:textId="6AFE6908" w:rsidR="00D80698" w:rsidRDefault="00D80698" w:rsidP="00D80698">
      <w:pPr>
        <w:spacing w:after="0" w:line="360" w:lineRule="exact"/>
        <w:jc w:val="both"/>
        <w:rPr>
          <w:rFonts w:ascii="Times New Roman" w:eastAsia="Calibri" w:hAnsi="Times New Roman" w:cs="Times New Roman"/>
          <w:sz w:val="28"/>
        </w:rPr>
      </w:pPr>
      <w:r>
        <w:rPr>
          <w:rFonts w:ascii="Times New Roman" w:eastAsia="Calibri" w:hAnsi="Times New Roman" w:cs="Times New Roman"/>
          <w:sz w:val="28"/>
        </w:rPr>
        <w:t xml:space="preserve">      </w:t>
      </w:r>
      <w:r w:rsidRPr="00F64E1B">
        <w:rPr>
          <w:rFonts w:ascii="Times New Roman" w:eastAsia="Calibri" w:hAnsi="Times New Roman" w:cs="Times New Roman"/>
          <w:sz w:val="28"/>
        </w:rPr>
        <w:t>Бюджетный прогноз может быть изменен с учетом изменения прогноза социально-экономического развития муниципального образования «Катангский район» на соответствующий период и принятого решения Думы муниципального образования «Катангский район» о бюджете без продления периода его действия.</w:t>
      </w:r>
    </w:p>
    <w:p w14:paraId="3D104B39" w14:textId="77777777" w:rsidR="00F053AB" w:rsidRPr="00F64E1B" w:rsidRDefault="00F053AB" w:rsidP="00D80698">
      <w:pPr>
        <w:spacing w:after="0" w:line="360" w:lineRule="exact"/>
        <w:jc w:val="both"/>
        <w:rPr>
          <w:rFonts w:ascii="Times New Roman" w:eastAsia="Calibri" w:hAnsi="Times New Roman" w:cs="Times New Roman"/>
          <w:sz w:val="28"/>
        </w:rPr>
      </w:pPr>
    </w:p>
    <w:tbl>
      <w:tblPr>
        <w:tblW w:w="10065" w:type="dxa"/>
        <w:tblInd w:w="-426" w:type="dxa"/>
        <w:tblLook w:val="04A0" w:firstRow="1" w:lastRow="0" w:firstColumn="1" w:lastColumn="0" w:noHBand="0" w:noVBand="1"/>
      </w:tblPr>
      <w:tblGrid>
        <w:gridCol w:w="1863"/>
        <w:gridCol w:w="1328"/>
        <w:gridCol w:w="1205"/>
        <w:gridCol w:w="1204"/>
        <w:gridCol w:w="1205"/>
        <w:gridCol w:w="1418"/>
        <w:gridCol w:w="1842"/>
      </w:tblGrid>
      <w:tr w:rsidR="00E04E96" w:rsidRPr="00087588" w14:paraId="19ABAB74" w14:textId="77777777" w:rsidTr="00D80698">
        <w:trPr>
          <w:trHeight w:val="345"/>
        </w:trPr>
        <w:tc>
          <w:tcPr>
            <w:tcW w:w="1863" w:type="dxa"/>
            <w:tcBorders>
              <w:top w:val="nil"/>
              <w:left w:val="nil"/>
              <w:bottom w:val="nil"/>
              <w:right w:val="nil"/>
            </w:tcBorders>
            <w:shd w:val="clear" w:color="auto" w:fill="auto"/>
            <w:hideMark/>
          </w:tcPr>
          <w:p w14:paraId="643134B1" w14:textId="16FDB986" w:rsidR="00E04E96" w:rsidRPr="00087588" w:rsidRDefault="00087588" w:rsidP="003B2084">
            <w:pPr>
              <w:spacing w:after="0" w:line="240" w:lineRule="auto"/>
              <w:rPr>
                <w:rFonts w:ascii="Times New Roman" w:eastAsia="Times New Roman" w:hAnsi="Times New Roman" w:cs="Times New Roman"/>
                <w:lang w:eastAsia="ru-RU"/>
              </w:rPr>
            </w:pPr>
            <w:r w:rsidRPr="00087588">
              <w:rPr>
                <w:rFonts w:ascii="Times New Roman" w:eastAsia="Times New Roman" w:hAnsi="Times New Roman" w:cs="Times New Roman"/>
                <w:lang w:eastAsia="ru-RU"/>
              </w:rPr>
              <w:lastRenderedPageBreak/>
              <w:t>т</w:t>
            </w:r>
            <w:r w:rsidR="00E04E96" w:rsidRPr="00087588">
              <w:rPr>
                <w:rFonts w:ascii="Times New Roman" w:eastAsia="Times New Roman" w:hAnsi="Times New Roman" w:cs="Times New Roman"/>
                <w:lang w:eastAsia="ru-RU"/>
              </w:rPr>
              <w:t>аблица №6</w:t>
            </w:r>
          </w:p>
        </w:tc>
        <w:tc>
          <w:tcPr>
            <w:tcW w:w="1328" w:type="dxa"/>
            <w:tcBorders>
              <w:top w:val="nil"/>
              <w:left w:val="nil"/>
              <w:bottom w:val="nil"/>
              <w:right w:val="nil"/>
            </w:tcBorders>
            <w:shd w:val="clear" w:color="auto" w:fill="auto"/>
            <w:hideMark/>
          </w:tcPr>
          <w:p w14:paraId="4EBF4DA8" w14:textId="77777777" w:rsidR="00E04E96" w:rsidRPr="00087588" w:rsidRDefault="00E04E96" w:rsidP="003B2084">
            <w:pPr>
              <w:spacing w:after="0" w:line="240" w:lineRule="auto"/>
              <w:rPr>
                <w:rFonts w:ascii="Times New Roman" w:eastAsia="Times New Roman" w:hAnsi="Times New Roman" w:cs="Times New Roman"/>
                <w:lang w:eastAsia="ru-RU"/>
              </w:rPr>
            </w:pPr>
          </w:p>
        </w:tc>
        <w:tc>
          <w:tcPr>
            <w:tcW w:w="1205" w:type="dxa"/>
            <w:tcBorders>
              <w:top w:val="nil"/>
              <w:left w:val="nil"/>
              <w:bottom w:val="nil"/>
              <w:right w:val="nil"/>
            </w:tcBorders>
            <w:shd w:val="clear" w:color="auto" w:fill="auto"/>
            <w:hideMark/>
          </w:tcPr>
          <w:p w14:paraId="1C12FA54" w14:textId="77777777" w:rsidR="00E04E96" w:rsidRPr="00087588" w:rsidRDefault="00E04E96" w:rsidP="003B2084">
            <w:pPr>
              <w:spacing w:after="0" w:line="240" w:lineRule="auto"/>
              <w:rPr>
                <w:rFonts w:ascii="Times New Roman" w:eastAsia="Times New Roman" w:hAnsi="Times New Roman" w:cs="Times New Roman"/>
                <w:lang w:eastAsia="ru-RU"/>
              </w:rPr>
            </w:pPr>
          </w:p>
        </w:tc>
        <w:tc>
          <w:tcPr>
            <w:tcW w:w="1204" w:type="dxa"/>
            <w:tcBorders>
              <w:top w:val="nil"/>
              <w:left w:val="nil"/>
              <w:bottom w:val="nil"/>
              <w:right w:val="nil"/>
            </w:tcBorders>
            <w:shd w:val="clear" w:color="auto" w:fill="auto"/>
            <w:hideMark/>
          </w:tcPr>
          <w:p w14:paraId="1F1A2942" w14:textId="77777777" w:rsidR="00E04E96" w:rsidRPr="00087588" w:rsidRDefault="00E04E96" w:rsidP="003B2084">
            <w:pPr>
              <w:spacing w:after="0" w:line="240" w:lineRule="auto"/>
              <w:rPr>
                <w:rFonts w:ascii="Times New Roman" w:eastAsia="Times New Roman" w:hAnsi="Times New Roman" w:cs="Times New Roman"/>
                <w:lang w:eastAsia="ru-RU"/>
              </w:rPr>
            </w:pPr>
          </w:p>
        </w:tc>
        <w:tc>
          <w:tcPr>
            <w:tcW w:w="1205" w:type="dxa"/>
            <w:tcBorders>
              <w:top w:val="nil"/>
              <w:left w:val="nil"/>
              <w:bottom w:val="nil"/>
              <w:right w:val="nil"/>
            </w:tcBorders>
            <w:shd w:val="clear" w:color="auto" w:fill="auto"/>
            <w:hideMark/>
          </w:tcPr>
          <w:p w14:paraId="49AD7A0E" w14:textId="77777777" w:rsidR="00E04E96" w:rsidRPr="00087588" w:rsidRDefault="00E04E96" w:rsidP="003B2084">
            <w:pPr>
              <w:spacing w:after="0" w:line="240" w:lineRule="auto"/>
              <w:rPr>
                <w:rFonts w:ascii="Times New Roman" w:eastAsia="Times New Roman" w:hAnsi="Times New Roman" w:cs="Times New Roman"/>
                <w:lang w:eastAsia="ru-RU"/>
              </w:rPr>
            </w:pPr>
          </w:p>
        </w:tc>
        <w:tc>
          <w:tcPr>
            <w:tcW w:w="3260" w:type="dxa"/>
            <w:gridSpan w:val="2"/>
            <w:tcBorders>
              <w:top w:val="nil"/>
              <w:left w:val="nil"/>
              <w:bottom w:val="nil"/>
              <w:right w:val="nil"/>
            </w:tcBorders>
            <w:shd w:val="clear" w:color="auto" w:fill="auto"/>
            <w:noWrap/>
            <w:vAlign w:val="center"/>
            <w:hideMark/>
          </w:tcPr>
          <w:p w14:paraId="1F3043F4" w14:textId="6C05C62A" w:rsidR="00E04E96" w:rsidRPr="00087588" w:rsidRDefault="00D67040" w:rsidP="003B2084">
            <w:pPr>
              <w:spacing w:after="0" w:line="240" w:lineRule="auto"/>
              <w:jc w:val="center"/>
              <w:rPr>
                <w:rFonts w:ascii="Times New Roman" w:eastAsia="Times New Roman" w:hAnsi="Times New Roman" w:cs="Times New Roman"/>
                <w:color w:val="000000"/>
                <w:lang w:eastAsia="ru-RU"/>
              </w:rPr>
            </w:pPr>
            <w:r w:rsidRPr="00087588">
              <w:rPr>
                <w:rFonts w:ascii="Times New Roman" w:eastAsia="Times New Roman" w:hAnsi="Times New Roman" w:cs="Times New Roman"/>
                <w:color w:val="000000"/>
                <w:lang w:eastAsia="ru-RU"/>
              </w:rPr>
              <w:t xml:space="preserve">                            </w:t>
            </w:r>
            <w:r w:rsidR="00E04E96" w:rsidRPr="00087588">
              <w:rPr>
                <w:rFonts w:ascii="Times New Roman" w:eastAsia="Times New Roman" w:hAnsi="Times New Roman" w:cs="Times New Roman"/>
                <w:color w:val="000000"/>
                <w:lang w:eastAsia="ru-RU"/>
              </w:rPr>
              <w:t>тыс. рублей</w:t>
            </w:r>
          </w:p>
        </w:tc>
      </w:tr>
      <w:tr w:rsidR="00E04E96" w:rsidRPr="001A21F0" w14:paraId="786CFF63" w14:textId="77777777" w:rsidTr="00D80698">
        <w:trPr>
          <w:trHeight w:val="509"/>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A56EA4" w14:textId="77777777" w:rsidR="00E04E96"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p>
          <w:p w14:paraId="69DD4360" w14:textId="73926750"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Показатель</w:t>
            </w:r>
          </w:p>
        </w:tc>
        <w:tc>
          <w:tcPr>
            <w:tcW w:w="820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55FCCA9A" w14:textId="77777777" w:rsidR="00E04E96"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p>
          <w:p w14:paraId="686EA997" w14:textId="40F01906"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Год периода прогнозирования</w:t>
            </w:r>
          </w:p>
        </w:tc>
      </w:tr>
      <w:tr w:rsidR="00E04E96" w:rsidRPr="001A21F0" w14:paraId="69E20FB7" w14:textId="77777777" w:rsidTr="00D80698">
        <w:trPr>
          <w:trHeight w:val="509"/>
        </w:trPr>
        <w:tc>
          <w:tcPr>
            <w:tcW w:w="1863" w:type="dxa"/>
            <w:vMerge/>
            <w:tcBorders>
              <w:top w:val="single" w:sz="4" w:space="0" w:color="auto"/>
              <w:left w:val="single" w:sz="4" w:space="0" w:color="auto"/>
              <w:bottom w:val="single" w:sz="4" w:space="0" w:color="auto"/>
              <w:right w:val="single" w:sz="4" w:space="0" w:color="auto"/>
            </w:tcBorders>
            <w:vAlign w:val="center"/>
            <w:hideMark/>
          </w:tcPr>
          <w:p w14:paraId="088E6AA3"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p>
        </w:tc>
        <w:tc>
          <w:tcPr>
            <w:tcW w:w="8202" w:type="dxa"/>
            <w:gridSpan w:val="6"/>
            <w:vMerge/>
            <w:tcBorders>
              <w:top w:val="single" w:sz="4" w:space="0" w:color="auto"/>
              <w:left w:val="single" w:sz="4" w:space="0" w:color="auto"/>
              <w:bottom w:val="single" w:sz="4" w:space="0" w:color="auto"/>
              <w:right w:val="single" w:sz="4" w:space="0" w:color="auto"/>
            </w:tcBorders>
            <w:vAlign w:val="center"/>
            <w:hideMark/>
          </w:tcPr>
          <w:p w14:paraId="5A9D9175"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p>
        </w:tc>
      </w:tr>
      <w:tr w:rsidR="00D67040" w:rsidRPr="001A21F0" w14:paraId="27D791A6" w14:textId="77777777" w:rsidTr="00D80698">
        <w:trPr>
          <w:trHeight w:val="315"/>
        </w:trPr>
        <w:tc>
          <w:tcPr>
            <w:tcW w:w="1863" w:type="dxa"/>
            <w:vMerge/>
            <w:tcBorders>
              <w:top w:val="single" w:sz="4" w:space="0" w:color="auto"/>
              <w:left w:val="single" w:sz="4" w:space="0" w:color="auto"/>
              <w:bottom w:val="single" w:sz="4" w:space="0" w:color="auto"/>
              <w:right w:val="single" w:sz="4" w:space="0" w:color="auto"/>
            </w:tcBorders>
            <w:vAlign w:val="center"/>
            <w:hideMark/>
          </w:tcPr>
          <w:p w14:paraId="2081D3FF"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p>
        </w:tc>
        <w:tc>
          <w:tcPr>
            <w:tcW w:w="1328" w:type="dxa"/>
            <w:tcBorders>
              <w:top w:val="nil"/>
              <w:left w:val="nil"/>
              <w:bottom w:val="single" w:sz="4" w:space="0" w:color="auto"/>
              <w:right w:val="single" w:sz="4" w:space="0" w:color="auto"/>
            </w:tcBorders>
            <w:shd w:val="clear" w:color="auto" w:fill="auto"/>
            <w:hideMark/>
          </w:tcPr>
          <w:p w14:paraId="2FAEA26C"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2024</w:t>
            </w:r>
          </w:p>
        </w:tc>
        <w:tc>
          <w:tcPr>
            <w:tcW w:w="1205" w:type="dxa"/>
            <w:tcBorders>
              <w:top w:val="nil"/>
              <w:left w:val="nil"/>
              <w:bottom w:val="single" w:sz="4" w:space="0" w:color="auto"/>
              <w:right w:val="single" w:sz="4" w:space="0" w:color="auto"/>
            </w:tcBorders>
            <w:shd w:val="clear" w:color="auto" w:fill="auto"/>
            <w:hideMark/>
          </w:tcPr>
          <w:p w14:paraId="5999D955"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2025</w:t>
            </w:r>
          </w:p>
        </w:tc>
        <w:tc>
          <w:tcPr>
            <w:tcW w:w="1204" w:type="dxa"/>
            <w:tcBorders>
              <w:top w:val="nil"/>
              <w:left w:val="nil"/>
              <w:bottom w:val="single" w:sz="4" w:space="0" w:color="auto"/>
              <w:right w:val="single" w:sz="4" w:space="0" w:color="auto"/>
            </w:tcBorders>
            <w:shd w:val="clear" w:color="auto" w:fill="auto"/>
            <w:hideMark/>
          </w:tcPr>
          <w:p w14:paraId="7E337262"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2026</w:t>
            </w:r>
          </w:p>
        </w:tc>
        <w:tc>
          <w:tcPr>
            <w:tcW w:w="1205" w:type="dxa"/>
            <w:tcBorders>
              <w:top w:val="nil"/>
              <w:left w:val="nil"/>
              <w:bottom w:val="single" w:sz="4" w:space="0" w:color="auto"/>
              <w:right w:val="single" w:sz="4" w:space="0" w:color="auto"/>
            </w:tcBorders>
            <w:shd w:val="clear" w:color="auto" w:fill="auto"/>
            <w:hideMark/>
          </w:tcPr>
          <w:p w14:paraId="16B81802"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2027</w:t>
            </w:r>
          </w:p>
        </w:tc>
        <w:tc>
          <w:tcPr>
            <w:tcW w:w="1418" w:type="dxa"/>
            <w:tcBorders>
              <w:top w:val="nil"/>
              <w:left w:val="nil"/>
              <w:bottom w:val="single" w:sz="4" w:space="0" w:color="auto"/>
              <w:right w:val="single" w:sz="4" w:space="0" w:color="auto"/>
            </w:tcBorders>
            <w:shd w:val="clear" w:color="auto" w:fill="auto"/>
            <w:hideMark/>
          </w:tcPr>
          <w:p w14:paraId="2F7DC8B0"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2028</w:t>
            </w:r>
          </w:p>
        </w:tc>
        <w:tc>
          <w:tcPr>
            <w:tcW w:w="1842" w:type="dxa"/>
            <w:tcBorders>
              <w:top w:val="nil"/>
              <w:left w:val="nil"/>
              <w:bottom w:val="single" w:sz="4" w:space="0" w:color="auto"/>
              <w:right w:val="single" w:sz="4" w:space="0" w:color="auto"/>
            </w:tcBorders>
            <w:shd w:val="clear" w:color="auto" w:fill="auto"/>
            <w:hideMark/>
          </w:tcPr>
          <w:p w14:paraId="0788D81D"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2029</w:t>
            </w:r>
          </w:p>
        </w:tc>
      </w:tr>
      <w:tr w:rsidR="00E04E96" w:rsidRPr="001A21F0" w14:paraId="473F2C90" w14:textId="77777777" w:rsidTr="00D67040">
        <w:trPr>
          <w:trHeight w:val="509"/>
        </w:trPr>
        <w:tc>
          <w:tcPr>
            <w:tcW w:w="1006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3FB613A" w14:textId="77777777" w:rsidR="00E04E96" w:rsidRDefault="00E04E96" w:rsidP="003B2084">
            <w:pPr>
              <w:spacing w:after="0" w:line="240" w:lineRule="auto"/>
              <w:jc w:val="center"/>
              <w:rPr>
                <w:rFonts w:ascii="Times New Roman" w:eastAsia="Times New Roman" w:hAnsi="Times New Roman" w:cs="Times New Roman"/>
                <w:b/>
                <w:bCs/>
                <w:i/>
                <w:iCs/>
                <w:color w:val="000000"/>
                <w:sz w:val="24"/>
                <w:szCs w:val="24"/>
                <w:lang w:eastAsia="ru-RU"/>
              </w:rPr>
            </w:pPr>
          </w:p>
          <w:p w14:paraId="2DCDB255" w14:textId="77777777" w:rsidR="00E04E96" w:rsidRPr="00160FB6" w:rsidRDefault="00E04E96" w:rsidP="003B2084">
            <w:pPr>
              <w:spacing w:after="0" w:line="240" w:lineRule="auto"/>
              <w:jc w:val="center"/>
              <w:rPr>
                <w:rFonts w:ascii="Times New Roman" w:eastAsia="Times New Roman" w:hAnsi="Times New Roman" w:cs="Times New Roman"/>
                <w:b/>
                <w:bCs/>
                <w:i/>
                <w:iCs/>
                <w:color w:val="000000"/>
                <w:sz w:val="28"/>
                <w:szCs w:val="28"/>
                <w:lang w:eastAsia="ru-RU"/>
              </w:rPr>
            </w:pPr>
            <w:r w:rsidRPr="00160FB6">
              <w:rPr>
                <w:rFonts w:ascii="Times New Roman" w:eastAsia="Times New Roman" w:hAnsi="Times New Roman" w:cs="Times New Roman"/>
                <w:b/>
                <w:bCs/>
                <w:i/>
                <w:iCs/>
                <w:color w:val="000000"/>
                <w:sz w:val="28"/>
                <w:szCs w:val="28"/>
                <w:lang w:eastAsia="ru-RU"/>
              </w:rPr>
              <w:t>Бюджет муниципального образования «Катангский район»</w:t>
            </w:r>
          </w:p>
        </w:tc>
      </w:tr>
      <w:tr w:rsidR="00E04E96" w:rsidRPr="001A21F0" w14:paraId="7A90F0C0" w14:textId="77777777" w:rsidTr="00D67040">
        <w:trPr>
          <w:trHeight w:val="509"/>
        </w:trPr>
        <w:tc>
          <w:tcPr>
            <w:tcW w:w="10065" w:type="dxa"/>
            <w:gridSpan w:val="7"/>
            <w:vMerge/>
            <w:tcBorders>
              <w:top w:val="single" w:sz="4" w:space="0" w:color="auto"/>
              <w:left w:val="single" w:sz="4" w:space="0" w:color="auto"/>
              <w:bottom w:val="single" w:sz="4" w:space="0" w:color="auto"/>
              <w:right w:val="single" w:sz="4" w:space="0" w:color="auto"/>
            </w:tcBorders>
            <w:vAlign w:val="center"/>
            <w:hideMark/>
          </w:tcPr>
          <w:p w14:paraId="5D9D674E"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p>
        </w:tc>
      </w:tr>
      <w:tr w:rsidR="00D67040" w:rsidRPr="001A21F0" w14:paraId="6CA5668B" w14:textId="77777777" w:rsidTr="00D80698">
        <w:trPr>
          <w:trHeight w:val="598"/>
        </w:trPr>
        <w:tc>
          <w:tcPr>
            <w:tcW w:w="1863" w:type="dxa"/>
            <w:tcBorders>
              <w:top w:val="nil"/>
              <w:left w:val="single" w:sz="4" w:space="0" w:color="auto"/>
              <w:bottom w:val="single" w:sz="4" w:space="0" w:color="auto"/>
              <w:right w:val="single" w:sz="4" w:space="0" w:color="auto"/>
            </w:tcBorders>
            <w:shd w:val="clear" w:color="auto" w:fill="auto"/>
            <w:hideMark/>
          </w:tcPr>
          <w:p w14:paraId="2570F8A7"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Доходы</w:t>
            </w:r>
          </w:p>
        </w:tc>
        <w:tc>
          <w:tcPr>
            <w:tcW w:w="1328" w:type="dxa"/>
            <w:tcBorders>
              <w:top w:val="nil"/>
              <w:left w:val="nil"/>
              <w:bottom w:val="single" w:sz="4" w:space="0" w:color="auto"/>
              <w:right w:val="single" w:sz="4" w:space="0" w:color="auto"/>
            </w:tcBorders>
            <w:shd w:val="clear" w:color="auto" w:fill="auto"/>
            <w:vAlign w:val="center"/>
            <w:hideMark/>
          </w:tcPr>
          <w:p w14:paraId="79FFDEBA"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875 403,9</w:t>
            </w:r>
          </w:p>
        </w:tc>
        <w:tc>
          <w:tcPr>
            <w:tcW w:w="1205" w:type="dxa"/>
            <w:tcBorders>
              <w:top w:val="nil"/>
              <w:left w:val="nil"/>
              <w:bottom w:val="single" w:sz="4" w:space="0" w:color="auto"/>
              <w:right w:val="single" w:sz="4" w:space="0" w:color="auto"/>
            </w:tcBorders>
            <w:shd w:val="clear" w:color="auto" w:fill="auto"/>
            <w:vAlign w:val="center"/>
            <w:hideMark/>
          </w:tcPr>
          <w:p w14:paraId="68109162"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888 195,6</w:t>
            </w:r>
          </w:p>
        </w:tc>
        <w:tc>
          <w:tcPr>
            <w:tcW w:w="1204" w:type="dxa"/>
            <w:tcBorders>
              <w:top w:val="nil"/>
              <w:left w:val="nil"/>
              <w:bottom w:val="single" w:sz="4" w:space="0" w:color="auto"/>
              <w:right w:val="single" w:sz="4" w:space="0" w:color="auto"/>
            </w:tcBorders>
            <w:shd w:val="clear" w:color="auto" w:fill="auto"/>
            <w:vAlign w:val="center"/>
            <w:hideMark/>
          </w:tcPr>
          <w:p w14:paraId="5EA65AB4"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896 148,6</w:t>
            </w:r>
          </w:p>
        </w:tc>
        <w:tc>
          <w:tcPr>
            <w:tcW w:w="1205" w:type="dxa"/>
            <w:tcBorders>
              <w:top w:val="nil"/>
              <w:left w:val="nil"/>
              <w:bottom w:val="single" w:sz="4" w:space="0" w:color="auto"/>
              <w:right w:val="single" w:sz="4" w:space="0" w:color="auto"/>
            </w:tcBorders>
            <w:shd w:val="clear" w:color="auto" w:fill="auto"/>
            <w:vAlign w:val="center"/>
            <w:hideMark/>
          </w:tcPr>
          <w:p w14:paraId="2EF2A021"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940 956,0</w:t>
            </w:r>
          </w:p>
        </w:tc>
        <w:tc>
          <w:tcPr>
            <w:tcW w:w="1418" w:type="dxa"/>
            <w:tcBorders>
              <w:top w:val="nil"/>
              <w:left w:val="nil"/>
              <w:bottom w:val="single" w:sz="4" w:space="0" w:color="auto"/>
              <w:right w:val="single" w:sz="4" w:space="0" w:color="auto"/>
            </w:tcBorders>
            <w:shd w:val="clear" w:color="auto" w:fill="auto"/>
            <w:vAlign w:val="center"/>
            <w:hideMark/>
          </w:tcPr>
          <w:p w14:paraId="2CF5EBAE"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988 003,8</w:t>
            </w:r>
          </w:p>
        </w:tc>
        <w:tc>
          <w:tcPr>
            <w:tcW w:w="1842" w:type="dxa"/>
            <w:tcBorders>
              <w:top w:val="nil"/>
              <w:left w:val="nil"/>
              <w:bottom w:val="single" w:sz="4" w:space="0" w:color="auto"/>
              <w:right w:val="single" w:sz="4" w:space="0" w:color="auto"/>
            </w:tcBorders>
            <w:shd w:val="clear" w:color="auto" w:fill="auto"/>
            <w:vAlign w:val="center"/>
            <w:hideMark/>
          </w:tcPr>
          <w:p w14:paraId="51736FC5" w14:textId="77777777" w:rsidR="00E04E96"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1 037 404,0</w:t>
            </w:r>
          </w:p>
          <w:p w14:paraId="715F35F2" w14:textId="79306A85"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p>
        </w:tc>
      </w:tr>
      <w:tr w:rsidR="00D67040" w:rsidRPr="001A21F0" w14:paraId="533AAA98" w14:textId="77777777" w:rsidTr="00D80698">
        <w:trPr>
          <w:trHeight w:val="689"/>
        </w:trPr>
        <w:tc>
          <w:tcPr>
            <w:tcW w:w="1863" w:type="dxa"/>
            <w:tcBorders>
              <w:top w:val="nil"/>
              <w:left w:val="single" w:sz="4" w:space="0" w:color="auto"/>
              <w:bottom w:val="single" w:sz="4" w:space="0" w:color="auto"/>
              <w:right w:val="single" w:sz="4" w:space="0" w:color="auto"/>
            </w:tcBorders>
            <w:shd w:val="clear" w:color="auto" w:fill="auto"/>
            <w:hideMark/>
          </w:tcPr>
          <w:p w14:paraId="205BD66A"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Расходы</w:t>
            </w:r>
          </w:p>
        </w:tc>
        <w:tc>
          <w:tcPr>
            <w:tcW w:w="1328" w:type="dxa"/>
            <w:tcBorders>
              <w:top w:val="nil"/>
              <w:left w:val="nil"/>
              <w:bottom w:val="single" w:sz="4" w:space="0" w:color="auto"/>
              <w:right w:val="single" w:sz="4" w:space="0" w:color="auto"/>
            </w:tcBorders>
            <w:shd w:val="clear" w:color="auto" w:fill="auto"/>
            <w:vAlign w:val="center"/>
            <w:hideMark/>
          </w:tcPr>
          <w:p w14:paraId="7E3D53FB"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912 280,2</w:t>
            </w:r>
          </w:p>
        </w:tc>
        <w:tc>
          <w:tcPr>
            <w:tcW w:w="1205" w:type="dxa"/>
            <w:tcBorders>
              <w:top w:val="nil"/>
              <w:left w:val="nil"/>
              <w:bottom w:val="single" w:sz="4" w:space="0" w:color="auto"/>
              <w:right w:val="single" w:sz="4" w:space="0" w:color="auto"/>
            </w:tcBorders>
            <w:shd w:val="clear" w:color="auto" w:fill="auto"/>
            <w:vAlign w:val="center"/>
            <w:hideMark/>
          </w:tcPr>
          <w:p w14:paraId="11CBBC39"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926 915,5</w:t>
            </w:r>
          </w:p>
        </w:tc>
        <w:tc>
          <w:tcPr>
            <w:tcW w:w="1204" w:type="dxa"/>
            <w:tcBorders>
              <w:top w:val="nil"/>
              <w:left w:val="nil"/>
              <w:bottom w:val="single" w:sz="4" w:space="0" w:color="auto"/>
              <w:right w:val="single" w:sz="4" w:space="0" w:color="auto"/>
            </w:tcBorders>
            <w:shd w:val="clear" w:color="auto" w:fill="auto"/>
            <w:vAlign w:val="center"/>
            <w:hideMark/>
          </w:tcPr>
          <w:p w14:paraId="500089E2"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939 433,0</w:t>
            </w:r>
          </w:p>
        </w:tc>
        <w:tc>
          <w:tcPr>
            <w:tcW w:w="1205" w:type="dxa"/>
            <w:tcBorders>
              <w:top w:val="nil"/>
              <w:left w:val="nil"/>
              <w:bottom w:val="single" w:sz="4" w:space="0" w:color="auto"/>
              <w:right w:val="single" w:sz="4" w:space="0" w:color="auto"/>
            </w:tcBorders>
            <w:shd w:val="clear" w:color="auto" w:fill="auto"/>
            <w:vAlign w:val="center"/>
            <w:hideMark/>
          </w:tcPr>
          <w:p w14:paraId="3FB67F44"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986 405,1</w:t>
            </w:r>
          </w:p>
        </w:tc>
        <w:tc>
          <w:tcPr>
            <w:tcW w:w="1418" w:type="dxa"/>
            <w:tcBorders>
              <w:top w:val="nil"/>
              <w:left w:val="nil"/>
              <w:bottom w:val="single" w:sz="4" w:space="0" w:color="auto"/>
              <w:right w:val="single" w:sz="4" w:space="0" w:color="auto"/>
            </w:tcBorders>
            <w:shd w:val="clear" w:color="auto" w:fill="auto"/>
            <w:vAlign w:val="center"/>
            <w:hideMark/>
          </w:tcPr>
          <w:p w14:paraId="573D1736"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1 035 725,3</w:t>
            </w:r>
          </w:p>
        </w:tc>
        <w:tc>
          <w:tcPr>
            <w:tcW w:w="1842" w:type="dxa"/>
            <w:tcBorders>
              <w:top w:val="nil"/>
              <w:left w:val="nil"/>
              <w:bottom w:val="single" w:sz="4" w:space="0" w:color="auto"/>
              <w:right w:val="single" w:sz="4" w:space="0" w:color="auto"/>
            </w:tcBorders>
            <w:shd w:val="clear" w:color="auto" w:fill="auto"/>
            <w:vAlign w:val="center"/>
            <w:hideMark/>
          </w:tcPr>
          <w:p w14:paraId="4107D344" w14:textId="77777777" w:rsidR="00E04E96"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1 087 511,5</w:t>
            </w:r>
          </w:p>
          <w:p w14:paraId="5DB065B5" w14:textId="5493B15B"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p>
        </w:tc>
      </w:tr>
      <w:tr w:rsidR="00D67040" w:rsidRPr="001A21F0" w14:paraId="7CB84E04" w14:textId="77777777" w:rsidTr="00D80698">
        <w:trPr>
          <w:trHeight w:val="1215"/>
        </w:trPr>
        <w:tc>
          <w:tcPr>
            <w:tcW w:w="1863" w:type="dxa"/>
            <w:tcBorders>
              <w:top w:val="nil"/>
              <w:left w:val="single" w:sz="4" w:space="0" w:color="auto"/>
              <w:bottom w:val="single" w:sz="4" w:space="0" w:color="auto"/>
              <w:right w:val="single" w:sz="4" w:space="0" w:color="auto"/>
            </w:tcBorders>
            <w:shd w:val="clear" w:color="auto" w:fill="auto"/>
            <w:hideMark/>
          </w:tcPr>
          <w:p w14:paraId="0CAF5AE5"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в том числе расходы на обслуживание муниципального долга</w:t>
            </w:r>
          </w:p>
        </w:tc>
        <w:tc>
          <w:tcPr>
            <w:tcW w:w="1328" w:type="dxa"/>
            <w:tcBorders>
              <w:top w:val="nil"/>
              <w:left w:val="nil"/>
              <w:bottom w:val="single" w:sz="4" w:space="0" w:color="auto"/>
              <w:right w:val="single" w:sz="4" w:space="0" w:color="auto"/>
            </w:tcBorders>
            <w:shd w:val="clear" w:color="auto" w:fill="auto"/>
            <w:vAlign w:val="center"/>
            <w:hideMark/>
          </w:tcPr>
          <w:p w14:paraId="3E3EB638"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14:paraId="06E15093"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c>
          <w:tcPr>
            <w:tcW w:w="1204" w:type="dxa"/>
            <w:tcBorders>
              <w:top w:val="nil"/>
              <w:left w:val="nil"/>
              <w:bottom w:val="single" w:sz="4" w:space="0" w:color="auto"/>
              <w:right w:val="single" w:sz="4" w:space="0" w:color="auto"/>
            </w:tcBorders>
            <w:shd w:val="clear" w:color="auto" w:fill="auto"/>
            <w:vAlign w:val="center"/>
            <w:hideMark/>
          </w:tcPr>
          <w:p w14:paraId="0CDCBCCC"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c>
          <w:tcPr>
            <w:tcW w:w="1205" w:type="dxa"/>
            <w:tcBorders>
              <w:top w:val="nil"/>
              <w:left w:val="nil"/>
              <w:bottom w:val="single" w:sz="4" w:space="0" w:color="auto"/>
              <w:right w:val="single" w:sz="4" w:space="0" w:color="auto"/>
            </w:tcBorders>
            <w:shd w:val="clear" w:color="auto" w:fill="auto"/>
            <w:vAlign w:val="center"/>
            <w:hideMark/>
          </w:tcPr>
          <w:p w14:paraId="0B4383BA"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14:paraId="38213117"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6C6513DF"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r>
      <w:tr w:rsidR="00D67040" w:rsidRPr="001A21F0" w14:paraId="1346096B" w14:textId="77777777" w:rsidTr="00D80698">
        <w:trPr>
          <w:trHeight w:val="795"/>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4595E0F8" w14:textId="38CF4B6D"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Дефицит (-) профицит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21E46B21"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-36 876,3</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52EE8D14"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-38 719,9</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24A72C08"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-43 284,4</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3C50FABC"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-45 449,1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AFD13F"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-47 721,5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8FB1449"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-50 107,5</w:t>
            </w:r>
          </w:p>
        </w:tc>
      </w:tr>
      <w:tr w:rsidR="00D67040" w:rsidRPr="001A21F0" w14:paraId="67A74EF9" w14:textId="77777777" w:rsidTr="00D80698">
        <w:trPr>
          <w:trHeight w:val="1020"/>
        </w:trPr>
        <w:tc>
          <w:tcPr>
            <w:tcW w:w="1863" w:type="dxa"/>
            <w:tcBorders>
              <w:top w:val="nil"/>
              <w:left w:val="single" w:sz="4" w:space="0" w:color="auto"/>
              <w:bottom w:val="single" w:sz="4" w:space="0" w:color="auto"/>
              <w:right w:val="single" w:sz="4" w:space="0" w:color="auto"/>
            </w:tcBorders>
            <w:shd w:val="clear" w:color="auto" w:fill="auto"/>
            <w:hideMark/>
          </w:tcPr>
          <w:p w14:paraId="00E3F9A2" w14:textId="77777777" w:rsidR="00E04E96" w:rsidRPr="001A21F0" w:rsidRDefault="00E04E96" w:rsidP="003B2084">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Муниципальный долг на 1 января очередного года</w:t>
            </w:r>
          </w:p>
        </w:tc>
        <w:tc>
          <w:tcPr>
            <w:tcW w:w="1328" w:type="dxa"/>
            <w:tcBorders>
              <w:top w:val="nil"/>
              <w:left w:val="nil"/>
              <w:bottom w:val="single" w:sz="4" w:space="0" w:color="auto"/>
              <w:right w:val="single" w:sz="4" w:space="0" w:color="auto"/>
            </w:tcBorders>
            <w:shd w:val="clear" w:color="auto" w:fill="auto"/>
            <w:vAlign w:val="center"/>
            <w:hideMark/>
          </w:tcPr>
          <w:p w14:paraId="44EC7253"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15 266,0</w:t>
            </w:r>
          </w:p>
        </w:tc>
        <w:tc>
          <w:tcPr>
            <w:tcW w:w="1205" w:type="dxa"/>
            <w:tcBorders>
              <w:top w:val="nil"/>
              <w:left w:val="nil"/>
              <w:bottom w:val="single" w:sz="4" w:space="0" w:color="auto"/>
              <w:right w:val="single" w:sz="4" w:space="0" w:color="auto"/>
            </w:tcBorders>
            <w:shd w:val="clear" w:color="auto" w:fill="auto"/>
            <w:vAlign w:val="center"/>
            <w:hideMark/>
          </w:tcPr>
          <w:p w14:paraId="3DEAB604"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52 142,3</w:t>
            </w:r>
          </w:p>
        </w:tc>
        <w:tc>
          <w:tcPr>
            <w:tcW w:w="1204" w:type="dxa"/>
            <w:tcBorders>
              <w:top w:val="nil"/>
              <w:left w:val="nil"/>
              <w:bottom w:val="single" w:sz="4" w:space="0" w:color="auto"/>
              <w:right w:val="single" w:sz="4" w:space="0" w:color="auto"/>
            </w:tcBorders>
            <w:shd w:val="clear" w:color="auto" w:fill="auto"/>
            <w:vAlign w:val="center"/>
            <w:hideMark/>
          </w:tcPr>
          <w:p w14:paraId="705590EA"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90 862,2</w:t>
            </w:r>
          </w:p>
        </w:tc>
        <w:tc>
          <w:tcPr>
            <w:tcW w:w="1205" w:type="dxa"/>
            <w:tcBorders>
              <w:top w:val="nil"/>
              <w:left w:val="nil"/>
              <w:bottom w:val="single" w:sz="4" w:space="0" w:color="auto"/>
              <w:right w:val="single" w:sz="4" w:space="0" w:color="auto"/>
            </w:tcBorders>
            <w:shd w:val="clear" w:color="auto" w:fill="auto"/>
            <w:vAlign w:val="center"/>
            <w:hideMark/>
          </w:tcPr>
          <w:p w14:paraId="1DA55C91"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134 146,6</w:t>
            </w:r>
          </w:p>
        </w:tc>
        <w:tc>
          <w:tcPr>
            <w:tcW w:w="1418" w:type="dxa"/>
            <w:tcBorders>
              <w:top w:val="nil"/>
              <w:left w:val="nil"/>
              <w:bottom w:val="single" w:sz="4" w:space="0" w:color="auto"/>
              <w:right w:val="single" w:sz="4" w:space="0" w:color="auto"/>
            </w:tcBorders>
            <w:shd w:val="clear" w:color="auto" w:fill="auto"/>
            <w:vAlign w:val="center"/>
            <w:hideMark/>
          </w:tcPr>
          <w:p w14:paraId="6BDCEE61"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center"/>
            <w:hideMark/>
          </w:tcPr>
          <w:p w14:paraId="15B1F8ED" w14:textId="77777777" w:rsidR="00E04E96" w:rsidRPr="001A21F0" w:rsidRDefault="00E04E96" w:rsidP="00E04E96">
            <w:pPr>
              <w:spacing w:after="0" w:line="240" w:lineRule="auto"/>
              <w:jc w:val="center"/>
              <w:rPr>
                <w:rFonts w:ascii="Times New Roman" w:eastAsia="Times New Roman" w:hAnsi="Times New Roman" w:cs="Times New Roman"/>
                <w:i/>
                <w:iCs/>
                <w:color w:val="000000"/>
                <w:sz w:val="24"/>
                <w:szCs w:val="24"/>
                <w:lang w:eastAsia="ru-RU"/>
              </w:rPr>
            </w:pPr>
            <w:r w:rsidRPr="001A21F0">
              <w:rPr>
                <w:rFonts w:ascii="Times New Roman" w:eastAsia="Times New Roman" w:hAnsi="Times New Roman" w:cs="Times New Roman"/>
                <w:i/>
                <w:iCs/>
                <w:color w:val="000000"/>
                <w:sz w:val="24"/>
                <w:szCs w:val="24"/>
                <w:lang w:eastAsia="ru-RU"/>
              </w:rPr>
              <w:t>0,0</w:t>
            </w:r>
          </w:p>
        </w:tc>
      </w:tr>
    </w:tbl>
    <w:p w14:paraId="198A5DDF" w14:textId="4725FA63" w:rsidR="00A56579" w:rsidRDefault="00DA1CFE"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rPr>
        <w:t xml:space="preserve">      </w:t>
      </w:r>
      <w:r w:rsidR="00256E0A" w:rsidRPr="007F2B09">
        <w:rPr>
          <w:rFonts w:ascii="Times New Roman" w:eastAsia="Times New Roman" w:hAnsi="Times New Roman" w:cs="Times New Roman"/>
          <w:color w:val="0D0D0D" w:themeColor="text1" w:themeTint="F2"/>
          <w:sz w:val="28"/>
          <w:szCs w:val="28"/>
          <w:lang w:eastAsia="ru-RU"/>
        </w:rPr>
        <w:t>Проект б</w:t>
      </w:r>
      <w:r w:rsidR="00A56579" w:rsidRPr="007F2B09">
        <w:rPr>
          <w:rFonts w:ascii="Times New Roman" w:eastAsia="Times New Roman" w:hAnsi="Times New Roman" w:cs="Times New Roman"/>
          <w:color w:val="0D0D0D" w:themeColor="text1" w:themeTint="F2"/>
          <w:sz w:val="28"/>
          <w:szCs w:val="28"/>
          <w:lang w:eastAsia="ru-RU"/>
        </w:rPr>
        <w:t>юджетн</w:t>
      </w:r>
      <w:r w:rsidR="00256E0A" w:rsidRPr="007F2B09">
        <w:rPr>
          <w:rFonts w:ascii="Times New Roman" w:eastAsia="Times New Roman" w:hAnsi="Times New Roman" w:cs="Times New Roman"/>
          <w:color w:val="0D0D0D" w:themeColor="text1" w:themeTint="F2"/>
          <w:sz w:val="28"/>
          <w:szCs w:val="28"/>
          <w:lang w:eastAsia="ru-RU"/>
        </w:rPr>
        <w:t>ого</w:t>
      </w:r>
      <w:r w:rsidR="00A56579" w:rsidRPr="007F2B09">
        <w:rPr>
          <w:rFonts w:ascii="Times New Roman" w:eastAsia="Times New Roman" w:hAnsi="Times New Roman" w:cs="Times New Roman"/>
          <w:color w:val="0D0D0D" w:themeColor="text1" w:themeTint="F2"/>
          <w:sz w:val="28"/>
          <w:szCs w:val="28"/>
          <w:lang w:eastAsia="ru-RU"/>
        </w:rPr>
        <w:t xml:space="preserve"> прогноз</w:t>
      </w:r>
      <w:r w:rsidR="00256E0A" w:rsidRPr="007F2B09">
        <w:rPr>
          <w:rFonts w:ascii="Times New Roman" w:eastAsia="Times New Roman" w:hAnsi="Times New Roman" w:cs="Times New Roman"/>
          <w:color w:val="0D0D0D" w:themeColor="text1" w:themeTint="F2"/>
          <w:sz w:val="28"/>
          <w:szCs w:val="28"/>
          <w:lang w:eastAsia="ru-RU"/>
        </w:rPr>
        <w:t>а</w:t>
      </w:r>
      <w:r w:rsidR="00A56579" w:rsidRPr="007F2B09">
        <w:rPr>
          <w:rFonts w:ascii="Times New Roman" w:eastAsia="Times New Roman" w:hAnsi="Times New Roman" w:cs="Times New Roman"/>
          <w:color w:val="0D0D0D" w:themeColor="text1" w:themeTint="F2"/>
          <w:sz w:val="28"/>
          <w:szCs w:val="28"/>
          <w:lang w:eastAsia="ru-RU"/>
        </w:rPr>
        <w:t xml:space="preserve"> муниципального образования </w:t>
      </w:r>
      <w:r w:rsidR="00D054CA" w:rsidRPr="007F2B09">
        <w:rPr>
          <w:rFonts w:ascii="Times New Roman" w:eastAsia="Times New Roman" w:hAnsi="Times New Roman" w:cs="Times New Roman"/>
          <w:color w:val="0D0D0D" w:themeColor="text1" w:themeTint="F2"/>
          <w:sz w:val="28"/>
          <w:szCs w:val="28"/>
          <w:lang w:eastAsia="ru-RU"/>
        </w:rPr>
        <w:t>«Катангский район»</w:t>
      </w:r>
      <w:r w:rsidR="00A56579" w:rsidRPr="007F2B09">
        <w:rPr>
          <w:rFonts w:ascii="Times New Roman" w:eastAsia="Times New Roman" w:hAnsi="Times New Roman" w:cs="Times New Roman"/>
          <w:color w:val="0D0D0D" w:themeColor="text1" w:themeTint="F2"/>
          <w:sz w:val="28"/>
          <w:szCs w:val="28"/>
          <w:lang w:eastAsia="ru-RU"/>
        </w:rPr>
        <w:t xml:space="preserve"> на 202</w:t>
      </w:r>
      <w:r w:rsidR="001B6FC6">
        <w:rPr>
          <w:rFonts w:ascii="Times New Roman" w:eastAsia="Times New Roman" w:hAnsi="Times New Roman" w:cs="Times New Roman"/>
          <w:color w:val="0D0D0D" w:themeColor="text1" w:themeTint="F2"/>
          <w:sz w:val="28"/>
          <w:szCs w:val="28"/>
          <w:lang w:eastAsia="ru-RU"/>
        </w:rPr>
        <w:t>4</w:t>
      </w:r>
      <w:r w:rsidR="00A56579" w:rsidRPr="007F2B09">
        <w:rPr>
          <w:rFonts w:ascii="Times New Roman" w:eastAsia="Times New Roman" w:hAnsi="Times New Roman" w:cs="Times New Roman"/>
          <w:color w:val="0D0D0D" w:themeColor="text1" w:themeTint="F2"/>
          <w:sz w:val="28"/>
          <w:szCs w:val="28"/>
          <w:lang w:eastAsia="ru-RU"/>
        </w:rPr>
        <w:t>-202</w:t>
      </w:r>
      <w:r w:rsidR="001B6FC6">
        <w:rPr>
          <w:rFonts w:ascii="Times New Roman" w:eastAsia="Times New Roman" w:hAnsi="Times New Roman" w:cs="Times New Roman"/>
          <w:color w:val="0D0D0D" w:themeColor="text1" w:themeTint="F2"/>
          <w:sz w:val="28"/>
          <w:szCs w:val="28"/>
          <w:lang w:eastAsia="ru-RU"/>
        </w:rPr>
        <w:t>9</w:t>
      </w:r>
      <w:r w:rsidR="00A56579" w:rsidRPr="007F2B09">
        <w:rPr>
          <w:rFonts w:ascii="Times New Roman" w:eastAsia="Times New Roman" w:hAnsi="Times New Roman" w:cs="Times New Roman"/>
          <w:color w:val="0D0D0D" w:themeColor="text1" w:themeTint="F2"/>
          <w:sz w:val="28"/>
          <w:szCs w:val="28"/>
          <w:lang w:eastAsia="ru-RU"/>
        </w:rPr>
        <w:t xml:space="preserve"> годы представлен в составе документов и материалов одновременно с Проектом Решения о бюджете</w:t>
      </w:r>
      <w:r w:rsidR="00151E9A" w:rsidRPr="007F2B09">
        <w:rPr>
          <w:rFonts w:ascii="Times New Roman" w:eastAsia="Times New Roman" w:hAnsi="Times New Roman" w:cs="Times New Roman"/>
          <w:color w:val="0D0D0D" w:themeColor="text1" w:themeTint="F2"/>
          <w:sz w:val="28"/>
          <w:szCs w:val="28"/>
          <w:lang w:eastAsia="ru-RU"/>
        </w:rPr>
        <w:t>.</w:t>
      </w:r>
      <w:r w:rsidR="00593AF4">
        <w:rPr>
          <w:rFonts w:ascii="Times New Roman" w:eastAsia="Times New Roman" w:hAnsi="Times New Roman" w:cs="Times New Roman"/>
          <w:color w:val="0D0D0D" w:themeColor="text1" w:themeTint="F2"/>
          <w:sz w:val="28"/>
          <w:szCs w:val="28"/>
          <w:lang w:eastAsia="ru-RU"/>
        </w:rPr>
        <w:t xml:space="preserve"> </w:t>
      </w:r>
      <w:r w:rsidR="00A56579" w:rsidRPr="007F2B09">
        <w:rPr>
          <w:rFonts w:ascii="Times New Roman" w:eastAsia="Times New Roman" w:hAnsi="Times New Roman" w:cs="Times New Roman"/>
          <w:color w:val="0D0D0D" w:themeColor="text1" w:themeTint="F2"/>
          <w:sz w:val="28"/>
          <w:szCs w:val="28"/>
          <w:lang w:eastAsia="ru-RU"/>
        </w:rPr>
        <w:t xml:space="preserve">Бюджетный прогноз разрабатывается финансовым управлением совместно со структурными подразделениями администрации района. </w:t>
      </w:r>
      <w:r w:rsidR="00256E0A" w:rsidRPr="007F2B09">
        <w:rPr>
          <w:rFonts w:ascii="Times New Roman" w:eastAsia="Times New Roman" w:hAnsi="Times New Roman" w:cs="Times New Roman"/>
          <w:color w:val="0D0D0D" w:themeColor="text1" w:themeTint="F2"/>
          <w:sz w:val="28"/>
          <w:szCs w:val="28"/>
          <w:lang w:eastAsia="ru-RU"/>
        </w:rPr>
        <w:t>П</w:t>
      </w:r>
      <w:r w:rsidR="00A56579" w:rsidRPr="007F2B09">
        <w:rPr>
          <w:rFonts w:ascii="Times New Roman" w:eastAsia="Times New Roman" w:hAnsi="Times New Roman" w:cs="Times New Roman"/>
          <w:color w:val="0D0D0D" w:themeColor="text1" w:themeTint="F2"/>
          <w:sz w:val="28"/>
          <w:szCs w:val="28"/>
          <w:lang w:eastAsia="ru-RU"/>
        </w:rPr>
        <w:t xml:space="preserve">роект бюджетного прогноза муниципального образования </w:t>
      </w:r>
      <w:r w:rsidR="00256E0A" w:rsidRPr="007F2B09">
        <w:rPr>
          <w:rFonts w:ascii="Times New Roman" w:eastAsia="Times New Roman" w:hAnsi="Times New Roman" w:cs="Times New Roman"/>
          <w:color w:val="0D0D0D" w:themeColor="text1" w:themeTint="F2"/>
          <w:sz w:val="28"/>
          <w:szCs w:val="28"/>
          <w:lang w:eastAsia="ru-RU"/>
        </w:rPr>
        <w:t>представлен в виде таблицы с основными параметрами бюджета района на 202</w:t>
      </w:r>
      <w:r w:rsidR="001B6FC6">
        <w:rPr>
          <w:rFonts w:ascii="Times New Roman" w:eastAsia="Times New Roman" w:hAnsi="Times New Roman" w:cs="Times New Roman"/>
          <w:color w:val="0D0D0D" w:themeColor="text1" w:themeTint="F2"/>
          <w:sz w:val="28"/>
          <w:szCs w:val="28"/>
          <w:lang w:eastAsia="ru-RU"/>
        </w:rPr>
        <w:t>4</w:t>
      </w:r>
      <w:r w:rsidR="00256E0A" w:rsidRPr="007F2B09">
        <w:rPr>
          <w:rFonts w:ascii="Times New Roman" w:eastAsia="Times New Roman" w:hAnsi="Times New Roman" w:cs="Times New Roman"/>
          <w:color w:val="0D0D0D" w:themeColor="text1" w:themeTint="F2"/>
          <w:sz w:val="28"/>
          <w:szCs w:val="28"/>
          <w:lang w:eastAsia="ru-RU"/>
        </w:rPr>
        <w:t>-202</w:t>
      </w:r>
      <w:r w:rsidR="001B6FC6">
        <w:rPr>
          <w:rFonts w:ascii="Times New Roman" w:eastAsia="Times New Roman" w:hAnsi="Times New Roman" w:cs="Times New Roman"/>
          <w:color w:val="0D0D0D" w:themeColor="text1" w:themeTint="F2"/>
          <w:sz w:val="28"/>
          <w:szCs w:val="28"/>
          <w:lang w:eastAsia="ru-RU"/>
        </w:rPr>
        <w:t>9</w:t>
      </w:r>
      <w:r w:rsidR="00256E0A" w:rsidRPr="007F2B09">
        <w:rPr>
          <w:rFonts w:ascii="Times New Roman" w:eastAsia="Times New Roman" w:hAnsi="Times New Roman" w:cs="Times New Roman"/>
          <w:color w:val="0D0D0D" w:themeColor="text1" w:themeTint="F2"/>
          <w:sz w:val="28"/>
          <w:szCs w:val="28"/>
          <w:lang w:eastAsia="ru-RU"/>
        </w:rPr>
        <w:t xml:space="preserve"> годы. Данные основных характеристик бюджета муниципального образования «Катангский район» на 202</w:t>
      </w:r>
      <w:r w:rsidR="001B6FC6">
        <w:rPr>
          <w:rFonts w:ascii="Times New Roman" w:eastAsia="Times New Roman" w:hAnsi="Times New Roman" w:cs="Times New Roman"/>
          <w:color w:val="0D0D0D" w:themeColor="text1" w:themeTint="F2"/>
          <w:sz w:val="28"/>
          <w:szCs w:val="28"/>
          <w:lang w:eastAsia="ru-RU"/>
        </w:rPr>
        <w:t>4</w:t>
      </w:r>
      <w:r w:rsidR="00256E0A" w:rsidRPr="007F2B09">
        <w:rPr>
          <w:rFonts w:ascii="Times New Roman" w:eastAsia="Times New Roman" w:hAnsi="Times New Roman" w:cs="Times New Roman"/>
          <w:color w:val="0D0D0D" w:themeColor="text1" w:themeTint="F2"/>
          <w:sz w:val="28"/>
          <w:szCs w:val="28"/>
          <w:lang w:eastAsia="ru-RU"/>
        </w:rPr>
        <w:t>-202</w:t>
      </w:r>
      <w:r w:rsidR="001B6FC6">
        <w:rPr>
          <w:rFonts w:ascii="Times New Roman" w:eastAsia="Times New Roman" w:hAnsi="Times New Roman" w:cs="Times New Roman"/>
          <w:color w:val="0D0D0D" w:themeColor="text1" w:themeTint="F2"/>
          <w:sz w:val="28"/>
          <w:szCs w:val="28"/>
          <w:lang w:eastAsia="ru-RU"/>
        </w:rPr>
        <w:t>6</w:t>
      </w:r>
      <w:r w:rsidR="00256E0A" w:rsidRPr="007F2B09">
        <w:rPr>
          <w:rFonts w:ascii="Times New Roman" w:eastAsia="Times New Roman" w:hAnsi="Times New Roman" w:cs="Times New Roman"/>
          <w:color w:val="0D0D0D" w:themeColor="text1" w:themeTint="F2"/>
          <w:sz w:val="28"/>
          <w:szCs w:val="28"/>
          <w:lang w:eastAsia="ru-RU"/>
        </w:rPr>
        <w:t xml:space="preserve"> годы, отраженные в проекте бюджетного прогноза</w:t>
      </w:r>
      <w:r w:rsidR="00191567" w:rsidRPr="007F2B09">
        <w:rPr>
          <w:rFonts w:ascii="Times New Roman" w:eastAsia="Times New Roman" w:hAnsi="Times New Roman" w:cs="Times New Roman"/>
          <w:color w:val="0D0D0D" w:themeColor="text1" w:themeTint="F2"/>
          <w:sz w:val="28"/>
          <w:szCs w:val="28"/>
          <w:lang w:eastAsia="ru-RU"/>
        </w:rPr>
        <w:t>,</w:t>
      </w:r>
      <w:r w:rsidR="00256E0A" w:rsidRPr="007F2B09">
        <w:rPr>
          <w:rFonts w:ascii="Times New Roman" w:eastAsia="Times New Roman" w:hAnsi="Times New Roman" w:cs="Times New Roman"/>
          <w:color w:val="0D0D0D" w:themeColor="text1" w:themeTint="F2"/>
          <w:sz w:val="28"/>
          <w:szCs w:val="28"/>
          <w:lang w:eastAsia="ru-RU"/>
        </w:rPr>
        <w:t xml:space="preserve"> соответствуют проекту решения о бюджете.  </w:t>
      </w:r>
    </w:p>
    <w:p w14:paraId="17038B53" w14:textId="77777777" w:rsidR="00F053AB" w:rsidRDefault="00F053AB" w:rsidP="00C44ACF">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7CF0EA79" w14:textId="77777777" w:rsidR="00C7392D" w:rsidRDefault="00C7392D" w:rsidP="00C7392D">
      <w:pPr>
        <w:spacing w:after="0"/>
        <w:jc w:val="center"/>
        <w:textAlignment w:val="baseline"/>
        <w:rPr>
          <w:rFonts w:ascii="Times New Roman" w:eastAsiaTheme="minorEastAsia" w:hAnsi="Times New Roman" w:cs="Times New Roman"/>
          <w:b/>
          <w:bCs/>
          <w:color w:val="0D0D0D" w:themeColor="text1" w:themeTint="F2"/>
          <w:sz w:val="28"/>
          <w:szCs w:val="28"/>
          <w:lang w:eastAsia="ru-RU"/>
        </w:rPr>
      </w:pPr>
      <w:r w:rsidRPr="00C7392D">
        <w:rPr>
          <w:rFonts w:ascii="Times New Roman" w:eastAsia="Times New Roman" w:hAnsi="Times New Roman" w:cs="Times New Roman"/>
          <w:b/>
          <w:bCs/>
          <w:color w:val="0D0D0D" w:themeColor="text1" w:themeTint="F2"/>
          <w:sz w:val="28"/>
          <w:szCs w:val="28"/>
          <w:lang w:eastAsia="ru-RU"/>
        </w:rPr>
        <w:t xml:space="preserve">Прогноз </w:t>
      </w:r>
      <w:r w:rsidRPr="00C7392D">
        <w:rPr>
          <w:rFonts w:ascii="Times New Roman" w:eastAsiaTheme="minorEastAsia" w:hAnsi="Times New Roman" w:cs="Times New Roman"/>
          <w:b/>
          <w:bCs/>
          <w:color w:val="0D0D0D" w:themeColor="text1" w:themeTint="F2"/>
          <w:sz w:val="28"/>
          <w:szCs w:val="28"/>
          <w:lang w:eastAsia="ru-RU"/>
        </w:rPr>
        <w:t>основных характеристик консолидированного</w:t>
      </w:r>
    </w:p>
    <w:p w14:paraId="1200AF77" w14:textId="4301BE89" w:rsidR="00C7392D" w:rsidRDefault="00C7392D" w:rsidP="00C7392D">
      <w:pPr>
        <w:spacing w:after="0"/>
        <w:jc w:val="center"/>
        <w:textAlignment w:val="baseline"/>
        <w:rPr>
          <w:rFonts w:ascii="Times New Roman" w:eastAsiaTheme="minorEastAsia" w:hAnsi="Times New Roman" w:cs="Times New Roman"/>
          <w:b/>
          <w:bCs/>
          <w:color w:val="0D0D0D" w:themeColor="text1" w:themeTint="F2"/>
          <w:sz w:val="28"/>
          <w:szCs w:val="28"/>
          <w:lang w:eastAsia="ru-RU"/>
        </w:rPr>
      </w:pPr>
      <w:r w:rsidRPr="00C7392D">
        <w:rPr>
          <w:rFonts w:ascii="Times New Roman" w:eastAsiaTheme="minorEastAsia" w:hAnsi="Times New Roman" w:cs="Times New Roman"/>
          <w:b/>
          <w:bCs/>
          <w:color w:val="0D0D0D" w:themeColor="text1" w:themeTint="F2"/>
          <w:sz w:val="28"/>
          <w:szCs w:val="28"/>
          <w:lang w:eastAsia="ru-RU"/>
        </w:rPr>
        <w:t xml:space="preserve"> </w:t>
      </w:r>
      <w:r>
        <w:rPr>
          <w:rFonts w:ascii="Times New Roman" w:eastAsiaTheme="minorEastAsia" w:hAnsi="Times New Roman" w:cs="Times New Roman"/>
          <w:b/>
          <w:bCs/>
          <w:color w:val="0D0D0D" w:themeColor="text1" w:themeTint="F2"/>
          <w:sz w:val="28"/>
          <w:szCs w:val="28"/>
          <w:lang w:eastAsia="ru-RU"/>
        </w:rPr>
        <w:t>б</w:t>
      </w:r>
      <w:r w:rsidRPr="00C7392D">
        <w:rPr>
          <w:rFonts w:ascii="Times New Roman" w:eastAsiaTheme="minorEastAsia" w:hAnsi="Times New Roman" w:cs="Times New Roman"/>
          <w:b/>
          <w:bCs/>
          <w:color w:val="0D0D0D" w:themeColor="text1" w:themeTint="F2"/>
          <w:sz w:val="28"/>
          <w:szCs w:val="28"/>
          <w:lang w:eastAsia="ru-RU"/>
        </w:rPr>
        <w:t>юджета</w:t>
      </w:r>
      <w:r>
        <w:rPr>
          <w:rFonts w:ascii="Times New Roman" w:eastAsiaTheme="minorEastAsia" w:hAnsi="Times New Roman" w:cs="Times New Roman"/>
          <w:b/>
          <w:bCs/>
          <w:color w:val="0D0D0D" w:themeColor="text1" w:themeTint="F2"/>
          <w:sz w:val="28"/>
          <w:szCs w:val="28"/>
          <w:lang w:eastAsia="ru-RU"/>
        </w:rPr>
        <w:t xml:space="preserve"> муниципального образования «Катангский район»</w:t>
      </w:r>
    </w:p>
    <w:p w14:paraId="46711B9D" w14:textId="3522922A" w:rsidR="00C7392D" w:rsidRDefault="00C7392D" w:rsidP="00C7392D">
      <w:pPr>
        <w:spacing w:after="0"/>
        <w:jc w:val="both"/>
        <w:textAlignment w:val="baseline"/>
        <w:rPr>
          <w:rFonts w:ascii="Times New Roman" w:eastAsiaTheme="minorEastAsia" w:hAnsi="Times New Roman" w:cs="Times New Roman"/>
          <w:color w:val="0D0D0D" w:themeColor="text1" w:themeTint="F2"/>
          <w:sz w:val="28"/>
          <w:szCs w:val="28"/>
          <w:lang w:eastAsia="ru-RU"/>
        </w:rPr>
      </w:pPr>
      <w:r>
        <w:rPr>
          <w:rFonts w:ascii="Times New Roman" w:eastAsiaTheme="minorEastAsia" w:hAnsi="Times New Roman" w:cs="Times New Roman"/>
          <w:color w:val="0D0D0D" w:themeColor="text1" w:themeTint="F2"/>
          <w:sz w:val="28"/>
          <w:szCs w:val="28"/>
          <w:lang w:eastAsia="ru-RU"/>
        </w:rPr>
        <w:t xml:space="preserve">     В соответствии со статьей 184.2 Бюджетного кодекса РФ одновременно с проектом решения о бюджете представлен </w:t>
      </w:r>
      <w:r w:rsidRPr="00C7392D">
        <w:rPr>
          <w:rFonts w:ascii="Times New Roman" w:eastAsiaTheme="minorEastAsia" w:hAnsi="Times New Roman" w:cs="Times New Roman"/>
          <w:color w:val="0D0D0D" w:themeColor="text1" w:themeTint="F2"/>
          <w:sz w:val="28"/>
          <w:szCs w:val="28"/>
          <w:lang w:eastAsia="ru-RU"/>
        </w:rPr>
        <w:t>п</w:t>
      </w:r>
      <w:r w:rsidRPr="00C7392D">
        <w:rPr>
          <w:rFonts w:ascii="Times New Roman" w:eastAsia="Times New Roman" w:hAnsi="Times New Roman" w:cs="Times New Roman"/>
          <w:color w:val="0D0D0D" w:themeColor="text1" w:themeTint="F2"/>
          <w:sz w:val="28"/>
          <w:szCs w:val="28"/>
          <w:lang w:eastAsia="ru-RU"/>
        </w:rPr>
        <w:t xml:space="preserve">рогноз </w:t>
      </w:r>
      <w:r w:rsidRPr="00C7392D">
        <w:rPr>
          <w:rFonts w:ascii="Times New Roman" w:eastAsiaTheme="minorEastAsia" w:hAnsi="Times New Roman" w:cs="Times New Roman"/>
          <w:color w:val="0D0D0D" w:themeColor="text1" w:themeTint="F2"/>
          <w:sz w:val="28"/>
          <w:szCs w:val="28"/>
          <w:lang w:eastAsia="ru-RU"/>
        </w:rPr>
        <w:t>основных характеристик консолидированного бюджета муниципального образования «Катангский район»</w:t>
      </w:r>
      <w:r w:rsidR="00087588">
        <w:rPr>
          <w:rFonts w:ascii="Times New Roman" w:eastAsiaTheme="minorEastAsia" w:hAnsi="Times New Roman" w:cs="Times New Roman"/>
          <w:color w:val="0D0D0D" w:themeColor="text1" w:themeTint="F2"/>
          <w:sz w:val="28"/>
          <w:szCs w:val="28"/>
          <w:lang w:eastAsia="ru-RU"/>
        </w:rPr>
        <w:t xml:space="preserve"> на 2024 год и плановый период:</w:t>
      </w:r>
    </w:p>
    <w:p w14:paraId="4EDB1E4B" w14:textId="77777777" w:rsidR="00F053AB" w:rsidRDefault="00F053AB" w:rsidP="00C7392D">
      <w:pPr>
        <w:spacing w:after="0"/>
        <w:jc w:val="both"/>
        <w:textAlignment w:val="baseline"/>
        <w:rPr>
          <w:rFonts w:ascii="Times New Roman" w:eastAsiaTheme="minorEastAsia" w:hAnsi="Times New Roman" w:cs="Times New Roman"/>
          <w:color w:val="0D0D0D" w:themeColor="text1" w:themeTint="F2"/>
          <w:sz w:val="28"/>
          <w:szCs w:val="28"/>
          <w:lang w:eastAsia="ru-RU"/>
        </w:rPr>
      </w:pPr>
    </w:p>
    <w:p w14:paraId="3749711F" w14:textId="77777777" w:rsidR="00651EE4" w:rsidRDefault="00087588" w:rsidP="00C7392D">
      <w:pPr>
        <w:spacing w:after="0"/>
        <w:jc w:val="both"/>
        <w:textAlignment w:val="baseline"/>
        <w:rPr>
          <w:rFonts w:ascii="Times New Roman" w:eastAsiaTheme="minorEastAsia" w:hAnsi="Times New Roman" w:cs="Times New Roman"/>
          <w:color w:val="0D0D0D" w:themeColor="text1" w:themeTint="F2"/>
          <w:sz w:val="28"/>
          <w:szCs w:val="28"/>
          <w:lang w:eastAsia="ru-RU"/>
        </w:rPr>
      </w:pPr>
      <w:r>
        <w:rPr>
          <w:rFonts w:ascii="Times New Roman" w:eastAsiaTheme="minorEastAsia" w:hAnsi="Times New Roman" w:cs="Times New Roman"/>
          <w:color w:val="0D0D0D" w:themeColor="text1" w:themeTint="F2"/>
          <w:sz w:val="28"/>
          <w:szCs w:val="28"/>
          <w:lang w:eastAsia="ru-RU"/>
        </w:rPr>
        <w:t xml:space="preserve"> </w:t>
      </w:r>
      <w:r>
        <w:rPr>
          <w:rFonts w:ascii="Times New Roman" w:eastAsiaTheme="minorEastAsia" w:hAnsi="Times New Roman" w:cs="Times New Roman"/>
          <w:color w:val="0D0D0D" w:themeColor="text1" w:themeTint="F2"/>
          <w:sz w:val="28"/>
          <w:szCs w:val="28"/>
          <w:lang w:eastAsia="ru-RU"/>
        </w:rPr>
        <w:tab/>
      </w:r>
    </w:p>
    <w:p w14:paraId="35AF42D2" w14:textId="2873717E" w:rsidR="00087588" w:rsidRPr="00087588" w:rsidRDefault="00651EE4" w:rsidP="00C7392D">
      <w:pPr>
        <w:spacing w:after="0"/>
        <w:jc w:val="both"/>
        <w:textAlignment w:val="baseline"/>
        <w:rPr>
          <w:rFonts w:ascii="Times New Roman" w:eastAsiaTheme="minorEastAsia" w:hAnsi="Times New Roman" w:cs="Times New Roman"/>
          <w:color w:val="0D0D0D" w:themeColor="text1" w:themeTint="F2"/>
          <w:lang w:eastAsia="ru-RU"/>
        </w:rPr>
      </w:pPr>
      <w:r>
        <w:rPr>
          <w:rFonts w:ascii="Times New Roman" w:eastAsiaTheme="minorEastAsia" w:hAnsi="Times New Roman" w:cs="Times New Roman"/>
          <w:color w:val="0D0D0D" w:themeColor="text1" w:themeTint="F2"/>
          <w:sz w:val="28"/>
          <w:szCs w:val="28"/>
          <w:lang w:eastAsia="ru-RU"/>
        </w:rPr>
        <w:lastRenderedPageBreak/>
        <w:t xml:space="preserve">  </w:t>
      </w:r>
      <w:r w:rsidR="00087588" w:rsidRPr="00087588">
        <w:rPr>
          <w:rFonts w:ascii="Times New Roman" w:eastAsiaTheme="minorEastAsia" w:hAnsi="Times New Roman" w:cs="Times New Roman"/>
          <w:color w:val="0D0D0D" w:themeColor="text1" w:themeTint="F2"/>
          <w:lang w:eastAsia="ru-RU"/>
        </w:rPr>
        <w:t>таблица №7</w:t>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sidR="00087588" w:rsidRPr="00087588">
        <w:rPr>
          <w:rFonts w:ascii="Times New Roman" w:eastAsiaTheme="minorEastAsia" w:hAnsi="Times New Roman" w:cs="Times New Roman"/>
          <w:color w:val="0D0D0D" w:themeColor="text1" w:themeTint="F2"/>
          <w:lang w:eastAsia="ru-RU"/>
        </w:rPr>
        <w:tab/>
      </w:r>
      <w:r>
        <w:rPr>
          <w:rFonts w:ascii="Times New Roman" w:eastAsiaTheme="minorEastAsia" w:hAnsi="Times New Roman" w:cs="Times New Roman"/>
          <w:color w:val="0D0D0D" w:themeColor="text1" w:themeTint="F2"/>
          <w:lang w:eastAsia="ru-RU"/>
        </w:rPr>
        <w:t xml:space="preserve">         </w:t>
      </w:r>
      <w:r w:rsidR="00087588" w:rsidRPr="00087588">
        <w:rPr>
          <w:rFonts w:ascii="Times New Roman" w:eastAsiaTheme="minorEastAsia" w:hAnsi="Times New Roman" w:cs="Times New Roman"/>
          <w:color w:val="0D0D0D" w:themeColor="text1" w:themeTint="F2"/>
          <w:lang w:eastAsia="ru-RU"/>
        </w:rPr>
        <w:t xml:space="preserve">     тыс. рублей</w:t>
      </w:r>
    </w:p>
    <w:tbl>
      <w:tblPr>
        <w:tblW w:w="9300" w:type="dxa"/>
        <w:jc w:val="center"/>
        <w:tblLook w:val="04A0" w:firstRow="1" w:lastRow="0" w:firstColumn="1" w:lastColumn="0" w:noHBand="0" w:noVBand="1"/>
      </w:tblPr>
      <w:tblGrid>
        <w:gridCol w:w="3397"/>
        <w:gridCol w:w="1985"/>
        <w:gridCol w:w="1843"/>
        <w:gridCol w:w="2075"/>
      </w:tblGrid>
      <w:tr w:rsidR="00087588" w:rsidRPr="00087588" w14:paraId="0CD0A519" w14:textId="77777777" w:rsidTr="00087588">
        <w:trPr>
          <w:trHeight w:val="75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5CF6B" w14:textId="77777777" w:rsidR="00087588" w:rsidRPr="00087588" w:rsidRDefault="00087588" w:rsidP="000E531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Показатели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02FDBD" w14:textId="77777777" w:rsidR="00087588" w:rsidRPr="00087588" w:rsidRDefault="00087588" w:rsidP="000E531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2024 год (прогноз)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DCCE22D" w14:textId="77777777" w:rsidR="00087588" w:rsidRPr="00087588" w:rsidRDefault="00087588" w:rsidP="000E531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2025 год (прогноз)</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080D99C4" w14:textId="77777777" w:rsidR="00087588" w:rsidRPr="00087588" w:rsidRDefault="00087588" w:rsidP="000E531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2026 год (прогноз)</w:t>
            </w:r>
          </w:p>
        </w:tc>
      </w:tr>
      <w:tr w:rsidR="00087588" w:rsidRPr="00087588" w14:paraId="114A29C4" w14:textId="77777777" w:rsidTr="009B35EF">
        <w:trPr>
          <w:trHeight w:val="1003"/>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B5A6458" w14:textId="6161B0FF" w:rsidR="00087588" w:rsidRPr="00087588" w:rsidRDefault="00087588" w:rsidP="00F91E5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Доходы, всего</w:t>
            </w:r>
          </w:p>
        </w:tc>
        <w:tc>
          <w:tcPr>
            <w:tcW w:w="1985" w:type="dxa"/>
            <w:tcBorders>
              <w:top w:val="nil"/>
              <w:left w:val="nil"/>
              <w:bottom w:val="single" w:sz="4" w:space="0" w:color="auto"/>
              <w:right w:val="single" w:sz="4" w:space="0" w:color="auto"/>
            </w:tcBorders>
            <w:shd w:val="clear" w:color="auto" w:fill="auto"/>
            <w:vAlign w:val="center"/>
            <w:hideMark/>
          </w:tcPr>
          <w:p w14:paraId="15C86544"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1 031 515,9</w:t>
            </w:r>
          </w:p>
        </w:tc>
        <w:tc>
          <w:tcPr>
            <w:tcW w:w="1843" w:type="dxa"/>
            <w:tcBorders>
              <w:top w:val="nil"/>
              <w:left w:val="nil"/>
              <w:bottom w:val="single" w:sz="4" w:space="0" w:color="auto"/>
              <w:right w:val="single" w:sz="4" w:space="0" w:color="auto"/>
            </w:tcBorders>
            <w:shd w:val="clear" w:color="auto" w:fill="auto"/>
            <w:vAlign w:val="center"/>
            <w:hideMark/>
          </w:tcPr>
          <w:p w14:paraId="43E1A30A"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1 049 795,3</w:t>
            </w:r>
          </w:p>
        </w:tc>
        <w:tc>
          <w:tcPr>
            <w:tcW w:w="2075" w:type="dxa"/>
            <w:tcBorders>
              <w:top w:val="nil"/>
              <w:left w:val="nil"/>
              <w:bottom w:val="single" w:sz="4" w:space="0" w:color="auto"/>
              <w:right w:val="single" w:sz="4" w:space="0" w:color="auto"/>
            </w:tcBorders>
            <w:shd w:val="clear" w:color="auto" w:fill="auto"/>
            <w:vAlign w:val="center"/>
            <w:hideMark/>
          </w:tcPr>
          <w:p w14:paraId="42389F75"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1 074 858,5</w:t>
            </w:r>
          </w:p>
        </w:tc>
      </w:tr>
      <w:tr w:rsidR="00087588" w:rsidRPr="00087588" w14:paraId="3BCE92F4" w14:textId="77777777" w:rsidTr="009B35EF">
        <w:trPr>
          <w:trHeight w:val="571"/>
          <w:jc w:val="center"/>
        </w:trPr>
        <w:tc>
          <w:tcPr>
            <w:tcW w:w="3397" w:type="dxa"/>
            <w:tcBorders>
              <w:top w:val="nil"/>
              <w:left w:val="single" w:sz="4" w:space="0" w:color="auto"/>
              <w:bottom w:val="single" w:sz="4" w:space="0" w:color="auto"/>
            </w:tcBorders>
            <w:shd w:val="clear" w:color="auto" w:fill="auto"/>
            <w:vAlign w:val="center"/>
            <w:hideMark/>
          </w:tcPr>
          <w:p w14:paraId="65310B02" w14:textId="7BD0123B" w:rsidR="00087588" w:rsidRPr="00087588" w:rsidRDefault="00087588" w:rsidP="00F91E5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из них:</w:t>
            </w:r>
          </w:p>
        </w:tc>
        <w:tc>
          <w:tcPr>
            <w:tcW w:w="1985" w:type="dxa"/>
            <w:tcBorders>
              <w:top w:val="single" w:sz="4" w:space="0" w:color="auto"/>
              <w:bottom w:val="single" w:sz="4" w:space="0" w:color="auto"/>
            </w:tcBorders>
            <w:shd w:val="clear" w:color="auto" w:fill="auto"/>
            <w:vAlign w:val="center"/>
            <w:hideMark/>
          </w:tcPr>
          <w:p w14:paraId="25803E85" w14:textId="78585B5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p>
        </w:tc>
        <w:tc>
          <w:tcPr>
            <w:tcW w:w="1843" w:type="dxa"/>
            <w:tcBorders>
              <w:top w:val="single" w:sz="4" w:space="0" w:color="auto"/>
              <w:bottom w:val="single" w:sz="4" w:space="0" w:color="auto"/>
            </w:tcBorders>
            <w:shd w:val="clear" w:color="auto" w:fill="auto"/>
            <w:vAlign w:val="center"/>
            <w:hideMark/>
          </w:tcPr>
          <w:p w14:paraId="43EB3248" w14:textId="70B506D3"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30F4D650" w14:textId="6BD3ADFB"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p>
        </w:tc>
      </w:tr>
      <w:tr w:rsidR="00087588" w:rsidRPr="00087588" w14:paraId="60DB112E" w14:textId="77777777" w:rsidTr="009B35EF">
        <w:trPr>
          <w:trHeight w:val="1036"/>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EE876F3"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налоговые и неналоговые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14:paraId="37284017"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668 186,7</w:t>
            </w:r>
          </w:p>
        </w:tc>
        <w:tc>
          <w:tcPr>
            <w:tcW w:w="1843" w:type="dxa"/>
            <w:tcBorders>
              <w:top w:val="nil"/>
              <w:left w:val="nil"/>
              <w:bottom w:val="single" w:sz="4" w:space="0" w:color="auto"/>
              <w:right w:val="single" w:sz="4" w:space="0" w:color="auto"/>
            </w:tcBorders>
            <w:shd w:val="clear" w:color="auto" w:fill="auto"/>
            <w:vAlign w:val="center"/>
            <w:hideMark/>
          </w:tcPr>
          <w:p w14:paraId="1E2F76EB"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696 886,4</w:t>
            </w:r>
          </w:p>
        </w:tc>
        <w:tc>
          <w:tcPr>
            <w:tcW w:w="2075" w:type="dxa"/>
            <w:tcBorders>
              <w:top w:val="nil"/>
              <w:left w:val="nil"/>
              <w:bottom w:val="single" w:sz="4" w:space="0" w:color="auto"/>
              <w:right w:val="single" w:sz="4" w:space="0" w:color="auto"/>
            </w:tcBorders>
            <w:shd w:val="clear" w:color="auto" w:fill="auto"/>
            <w:vAlign w:val="center"/>
            <w:hideMark/>
          </w:tcPr>
          <w:p w14:paraId="1DF1D091"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727 638,8</w:t>
            </w:r>
          </w:p>
        </w:tc>
      </w:tr>
      <w:tr w:rsidR="00087588" w:rsidRPr="00087588" w14:paraId="55B64558" w14:textId="77777777" w:rsidTr="009B35EF">
        <w:trPr>
          <w:trHeight w:val="981"/>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F2F0EFE"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безвозмездные поступления</w:t>
            </w:r>
          </w:p>
        </w:tc>
        <w:tc>
          <w:tcPr>
            <w:tcW w:w="1985" w:type="dxa"/>
            <w:tcBorders>
              <w:top w:val="nil"/>
              <w:left w:val="nil"/>
              <w:bottom w:val="single" w:sz="4" w:space="0" w:color="auto"/>
              <w:right w:val="single" w:sz="4" w:space="0" w:color="auto"/>
            </w:tcBorders>
            <w:shd w:val="clear" w:color="auto" w:fill="auto"/>
            <w:vAlign w:val="center"/>
            <w:hideMark/>
          </w:tcPr>
          <w:p w14:paraId="5B5EF4B9"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363 329,2</w:t>
            </w:r>
          </w:p>
        </w:tc>
        <w:tc>
          <w:tcPr>
            <w:tcW w:w="1843" w:type="dxa"/>
            <w:tcBorders>
              <w:top w:val="nil"/>
              <w:left w:val="nil"/>
              <w:bottom w:val="single" w:sz="4" w:space="0" w:color="auto"/>
              <w:right w:val="single" w:sz="4" w:space="0" w:color="auto"/>
            </w:tcBorders>
            <w:shd w:val="clear" w:color="auto" w:fill="auto"/>
            <w:vAlign w:val="center"/>
            <w:hideMark/>
          </w:tcPr>
          <w:p w14:paraId="64DF3DDD"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352 908,9</w:t>
            </w:r>
          </w:p>
        </w:tc>
        <w:tc>
          <w:tcPr>
            <w:tcW w:w="2075" w:type="dxa"/>
            <w:tcBorders>
              <w:top w:val="nil"/>
              <w:left w:val="nil"/>
              <w:bottom w:val="single" w:sz="4" w:space="0" w:color="auto"/>
              <w:right w:val="single" w:sz="4" w:space="0" w:color="auto"/>
            </w:tcBorders>
            <w:shd w:val="clear" w:color="auto" w:fill="auto"/>
            <w:vAlign w:val="center"/>
            <w:hideMark/>
          </w:tcPr>
          <w:p w14:paraId="63552D43"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347 219,7</w:t>
            </w:r>
          </w:p>
        </w:tc>
      </w:tr>
      <w:tr w:rsidR="00087588" w:rsidRPr="00087588" w14:paraId="22CEDD65" w14:textId="77777777" w:rsidTr="009B35EF">
        <w:trPr>
          <w:trHeight w:val="858"/>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C8F3149" w14:textId="77777777" w:rsidR="00087588" w:rsidRPr="00087588" w:rsidRDefault="00087588" w:rsidP="00F91E5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Расходы</w:t>
            </w:r>
          </w:p>
        </w:tc>
        <w:tc>
          <w:tcPr>
            <w:tcW w:w="1985" w:type="dxa"/>
            <w:tcBorders>
              <w:top w:val="nil"/>
              <w:left w:val="nil"/>
              <w:bottom w:val="single" w:sz="4" w:space="0" w:color="auto"/>
              <w:right w:val="single" w:sz="4" w:space="0" w:color="auto"/>
            </w:tcBorders>
            <w:shd w:val="clear" w:color="auto" w:fill="auto"/>
            <w:vAlign w:val="center"/>
            <w:hideMark/>
          </w:tcPr>
          <w:p w14:paraId="2C62A213"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1 068 392,1</w:t>
            </w:r>
          </w:p>
        </w:tc>
        <w:tc>
          <w:tcPr>
            <w:tcW w:w="1843" w:type="dxa"/>
            <w:tcBorders>
              <w:top w:val="nil"/>
              <w:left w:val="nil"/>
              <w:bottom w:val="single" w:sz="4" w:space="0" w:color="auto"/>
              <w:right w:val="single" w:sz="4" w:space="0" w:color="auto"/>
            </w:tcBorders>
            <w:shd w:val="clear" w:color="auto" w:fill="auto"/>
            <w:vAlign w:val="center"/>
            <w:hideMark/>
          </w:tcPr>
          <w:p w14:paraId="5EF08399"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1 089 571,1</w:t>
            </w:r>
          </w:p>
        </w:tc>
        <w:tc>
          <w:tcPr>
            <w:tcW w:w="2075" w:type="dxa"/>
            <w:tcBorders>
              <w:top w:val="nil"/>
              <w:left w:val="nil"/>
              <w:bottom w:val="single" w:sz="4" w:space="0" w:color="auto"/>
              <w:right w:val="single" w:sz="4" w:space="0" w:color="auto"/>
            </w:tcBorders>
            <w:shd w:val="clear" w:color="auto" w:fill="auto"/>
            <w:vAlign w:val="center"/>
            <w:hideMark/>
          </w:tcPr>
          <w:p w14:paraId="4BF57679"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1 120 415,7</w:t>
            </w:r>
          </w:p>
        </w:tc>
      </w:tr>
      <w:tr w:rsidR="00087588" w:rsidRPr="00087588" w14:paraId="54E85C43" w14:textId="77777777" w:rsidTr="009B35EF">
        <w:trPr>
          <w:trHeight w:val="1051"/>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103292" w14:textId="77777777" w:rsidR="00087588" w:rsidRPr="00087588" w:rsidRDefault="00087588" w:rsidP="00F91E56">
            <w:pPr>
              <w:spacing w:after="0" w:line="240" w:lineRule="auto"/>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Дефицит (-), профицит (+)</w:t>
            </w:r>
          </w:p>
        </w:tc>
        <w:tc>
          <w:tcPr>
            <w:tcW w:w="1985" w:type="dxa"/>
            <w:tcBorders>
              <w:top w:val="nil"/>
              <w:left w:val="nil"/>
              <w:bottom w:val="single" w:sz="4" w:space="0" w:color="auto"/>
              <w:right w:val="single" w:sz="4" w:space="0" w:color="auto"/>
            </w:tcBorders>
            <w:shd w:val="clear" w:color="auto" w:fill="auto"/>
            <w:vAlign w:val="center"/>
            <w:hideMark/>
          </w:tcPr>
          <w:p w14:paraId="097104CD"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-36 876,2</w:t>
            </w:r>
          </w:p>
        </w:tc>
        <w:tc>
          <w:tcPr>
            <w:tcW w:w="1843" w:type="dxa"/>
            <w:tcBorders>
              <w:top w:val="nil"/>
              <w:left w:val="nil"/>
              <w:bottom w:val="single" w:sz="4" w:space="0" w:color="auto"/>
              <w:right w:val="single" w:sz="4" w:space="0" w:color="auto"/>
            </w:tcBorders>
            <w:shd w:val="clear" w:color="auto" w:fill="auto"/>
            <w:vAlign w:val="center"/>
            <w:hideMark/>
          </w:tcPr>
          <w:p w14:paraId="4FD1E664"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-39 775,8</w:t>
            </w:r>
          </w:p>
        </w:tc>
        <w:tc>
          <w:tcPr>
            <w:tcW w:w="2075" w:type="dxa"/>
            <w:tcBorders>
              <w:top w:val="nil"/>
              <w:left w:val="nil"/>
              <w:bottom w:val="single" w:sz="4" w:space="0" w:color="auto"/>
              <w:right w:val="single" w:sz="4" w:space="0" w:color="auto"/>
            </w:tcBorders>
            <w:shd w:val="clear" w:color="auto" w:fill="auto"/>
            <w:vAlign w:val="center"/>
            <w:hideMark/>
          </w:tcPr>
          <w:p w14:paraId="428073D4" w14:textId="77777777" w:rsidR="00087588" w:rsidRPr="00087588" w:rsidRDefault="00087588" w:rsidP="00F91E56">
            <w:pPr>
              <w:spacing w:after="0" w:line="240" w:lineRule="auto"/>
              <w:ind w:firstLineChars="100" w:firstLine="240"/>
              <w:jc w:val="center"/>
              <w:rPr>
                <w:rFonts w:ascii="Times New Roman" w:eastAsia="Times New Roman" w:hAnsi="Times New Roman" w:cs="Times New Roman"/>
                <w:i/>
                <w:iCs/>
                <w:sz w:val="24"/>
                <w:szCs w:val="24"/>
                <w:lang w:eastAsia="ru-RU"/>
              </w:rPr>
            </w:pPr>
            <w:r w:rsidRPr="00087588">
              <w:rPr>
                <w:rFonts w:ascii="Times New Roman" w:eastAsia="Times New Roman" w:hAnsi="Times New Roman" w:cs="Times New Roman"/>
                <w:i/>
                <w:iCs/>
                <w:sz w:val="24"/>
                <w:szCs w:val="24"/>
                <w:lang w:eastAsia="ru-RU"/>
              </w:rPr>
              <w:t>-45 557,2</w:t>
            </w:r>
          </w:p>
        </w:tc>
      </w:tr>
    </w:tbl>
    <w:p w14:paraId="7547BA2E" w14:textId="77777777" w:rsidR="00651EE4" w:rsidRDefault="00651EE4" w:rsidP="00C8506A">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15BBCB86" w14:textId="6FD5B9D9" w:rsidR="003435F4" w:rsidRPr="007F2B09" w:rsidRDefault="001228BB" w:rsidP="00C8506A">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Соответствие ассигнований на 202</w:t>
      </w:r>
      <w:r w:rsidR="00D67040">
        <w:rPr>
          <w:rFonts w:ascii="Times New Roman" w:eastAsia="Times New Roman" w:hAnsi="Times New Roman" w:cs="Times New Roman"/>
          <w:b/>
          <w:bCs/>
          <w:color w:val="0D0D0D" w:themeColor="text1" w:themeTint="F2"/>
          <w:sz w:val="28"/>
          <w:szCs w:val="28"/>
          <w:lang w:eastAsia="ru-RU"/>
        </w:rPr>
        <w:t>4</w:t>
      </w:r>
      <w:r w:rsidRPr="007F2B09">
        <w:rPr>
          <w:rFonts w:ascii="Times New Roman" w:eastAsia="Times New Roman" w:hAnsi="Times New Roman" w:cs="Times New Roman"/>
          <w:b/>
          <w:bCs/>
          <w:color w:val="0D0D0D" w:themeColor="text1" w:themeTint="F2"/>
          <w:sz w:val="28"/>
          <w:szCs w:val="28"/>
          <w:lang w:eastAsia="ru-RU"/>
        </w:rPr>
        <w:t>-202</w:t>
      </w:r>
      <w:r w:rsidR="00D67040">
        <w:rPr>
          <w:rFonts w:ascii="Times New Roman" w:eastAsia="Times New Roman" w:hAnsi="Times New Roman" w:cs="Times New Roman"/>
          <w:b/>
          <w:bCs/>
          <w:color w:val="0D0D0D" w:themeColor="text1" w:themeTint="F2"/>
          <w:sz w:val="28"/>
          <w:szCs w:val="28"/>
          <w:lang w:eastAsia="ru-RU"/>
        </w:rPr>
        <w:t>6</w:t>
      </w:r>
      <w:r w:rsidRPr="007F2B09">
        <w:rPr>
          <w:rFonts w:ascii="Times New Roman" w:eastAsia="Times New Roman" w:hAnsi="Times New Roman" w:cs="Times New Roman"/>
          <w:b/>
          <w:bCs/>
          <w:color w:val="0D0D0D" w:themeColor="text1" w:themeTint="F2"/>
          <w:sz w:val="28"/>
          <w:szCs w:val="28"/>
          <w:lang w:eastAsia="ru-RU"/>
        </w:rPr>
        <w:t xml:space="preserve"> годы объемам</w:t>
      </w:r>
    </w:p>
    <w:p w14:paraId="497187D7" w14:textId="35F89B88" w:rsidR="001228BB" w:rsidRDefault="001228BB" w:rsidP="00C44ACF">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финансирования, утвержденным в муниципальных программах  </w:t>
      </w:r>
    </w:p>
    <w:p w14:paraId="15F28F4D" w14:textId="6DD1FF9E" w:rsidR="00450F28" w:rsidRPr="00450F28" w:rsidRDefault="00450F28" w:rsidP="00450F28">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1228BB" w:rsidRPr="00FF3E37">
        <w:rPr>
          <w:rFonts w:ascii="Times New Roman" w:eastAsia="Times New Roman" w:hAnsi="Times New Roman" w:cs="Times New Roman"/>
          <w:color w:val="0D0D0D" w:themeColor="text1" w:themeTint="F2"/>
          <w:sz w:val="28"/>
          <w:szCs w:val="28"/>
          <w:lang w:eastAsia="ru-RU"/>
        </w:rPr>
        <w:t xml:space="preserve">Бюджет муниципального образования «Катангский район» </w:t>
      </w:r>
      <w:r w:rsidR="006E2537" w:rsidRPr="00FF3E37">
        <w:rPr>
          <w:rFonts w:ascii="Times New Roman" w:eastAsia="Times New Roman" w:hAnsi="Times New Roman" w:cs="Times New Roman"/>
          <w:color w:val="0D0D0D" w:themeColor="text1" w:themeTint="F2"/>
          <w:sz w:val="28"/>
          <w:szCs w:val="28"/>
          <w:lang w:eastAsia="ru-RU"/>
        </w:rPr>
        <w:t>в 202</w:t>
      </w:r>
      <w:r w:rsidR="00E81578">
        <w:rPr>
          <w:rFonts w:ascii="Times New Roman" w:eastAsia="Times New Roman" w:hAnsi="Times New Roman" w:cs="Times New Roman"/>
          <w:color w:val="0D0D0D" w:themeColor="text1" w:themeTint="F2"/>
          <w:sz w:val="28"/>
          <w:szCs w:val="28"/>
          <w:lang w:eastAsia="ru-RU"/>
        </w:rPr>
        <w:t>4</w:t>
      </w:r>
      <w:r w:rsidR="006E2537" w:rsidRPr="00FF3E37">
        <w:rPr>
          <w:rFonts w:ascii="Times New Roman" w:eastAsia="Times New Roman" w:hAnsi="Times New Roman" w:cs="Times New Roman"/>
          <w:color w:val="0D0D0D" w:themeColor="text1" w:themeTint="F2"/>
          <w:sz w:val="28"/>
          <w:szCs w:val="28"/>
          <w:lang w:eastAsia="ru-RU"/>
        </w:rPr>
        <w:t xml:space="preserve"> году и плановом периоде является программным. </w:t>
      </w:r>
      <w:r w:rsidRPr="00450F28">
        <w:rPr>
          <w:rFonts w:ascii="Times New Roman" w:eastAsia="Times New Roman" w:hAnsi="Times New Roman" w:cs="Times New Roman"/>
          <w:sz w:val="28"/>
          <w:szCs w:val="28"/>
          <w:lang w:eastAsia="ru-RU"/>
        </w:rPr>
        <w:t>Общий объем расходов на реализацию муниципальных программ Катангского района на 2024 год составил 902 733,4 тыс. рублей (98,9% в общей сумме расходов), на 2025 год 899 392,8 тыс. рублей (98,7%), на 2026 год 893 229,2 тыс. рублей (98,6%).</w:t>
      </w:r>
    </w:p>
    <w:p w14:paraId="6938C18B" w14:textId="568A7C37" w:rsidR="001228BB" w:rsidRPr="007F2B09" w:rsidRDefault="001228BB" w:rsidP="00C44ACF">
      <w:pPr>
        <w:tabs>
          <w:tab w:val="left" w:pos="851"/>
        </w:tabs>
        <w:spacing w:after="0"/>
        <w:jc w:val="both"/>
        <w:rPr>
          <w:rFonts w:ascii="Times New Roman" w:eastAsia="Times New Roman" w:hAnsi="Times New Roman" w:cs="Times New Roman"/>
          <w:color w:val="0D0D0D" w:themeColor="text1" w:themeTint="F2"/>
          <w:sz w:val="28"/>
          <w:szCs w:val="28"/>
          <w:lang w:eastAsia="ru-RU"/>
        </w:rPr>
      </w:pPr>
      <w:r w:rsidRPr="00FF3E37">
        <w:rPr>
          <w:rFonts w:ascii="Times New Roman" w:eastAsia="Times New Roman" w:hAnsi="Times New Roman" w:cs="Times New Roman"/>
          <w:color w:val="0D0D0D" w:themeColor="text1" w:themeTint="F2"/>
          <w:sz w:val="28"/>
          <w:szCs w:val="28"/>
          <w:lang w:eastAsia="ru-RU"/>
        </w:rPr>
        <w:t xml:space="preserve">   </w:t>
      </w:r>
      <w:r w:rsidR="00DA1CFE" w:rsidRPr="00FF3E37">
        <w:rPr>
          <w:rFonts w:ascii="Times New Roman" w:eastAsia="Times New Roman" w:hAnsi="Times New Roman" w:cs="Times New Roman"/>
          <w:color w:val="0D0D0D" w:themeColor="text1" w:themeTint="F2"/>
          <w:sz w:val="28"/>
          <w:szCs w:val="28"/>
          <w:lang w:eastAsia="ru-RU"/>
        </w:rPr>
        <w:t xml:space="preserve">   </w:t>
      </w:r>
      <w:r w:rsidRPr="00FF3E37">
        <w:rPr>
          <w:rFonts w:ascii="Times New Roman" w:eastAsia="Times New Roman" w:hAnsi="Times New Roman" w:cs="Times New Roman"/>
          <w:color w:val="0D0D0D" w:themeColor="text1" w:themeTint="F2"/>
          <w:sz w:val="28"/>
          <w:szCs w:val="28"/>
          <w:lang w:eastAsia="ru-RU"/>
        </w:rPr>
        <w:t>В муниципальном образовании «Катангский район» программы разрабатываются в соответствии с Порядком, утвержденным постановлением администрации муниципального образования «Катангский район» от 01.11.2018</w:t>
      </w:r>
      <w:r w:rsidR="00DC6B57" w:rsidRPr="00FF3E37">
        <w:rPr>
          <w:rFonts w:ascii="Times New Roman" w:eastAsia="Times New Roman" w:hAnsi="Times New Roman" w:cs="Times New Roman"/>
          <w:color w:val="0D0D0D" w:themeColor="text1" w:themeTint="F2"/>
          <w:sz w:val="28"/>
          <w:szCs w:val="28"/>
          <w:lang w:eastAsia="ru-RU"/>
        </w:rPr>
        <w:t xml:space="preserve"> </w:t>
      </w:r>
      <w:r w:rsidRPr="00FF3E37">
        <w:rPr>
          <w:rFonts w:ascii="Times New Roman" w:eastAsia="Times New Roman" w:hAnsi="Times New Roman" w:cs="Times New Roman"/>
          <w:color w:val="0D0D0D" w:themeColor="text1" w:themeTint="F2"/>
          <w:sz w:val="28"/>
          <w:szCs w:val="28"/>
          <w:lang w:eastAsia="ru-RU"/>
        </w:rPr>
        <w:t>г</w:t>
      </w:r>
      <w:r w:rsidR="00DC6B57" w:rsidRPr="00FF3E37">
        <w:rPr>
          <w:rFonts w:ascii="Times New Roman" w:eastAsia="Times New Roman" w:hAnsi="Times New Roman" w:cs="Times New Roman"/>
          <w:color w:val="0D0D0D" w:themeColor="text1" w:themeTint="F2"/>
          <w:sz w:val="28"/>
          <w:szCs w:val="28"/>
          <w:lang w:eastAsia="ru-RU"/>
        </w:rPr>
        <w:t>ода</w:t>
      </w:r>
      <w:r w:rsidRPr="00FF3E37">
        <w:rPr>
          <w:rFonts w:ascii="Times New Roman" w:eastAsia="Times New Roman" w:hAnsi="Times New Roman" w:cs="Times New Roman"/>
          <w:color w:val="0D0D0D" w:themeColor="text1" w:themeTint="F2"/>
          <w:sz w:val="28"/>
          <w:szCs w:val="28"/>
          <w:lang w:eastAsia="ru-RU"/>
        </w:rPr>
        <w:t xml:space="preserve"> № 269-п «Об утверждении порядка разработки, реализации и оценки эффективности муниципальных программ </w:t>
      </w:r>
      <w:r w:rsidR="00DC6B57" w:rsidRPr="00FF3E37">
        <w:rPr>
          <w:rFonts w:ascii="Times New Roman" w:eastAsia="Times New Roman" w:hAnsi="Times New Roman" w:cs="Times New Roman"/>
          <w:color w:val="0D0D0D" w:themeColor="text1" w:themeTint="F2"/>
          <w:sz w:val="28"/>
          <w:szCs w:val="28"/>
          <w:lang w:eastAsia="ru-RU"/>
        </w:rPr>
        <w:t>муниципального</w:t>
      </w:r>
      <w:r w:rsidR="00DC6B57" w:rsidRPr="007F2B09">
        <w:rPr>
          <w:rFonts w:ascii="Times New Roman" w:eastAsia="Times New Roman" w:hAnsi="Times New Roman" w:cs="Times New Roman"/>
          <w:color w:val="0D0D0D" w:themeColor="text1" w:themeTint="F2"/>
          <w:sz w:val="28"/>
          <w:szCs w:val="28"/>
          <w:lang w:eastAsia="ru-RU"/>
        </w:rPr>
        <w:t xml:space="preserve"> образования</w:t>
      </w:r>
      <w:r w:rsidRPr="007F2B09">
        <w:rPr>
          <w:rFonts w:ascii="Times New Roman" w:eastAsia="Times New Roman" w:hAnsi="Times New Roman" w:cs="Times New Roman"/>
          <w:color w:val="0D0D0D" w:themeColor="text1" w:themeTint="F2"/>
          <w:sz w:val="28"/>
          <w:szCs w:val="28"/>
          <w:lang w:eastAsia="ru-RU"/>
        </w:rPr>
        <w:t xml:space="preserve"> «Катангский район». В соответствии со ст. 184.2 Бюджетного кодекса РФ к проекту решения о бюджете представлены паспорта муниципальных программ</w:t>
      </w:r>
      <w:r w:rsidR="005814B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в соответствии с Перечнем муниципальных программ, утвержденным Постановлением администрации </w:t>
      </w:r>
      <w:r w:rsidR="00547833">
        <w:rPr>
          <w:rFonts w:ascii="Times New Roman" w:eastAsia="Times New Roman" w:hAnsi="Times New Roman" w:cs="Times New Roman"/>
          <w:color w:val="000000" w:themeColor="text1"/>
          <w:sz w:val="28"/>
          <w:szCs w:val="28"/>
          <w:lang w:eastAsia="ru-RU"/>
        </w:rPr>
        <w:t>№</w:t>
      </w:r>
      <w:r w:rsidR="00FF3E37">
        <w:rPr>
          <w:rFonts w:ascii="Times New Roman" w:eastAsia="Times New Roman" w:hAnsi="Times New Roman" w:cs="Times New Roman"/>
          <w:color w:val="000000" w:themeColor="text1"/>
          <w:sz w:val="28"/>
          <w:szCs w:val="28"/>
          <w:lang w:eastAsia="ru-RU"/>
        </w:rPr>
        <w:t>217</w:t>
      </w:r>
      <w:r w:rsidR="00547833">
        <w:rPr>
          <w:rFonts w:ascii="Times New Roman" w:eastAsia="Times New Roman" w:hAnsi="Times New Roman" w:cs="Times New Roman"/>
          <w:color w:val="000000" w:themeColor="text1"/>
          <w:sz w:val="28"/>
          <w:szCs w:val="28"/>
          <w:lang w:eastAsia="ru-RU"/>
        </w:rPr>
        <w:t xml:space="preserve">-п от </w:t>
      </w:r>
      <w:r w:rsidR="00FF3E37">
        <w:rPr>
          <w:rFonts w:ascii="Times New Roman" w:eastAsia="Times New Roman" w:hAnsi="Times New Roman" w:cs="Times New Roman"/>
          <w:color w:val="000000" w:themeColor="text1"/>
          <w:sz w:val="28"/>
          <w:szCs w:val="28"/>
          <w:lang w:eastAsia="ru-RU"/>
        </w:rPr>
        <w:t>30</w:t>
      </w:r>
      <w:r w:rsidR="00547833">
        <w:rPr>
          <w:rFonts w:ascii="Times New Roman" w:eastAsia="Times New Roman" w:hAnsi="Times New Roman" w:cs="Times New Roman"/>
          <w:color w:val="000000" w:themeColor="text1"/>
          <w:sz w:val="28"/>
          <w:szCs w:val="28"/>
          <w:lang w:eastAsia="ru-RU"/>
        </w:rPr>
        <w:t>.0</w:t>
      </w:r>
      <w:r w:rsidR="00FF3E37">
        <w:rPr>
          <w:rFonts w:ascii="Times New Roman" w:eastAsia="Times New Roman" w:hAnsi="Times New Roman" w:cs="Times New Roman"/>
          <w:color w:val="000000" w:themeColor="text1"/>
          <w:sz w:val="28"/>
          <w:szCs w:val="28"/>
          <w:lang w:eastAsia="ru-RU"/>
        </w:rPr>
        <w:t>8</w:t>
      </w:r>
      <w:r w:rsidR="00547833">
        <w:rPr>
          <w:rFonts w:ascii="Times New Roman" w:eastAsia="Times New Roman" w:hAnsi="Times New Roman" w:cs="Times New Roman"/>
          <w:color w:val="000000" w:themeColor="text1"/>
          <w:sz w:val="28"/>
          <w:szCs w:val="28"/>
          <w:lang w:eastAsia="ru-RU"/>
        </w:rPr>
        <w:t>.2022 года</w:t>
      </w:r>
      <w:r w:rsidR="005814BE">
        <w:rPr>
          <w:rFonts w:ascii="Times New Roman" w:eastAsia="Times New Roman" w:hAnsi="Times New Roman" w:cs="Times New Roman"/>
          <w:color w:val="000000" w:themeColor="text1"/>
          <w:sz w:val="28"/>
          <w:szCs w:val="28"/>
          <w:lang w:eastAsia="ru-RU"/>
        </w:rPr>
        <w:t>.</w:t>
      </w:r>
      <w:r w:rsidR="00D254A5">
        <w:rPr>
          <w:rFonts w:ascii="Times New Roman" w:eastAsia="Times New Roman" w:hAnsi="Times New Roman" w:cs="Times New Roman"/>
          <w:color w:val="000000" w:themeColor="text1"/>
          <w:sz w:val="28"/>
          <w:szCs w:val="28"/>
          <w:lang w:eastAsia="ru-RU"/>
        </w:rPr>
        <w:t xml:space="preserve"> </w:t>
      </w:r>
      <w:r w:rsidR="006E2537" w:rsidRPr="007F2B09">
        <w:rPr>
          <w:rFonts w:ascii="Times New Roman" w:eastAsia="Times New Roman" w:hAnsi="Times New Roman" w:cs="Times New Roman"/>
          <w:color w:val="0D0D0D" w:themeColor="text1" w:themeTint="F2"/>
          <w:sz w:val="28"/>
          <w:szCs w:val="28"/>
          <w:lang w:eastAsia="ru-RU"/>
        </w:rPr>
        <w:t xml:space="preserve">Перечень муниципальных программ состоит из </w:t>
      </w:r>
      <w:r w:rsidR="00547833">
        <w:rPr>
          <w:rFonts w:ascii="Times New Roman" w:eastAsia="Times New Roman" w:hAnsi="Times New Roman" w:cs="Times New Roman"/>
          <w:color w:val="0D0D0D" w:themeColor="text1" w:themeTint="F2"/>
          <w:sz w:val="28"/>
          <w:szCs w:val="28"/>
          <w:lang w:eastAsia="ru-RU"/>
        </w:rPr>
        <w:t>8</w:t>
      </w:r>
      <w:r w:rsidR="006E2537" w:rsidRPr="007F2B09">
        <w:rPr>
          <w:rFonts w:ascii="Times New Roman" w:eastAsia="Times New Roman" w:hAnsi="Times New Roman" w:cs="Times New Roman"/>
          <w:color w:val="0D0D0D" w:themeColor="text1" w:themeTint="F2"/>
          <w:sz w:val="28"/>
          <w:szCs w:val="28"/>
          <w:lang w:eastAsia="ru-RU"/>
        </w:rPr>
        <w:t xml:space="preserve"> программ. </w:t>
      </w:r>
      <w:r w:rsidR="007F018F">
        <w:rPr>
          <w:rFonts w:ascii="Times New Roman" w:eastAsia="Times New Roman" w:hAnsi="Times New Roman" w:cs="Times New Roman"/>
          <w:color w:val="0D0D0D" w:themeColor="text1" w:themeTint="F2"/>
          <w:sz w:val="28"/>
          <w:szCs w:val="28"/>
          <w:lang w:eastAsia="ru-RU"/>
        </w:rPr>
        <w:t xml:space="preserve"> </w:t>
      </w:r>
    </w:p>
    <w:p w14:paraId="5EBE9A0B" w14:textId="18B29E5C" w:rsidR="00133894" w:rsidRPr="007F2B09" w:rsidRDefault="00133894"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В соответствии с письмом Минфина России от 30 сентября 2014 года № 09-05-05/48843, средства на содержание законодательных (представительных) органов, судебных органов, избирательных комиссий, контрольно-счетных органов и т.п. органов субъектов Российской Федерации (муниципальных </w:t>
      </w:r>
      <w:r w:rsidRPr="007F2B09">
        <w:rPr>
          <w:rFonts w:ascii="Times New Roman" w:eastAsia="Times New Roman" w:hAnsi="Times New Roman" w:cs="Times New Roman"/>
          <w:color w:val="0D0D0D" w:themeColor="text1" w:themeTint="F2"/>
          <w:sz w:val="28"/>
          <w:szCs w:val="28"/>
          <w:lang w:eastAsia="ru-RU"/>
        </w:rPr>
        <w:lastRenderedPageBreak/>
        <w:t xml:space="preserve">образований) в рамках государственных (муниципальных) программ не отражаются ввиду невозможности установления высшим исполнительным органом государственной власти субъекта Российской Федерации (местной администрацией муниципального образования) целевых показателей (индикаторов) для таких органов. </w:t>
      </w:r>
    </w:p>
    <w:p w14:paraId="0E49CEF5" w14:textId="005647BF" w:rsidR="00133894" w:rsidRDefault="00A87065" w:rsidP="003D2076">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133894" w:rsidRPr="007F2B09">
        <w:rPr>
          <w:rFonts w:ascii="Times New Roman" w:eastAsia="Times New Roman" w:hAnsi="Times New Roman" w:cs="Times New Roman"/>
          <w:color w:val="0D0D0D" w:themeColor="text1" w:themeTint="F2"/>
          <w:sz w:val="28"/>
          <w:szCs w:val="28"/>
          <w:lang w:eastAsia="ru-RU"/>
        </w:rPr>
        <w:t xml:space="preserve">Непрограммные расходы </w:t>
      </w:r>
      <w:r w:rsidR="00FF3E37">
        <w:rPr>
          <w:rFonts w:ascii="Times New Roman" w:eastAsia="Times New Roman" w:hAnsi="Times New Roman" w:cs="Times New Roman"/>
          <w:color w:val="0D0D0D" w:themeColor="text1" w:themeTint="F2"/>
          <w:sz w:val="28"/>
          <w:szCs w:val="28"/>
          <w:lang w:eastAsia="ru-RU"/>
        </w:rPr>
        <w:t xml:space="preserve">районного </w:t>
      </w:r>
      <w:r w:rsidR="00133894" w:rsidRPr="007F2B09">
        <w:rPr>
          <w:rFonts w:ascii="Times New Roman" w:eastAsia="Times New Roman" w:hAnsi="Times New Roman" w:cs="Times New Roman"/>
          <w:color w:val="0D0D0D" w:themeColor="text1" w:themeTint="F2"/>
          <w:sz w:val="28"/>
          <w:szCs w:val="28"/>
          <w:lang w:eastAsia="ru-RU"/>
        </w:rPr>
        <w:t xml:space="preserve">бюджета запланированы </w:t>
      </w:r>
      <w:r w:rsidR="004D5834" w:rsidRPr="007F2B09">
        <w:rPr>
          <w:rFonts w:ascii="Times New Roman" w:eastAsia="Times New Roman" w:hAnsi="Times New Roman" w:cs="Times New Roman"/>
          <w:color w:val="0D0D0D" w:themeColor="text1" w:themeTint="F2"/>
          <w:sz w:val="28"/>
          <w:szCs w:val="28"/>
          <w:lang w:eastAsia="ru-RU"/>
        </w:rPr>
        <w:t xml:space="preserve"> </w:t>
      </w:r>
      <w:r w:rsidR="004D5834" w:rsidRPr="007F2B09">
        <w:rPr>
          <w:rFonts w:ascii="Times New Roman" w:eastAsia="Times New Roman" w:hAnsi="Times New Roman"/>
          <w:color w:val="0D0D0D" w:themeColor="text1" w:themeTint="F2"/>
          <w:sz w:val="26"/>
          <w:szCs w:val="26"/>
          <w:lang w:eastAsia="ru-RU"/>
        </w:rPr>
        <w:t xml:space="preserve"> </w:t>
      </w:r>
      <w:r w:rsidR="004D5834" w:rsidRPr="007F2B09">
        <w:rPr>
          <w:rFonts w:ascii="Times New Roman" w:eastAsia="Times New Roman" w:hAnsi="Times New Roman"/>
          <w:color w:val="0D0D0D" w:themeColor="text1" w:themeTint="F2"/>
          <w:sz w:val="28"/>
          <w:szCs w:val="28"/>
          <w:lang w:eastAsia="ru-RU"/>
        </w:rPr>
        <w:t>на 202</w:t>
      </w:r>
      <w:r w:rsidR="00FF3E37">
        <w:rPr>
          <w:rFonts w:ascii="Times New Roman" w:eastAsia="Times New Roman" w:hAnsi="Times New Roman"/>
          <w:color w:val="0D0D0D" w:themeColor="text1" w:themeTint="F2"/>
          <w:sz w:val="28"/>
          <w:szCs w:val="28"/>
          <w:lang w:eastAsia="ru-RU"/>
        </w:rPr>
        <w:t>4</w:t>
      </w:r>
      <w:r w:rsidR="004D5834" w:rsidRPr="007F2B09">
        <w:rPr>
          <w:rFonts w:ascii="Times New Roman" w:eastAsia="Times New Roman" w:hAnsi="Times New Roman"/>
          <w:color w:val="0D0D0D" w:themeColor="text1" w:themeTint="F2"/>
          <w:sz w:val="28"/>
          <w:szCs w:val="28"/>
          <w:lang w:eastAsia="ru-RU"/>
        </w:rPr>
        <w:t xml:space="preserve"> год </w:t>
      </w:r>
      <w:r w:rsidR="00FF3E37">
        <w:rPr>
          <w:rFonts w:ascii="Times New Roman" w:eastAsia="Times New Roman" w:hAnsi="Times New Roman"/>
          <w:color w:val="0D0D0D" w:themeColor="text1" w:themeTint="F2"/>
          <w:sz w:val="28"/>
          <w:szCs w:val="28"/>
          <w:lang w:eastAsia="ru-RU"/>
        </w:rPr>
        <w:t>в размере</w:t>
      </w:r>
      <w:r w:rsidR="004D5834" w:rsidRPr="007F2B09">
        <w:rPr>
          <w:rFonts w:ascii="Times New Roman" w:eastAsia="Times New Roman" w:hAnsi="Times New Roman"/>
          <w:color w:val="0D0D0D" w:themeColor="text1" w:themeTint="F2"/>
          <w:sz w:val="28"/>
          <w:szCs w:val="28"/>
          <w:lang w:eastAsia="ru-RU"/>
        </w:rPr>
        <w:t xml:space="preserve"> 9</w:t>
      </w:r>
      <w:r w:rsidR="003B2084">
        <w:rPr>
          <w:rFonts w:ascii="Times New Roman" w:eastAsia="Times New Roman" w:hAnsi="Times New Roman"/>
          <w:color w:val="0D0D0D" w:themeColor="text1" w:themeTint="F2"/>
          <w:sz w:val="28"/>
          <w:szCs w:val="28"/>
          <w:lang w:eastAsia="ru-RU"/>
        </w:rPr>
        <w:t> 546,8</w:t>
      </w:r>
      <w:r w:rsidR="004D5834" w:rsidRPr="007F2B09">
        <w:rPr>
          <w:rFonts w:ascii="Times New Roman" w:eastAsia="Times New Roman" w:hAnsi="Times New Roman"/>
          <w:color w:val="0D0D0D" w:themeColor="text1" w:themeTint="F2"/>
          <w:sz w:val="28"/>
          <w:szCs w:val="28"/>
          <w:lang w:eastAsia="ru-RU"/>
        </w:rPr>
        <w:t xml:space="preserve"> тыс. рублей (1,</w:t>
      </w:r>
      <w:r w:rsidR="003B2084">
        <w:rPr>
          <w:rFonts w:ascii="Times New Roman" w:eastAsia="Times New Roman" w:hAnsi="Times New Roman"/>
          <w:color w:val="0D0D0D" w:themeColor="text1" w:themeTint="F2"/>
          <w:sz w:val="28"/>
          <w:szCs w:val="28"/>
          <w:lang w:eastAsia="ru-RU"/>
        </w:rPr>
        <w:t>1</w:t>
      </w:r>
      <w:r w:rsidR="004D5834" w:rsidRPr="007F2B09">
        <w:rPr>
          <w:rFonts w:ascii="Times New Roman" w:eastAsia="Times New Roman" w:hAnsi="Times New Roman"/>
          <w:color w:val="0D0D0D" w:themeColor="text1" w:themeTint="F2"/>
          <w:sz w:val="28"/>
          <w:szCs w:val="28"/>
          <w:lang w:eastAsia="ru-RU"/>
        </w:rPr>
        <w:t>%), на 202</w:t>
      </w:r>
      <w:r w:rsidR="003B2084">
        <w:rPr>
          <w:rFonts w:ascii="Times New Roman" w:eastAsia="Times New Roman" w:hAnsi="Times New Roman"/>
          <w:color w:val="0D0D0D" w:themeColor="text1" w:themeTint="F2"/>
          <w:sz w:val="28"/>
          <w:szCs w:val="28"/>
          <w:lang w:eastAsia="ru-RU"/>
        </w:rPr>
        <w:t>5</w:t>
      </w:r>
      <w:r w:rsidR="004D5834" w:rsidRPr="007F2B09">
        <w:rPr>
          <w:rFonts w:ascii="Times New Roman" w:eastAsia="Times New Roman" w:hAnsi="Times New Roman"/>
          <w:color w:val="0D0D0D" w:themeColor="text1" w:themeTint="F2"/>
          <w:sz w:val="28"/>
          <w:szCs w:val="28"/>
          <w:lang w:eastAsia="ru-RU"/>
        </w:rPr>
        <w:t xml:space="preserve"> год </w:t>
      </w:r>
      <w:r w:rsidR="003B2084">
        <w:rPr>
          <w:rFonts w:ascii="Times New Roman" w:eastAsia="Times New Roman" w:hAnsi="Times New Roman"/>
          <w:color w:val="0D0D0D" w:themeColor="text1" w:themeTint="F2"/>
          <w:sz w:val="28"/>
          <w:szCs w:val="28"/>
          <w:lang w:eastAsia="ru-RU"/>
        </w:rPr>
        <w:t>11 510,2</w:t>
      </w:r>
      <w:r w:rsidR="004D5834" w:rsidRPr="007F2B09">
        <w:rPr>
          <w:rFonts w:ascii="Times New Roman" w:eastAsia="Times New Roman" w:hAnsi="Times New Roman"/>
          <w:color w:val="0D0D0D" w:themeColor="text1" w:themeTint="F2"/>
          <w:sz w:val="28"/>
          <w:szCs w:val="28"/>
          <w:lang w:eastAsia="ru-RU"/>
        </w:rPr>
        <w:t xml:space="preserve"> тыс. рублей (1,</w:t>
      </w:r>
      <w:r w:rsidR="00344E66">
        <w:rPr>
          <w:rFonts w:ascii="Times New Roman" w:eastAsia="Times New Roman" w:hAnsi="Times New Roman"/>
          <w:color w:val="0D0D0D" w:themeColor="text1" w:themeTint="F2"/>
          <w:sz w:val="28"/>
          <w:szCs w:val="28"/>
          <w:lang w:eastAsia="ru-RU"/>
        </w:rPr>
        <w:t>3</w:t>
      </w:r>
      <w:r w:rsidR="004D5834" w:rsidRPr="007F2B09">
        <w:rPr>
          <w:rFonts w:ascii="Times New Roman" w:eastAsia="Times New Roman" w:hAnsi="Times New Roman"/>
          <w:color w:val="0D0D0D" w:themeColor="text1" w:themeTint="F2"/>
          <w:sz w:val="28"/>
          <w:szCs w:val="28"/>
          <w:lang w:eastAsia="ru-RU"/>
        </w:rPr>
        <w:t>%), на 202</w:t>
      </w:r>
      <w:r w:rsidR="00547833">
        <w:rPr>
          <w:rFonts w:ascii="Times New Roman" w:eastAsia="Times New Roman" w:hAnsi="Times New Roman"/>
          <w:color w:val="0D0D0D" w:themeColor="text1" w:themeTint="F2"/>
          <w:sz w:val="28"/>
          <w:szCs w:val="28"/>
          <w:lang w:eastAsia="ru-RU"/>
        </w:rPr>
        <w:t>5</w:t>
      </w:r>
      <w:r w:rsidR="004D5834" w:rsidRPr="007F2B09">
        <w:rPr>
          <w:rFonts w:ascii="Times New Roman" w:eastAsia="Times New Roman" w:hAnsi="Times New Roman"/>
          <w:color w:val="0D0D0D" w:themeColor="text1" w:themeTint="F2"/>
          <w:sz w:val="28"/>
          <w:szCs w:val="28"/>
          <w:lang w:eastAsia="ru-RU"/>
        </w:rPr>
        <w:t xml:space="preserve"> год </w:t>
      </w:r>
      <w:r w:rsidR="00CF6AC7">
        <w:rPr>
          <w:rFonts w:ascii="Times New Roman" w:eastAsia="Times New Roman" w:hAnsi="Times New Roman"/>
          <w:color w:val="0D0D0D" w:themeColor="text1" w:themeTint="F2"/>
          <w:sz w:val="28"/>
          <w:szCs w:val="28"/>
          <w:lang w:eastAsia="ru-RU"/>
        </w:rPr>
        <w:t>9 162,5</w:t>
      </w:r>
      <w:r w:rsidR="004D5834" w:rsidRPr="007F2B09">
        <w:rPr>
          <w:rFonts w:ascii="Times New Roman" w:eastAsia="Times New Roman" w:hAnsi="Times New Roman"/>
          <w:color w:val="0D0D0D" w:themeColor="text1" w:themeTint="F2"/>
          <w:sz w:val="28"/>
          <w:szCs w:val="28"/>
          <w:lang w:eastAsia="ru-RU"/>
        </w:rPr>
        <w:t xml:space="preserve"> тыс. рублей (1,</w:t>
      </w:r>
      <w:r w:rsidR="00344E66">
        <w:rPr>
          <w:rFonts w:ascii="Times New Roman" w:eastAsia="Times New Roman" w:hAnsi="Times New Roman"/>
          <w:color w:val="0D0D0D" w:themeColor="text1" w:themeTint="F2"/>
          <w:sz w:val="28"/>
          <w:szCs w:val="28"/>
          <w:lang w:eastAsia="ru-RU"/>
        </w:rPr>
        <w:t>3</w:t>
      </w:r>
      <w:r w:rsidR="004D5834" w:rsidRPr="007F2B09">
        <w:rPr>
          <w:rFonts w:ascii="Times New Roman" w:eastAsia="Times New Roman" w:hAnsi="Times New Roman"/>
          <w:color w:val="0D0D0D" w:themeColor="text1" w:themeTint="F2"/>
          <w:sz w:val="28"/>
          <w:szCs w:val="28"/>
          <w:lang w:eastAsia="ru-RU"/>
        </w:rPr>
        <w:t>%)</w:t>
      </w:r>
      <w:r w:rsidR="003B2084">
        <w:rPr>
          <w:rFonts w:ascii="Times New Roman" w:eastAsia="Times New Roman" w:hAnsi="Times New Roman"/>
          <w:color w:val="0D0D0D" w:themeColor="text1" w:themeTint="F2"/>
          <w:sz w:val="28"/>
          <w:szCs w:val="28"/>
          <w:lang w:eastAsia="ru-RU"/>
        </w:rPr>
        <w:t>, на 2026 год 12 79</w:t>
      </w:r>
      <w:r w:rsidR="00450F28">
        <w:rPr>
          <w:rFonts w:ascii="Times New Roman" w:eastAsia="Times New Roman" w:hAnsi="Times New Roman"/>
          <w:color w:val="0D0D0D" w:themeColor="text1" w:themeTint="F2"/>
          <w:sz w:val="28"/>
          <w:szCs w:val="28"/>
          <w:lang w:eastAsia="ru-RU"/>
        </w:rPr>
        <w:t>4</w:t>
      </w:r>
      <w:r w:rsidR="003B2084">
        <w:rPr>
          <w:rFonts w:ascii="Times New Roman" w:eastAsia="Times New Roman" w:hAnsi="Times New Roman"/>
          <w:color w:val="0D0D0D" w:themeColor="text1" w:themeTint="F2"/>
          <w:sz w:val="28"/>
          <w:szCs w:val="28"/>
          <w:lang w:eastAsia="ru-RU"/>
        </w:rPr>
        <w:t>,</w:t>
      </w:r>
      <w:r w:rsidR="00450F28">
        <w:rPr>
          <w:rFonts w:ascii="Times New Roman" w:eastAsia="Times New Roman" w:hAnsi="Times New Roman"/>
          <w:color w:val="0D0D0D" w:themeColor="text1" w:themeTint="F2"/>
          <w:sz w:val="28"/>
          <w:szCs w:val="28"/>
          <w:lang w:eastAsia="ru-RU"/>
        </w:rPr>
        <w:t>8</w:t>
      </w:r>
      <w:r w:rsidR="003B2084">
        <w:rPr>
          <w:rFonts w:ascii="Times New Roman" w:eastAsia="Times New Roman" w:hAnsi="Times New Roman"/>
          <w:color w:val="0D0D0D" w:themeColor="text1" w:themeTint="F2"/>
          <w:sz w:val="28"/>
          <w:szCs w:val="28"/>
          <w:lang w:eastAsia="ru-RU"/>
        </w:rPr>
        <w:t xml:space="preserve"> тыс. рублей (1,4%)</w:t>
      </w:r>
      <w:r w:rsidR="004D5834" w:rsidRPr="007F2B09">
        <w:rPr>
          <w:rFonts w:ascii="Times New Roman" w:eastAsia="Times New Roman" w:hAnsi="Times New Roman"/>
          <w:color w:val="0D0D0D" w:themeColor="text1" w:themeTint="F2"/>
          <w:sz w:val="28"/>
          <w:szCs w:val="28"/>
          <w:lang w:eastAsia="ru-RU"/>
        </w:rPr>
        <w:t xml:space="preserve">. </w:t>
      </w:r>
      <w:r w:rsidR="00133894" w:rsidRPr="007F2B09">
        <w:rPr>
          <w:rFonts w:ascii="Times New Roman" w:eastAsia="Times New Roman" w:hAnsi="Times New Roman" w:cs="Times New Roman"/>
          <w:color w:val="0D0D0D" w:themeColor="text1" w:themeTint="F2"/>
          <w:sz w:val="28"/>
          <w:szCs w:val="28"/>
          <w:lang w:eastAsia="ru-RU"/>
        </w:rPr>
        <w:t xml:space="preserve">В составе непрограммных расходов предусмотрены бюджетные ассигнования на обеспечение деятельности и функционирование выборных и иных должностей органов местного самоуправления, </w:t>
      </w:r>
      <w:r w:rsidR="004D5834" w:rsidRPr="007F2B09">
        <w:rPr>
          <w:rFonts w:ascii="Times New Roman" w:eastAsia="Times New Roman" w:hAnsi="Times New Roman" w:cs="Times New Roman"/>
          <w:color w:val="0D0D0D" w:themeColor="text1" w:themeTint="F2"/>
          <w:sz w:val="28"/>
          <w:szCs w:val="28"/>
          <w:lang w:eastAsia="ru-RU"/>
        </w:rPr>
        <w:t xml:space="preserve">а именно </w:t>
      </w:r>
      <w:r w:rsidR="00133894" w:rsidRPr="007F2B09">
        <w:rPr>
          <w:rFonts w:ascii="Times New Roman" w:eastAsia="Times New Roman" w:hAnsi="Times New Roman" w:cs="Times New Roman"/>
          <w:color w:val="0D0D0D" w:themeColor="text1" w:themeTint="F2"/>
          <w:sz w:val="28"/>
          <w:szCs w:val="28"/>
          <w:lang w:eastAsia="ru-RU"/>
        </w:rPr>
        <w:t xml:space="preserve">на содержание </w:t>
      </w:r>
      <w:r w:rsidR="004D5834" w:rsidRPr="007F2B09">
        <w:rPr>
          <w:rFonts w:ascii="Times New Roman" w:eastAsia="Times New Roman" w:hAnsi="Times New Roman" w:cs="Times New Roman"/>
          <w:color w:val="0D0D0D" w:themeColor="text1" w:themeTint="F2"/>
          <w:sz w:val="28"/>
          <w:szCs w:val="28"/>
          <w:lang w:eastAsia="ru-RU"/>
        </w:rPr>
        <w:t xml:space="preserve">Мэра, Думы и Контрольно-счетной палаты муниципального образования «Катангский район». </w:t>
      </w:r>
    </w:p>
    <w:p w14:paraId="4A5A8D35" w14:textId="6083D0E7" w:rsidR="00893455" w:rsidRDefault="00DE5B23" w:rsidP="00450F28">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00FD7CE6" w:rsidRPr="007F2B09">
        <w:rPr>
          <w:rFonts w:ascii="Times New Roman" w:eastAsia="Times New Roman" w:hAnsi="Times New Roman" w:cs="Times New Roman"/>
          <w:color w:val="0D0D0D" w:themeColor="text1" w:themeTint="F2"/>
          <w:sz w:val="28"/>
          <w:szCs w:val="28"/>
          <w:lang w:eastAsia="ru-RU"/>
        </w:rPr>
        <w:t>Данные о соответствии объемов бюджетных средств на реализацию муниципальных программ указанных в Паспортах программ с проектом решения о бюджете района приведены в таблице №</w:t>
      </w:r>
      <w:r w:rsidR="00087588">
        <w:rPr>
          <w:rFonts w:ascii="Times New Roman" w:eastAsia="Times New Roman" w:hAnsi="Times New Roman" w:cs="Times New Roman"/>
          <w:color w:val="0D0D0D" w:themeColor="text1" w:themeTint="F2"/>
          <w:sz w:val="28"/>
          <w:szCs w:val="28"/>
          <w:lang w:eastAsia="ru-RU"/>
        </w:rPr>
        <w:t>8</w:t>
      </w:r>
      <w:r w:rsidR="006B1585" w:rsidRPr="007F2B09">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w:t>
      </w:r>
    </w:p>
    <w:p w14:paraId="3BF228E0" w14:textId="77777777" w:rsidR="00651EE4" w:rsidRDefault="00651EE4" w:rsidP="00450F28">
      <w:pPr>
        <w:spacing w:after="0"/>
        <w:jc w:val="both"/>
        <w:rPr>
          <w:rFonts w:ascii="Times New Roman" w:eastAsia="Times New Roman" w:hAnsi="Times New Roman" w:cs="Times New Roman"/>
          <w:color w:val="0D0D0D" w:themeColor="text1" w:themeTint="F2"/>
          <w:sz w:val="28"/>
          <w:szCs w:val="28"/>
          <w:lang w:eastAsia="ru-RU"/>
        </w:rPr>
      </w:pPr>
    </w:p>
    <w:p w14:paraId="0FB4B6C9" w14:textId="1E18C556" w:rsidR="00541E8B" w:rsidRPr="00450F28" w:rsidRDefault="009E3348" w:rsidP="009E3348">
      <w:pPr>
        <w:spacing w:after="0"/>
        <w:jc w:val="both"/>
        <w:rPr>
          <w:rFonts w:ascii="Times New Roman" w:eastAsia="Times New Roman" w:hAnsi="Times New Roman" w:cs="Times New Roman"/>
          <w:color w:val="0D0D0D" w:themeColor="text1" w:themeTint="F2"/>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ab/>
      </w:r>
      <w:r w:rsidR="00450F28">
        <w:rPr>
          <w:rFonts w:ascii="Times New Roman" w:eastAsia="Times New Roman" w:hAnsi="Times New Roman" w:cs="Times New Roman"/>
          <w:color w:val="0D0D0D" w:themeColor="text1" w:themeTint="F2"/>
          <w:sz w:val="28"/>
          <w:szCs w:val="28"/>
          <w:lang w:eastAsia="ru-RU"/>
        </w:rPr>
        <w:tab/>
      </w:r>
      <w:r w:rsidR="00450F28">
        <w:rPr>
          <w:rFonts w:ascii="Times New Roman" w:eastAsia="Times New Roman" w:hAnsi="Times New Roman" w:cs="Times New Roman"/>
          <w:color w:val="0D0D0D" w:themeColor="text1" w:themeTint="F2"/>
          <w:sz w:val="28"/>
          <w:szCs w:val="28"/>
          <w:lang w:eastAsia="ru-RU"/>
        </w:rPr>
        <w:tab/>
      </w:r>
      <w:r w:rsidR="00450F28">
        <w:rPr>
          <w:rFonts w:ascii="Times New Roman" w:eastAsia="Times New Roman" w:hAnsi="Times New Roman" w:cs="Times New Roman"/>
          <w:color w:val="0D0D0D" w:themeColor="text1" w:themeTint="F2"/>
          <w:sz w:val="28"/>
          <w:szCs w:val="28"/>
          <w:lang w:eastAsia="ru-RU"/>
        </w:rPr>
        <w:tab/>
      </w:r>
      <w:r w:rsidR="00450F28">
        <w:rPr>
          <w:rFonts w:ascii="Times New Roman" w:eastAsia="Times New Roman" w:hAnsi="Times New Roman" w:cs="Times New Roman"/>
          <w:color w:val="0D0D0D" w:themeColor="text1" w:themeTint="F2"/>
          <w:sz w:val="28"/>
          <w:szCs w:val="28"/>
          <w:lang w:eastAsia="ru-RU"/>
        </w:rPr>
        <w:tab/>
      </w:r>
      <w:r w:rsidR="00450F28">
        <w:rPr>
          <w:rFonts w:ascii="Times New Roman" w:eastAsia="Times New Roman" w:hAnsi="Times New Roman" w:cs="Times New Roman"/>
          <w:color w:val="0D0D0D" w:themeColor="text1" w:themeTint="F2"/>
          <w:sz w:val="28"/>
          <w:szCs w:val="28"/>
          <w:lang w:eastAsia="ru-RU"/>
        </w:rPr>
        <w:tab/>
      </w:r>
      <w:r w:rsidR="00450F28">
        <w:rPr>
          <w:rFonts w:ascii="Times New Roman" w:eastAsia="Times New Roman" w:hAnsi="Times New Roman" w:cs="Times New Roman"/>
          <w:color w:val="0D0D0D" w:themeColor="text1" w:themeTint="F2"/>
          <w:sz w:val="28"/>
          <w:szCs w:val="28"/>
          <w:lang w:eastAsia="ru-RU"/>
        </w:rPr>
        <w:tab/>
      </w:r>
      <w:r w:rsidR="00450F28">
        <w:rPr>
          <w:rFonts w:ascii="Times New Roman" w:eastAsia="Times New Roman" w:hAnsi="Times New Roman" w:cs="Times New Roman"/>
          <w:color w:val="0D0D0D" w:themeColor="text1" w:themeTint="F2"/>
          <w:sz w:val="28"/>
          <w:szCs w:val="28"/>
          <w:lang w:eastAsia="ru-RU"/>
        </w:rPr>
        <w:tab/>
        <w:t xml:space="preserve">      </w:t>
      </w:r>
      <w:r w:rsidR="00D80698">
        <w:rPr>
          <w:rFonts w:ascii="Times New Roman" w:eastAsia="Times New Roman" w:hAnsi="Times New Roman" w:cs="Times New Roman"/>
          <w:color w:val="0D0D0D" w:themeColor="text1" w:themeTint="F2"/>
          <w:sz w:val="28"/>
          <w:szCs w:val="28"/>
          <w:lang w:eastAsia="ru-RU"/>
        </w:rPr>
        <w:t xml:space="preserve">          </w:t>
      </w:r>
      <w:r w:rsidR="00C47CD7">
        <w:rPr>
          <w:rFonts w:ascii="Times New Roman" w:eastAsia="Times New Roman" w:hAnsi="Times New Roman" w:cs="Times New Roman"/>
          <w:color w:val="0D0D0D" w:themeColor="text1" w:themeTint="F2"/>
          <w:sz w:val="28"/>
          <w:szCs w:val="28"/>
          <w:lang w:eastAsia="ru-RU"/>
        </w:rPr>
        <w:t xml:space="preserve"> </w:t>
      </w:r>
      <w:r w:rsidR="003D2076">
        <w:rPr>
          <w:rFonts w:ascii="Times New Roman" w:eastAsia="Times New Roman" w:hAnsi="Times New Roman" w:cs="Times New Roman"/>
          <w:color w:val="0D0D0D" w:themeColor="text1" w:themeTint="F2"/>
          <w:sz w:val="28"/>
          <w:szCs w:val="28"/>
          <w:lang w:eastAsia="ru-RU"/>
        </w:rPr>
        <w:t xml:space="preserve">  </w:t>
      </w:r>
      <w:r w:rsidR="00C47CD7">
        <w:rPr>
          <w:rFonts w:ascii="Times New Roman" w:eastAsia="Times New Roman" w:hAnsi="Times New Roman" w:cs="Times New Roman"/>
          <w:color w:val="0D0D0D" w:themeColor="text1" w:themeTint="F2"/>
          <w:sz w:val="28"/>
          <w:szCs w:val="28"/>
          <w:lang w:eastAsia="ru-RU"/>
        </w:rPr>
        <w:t xml:space="preserve"> </w:t>
      </w:r>
      <w:r w:rsidRPr="00450F28">
        <w:rPr>
          <w:rFonts w:ascii="Times New Roman" w:eastAsia="Times New Roman" w:hAnsi="Times New Roman" w:cs="Times New Roman"/>
          <w:color w:val="0D0D0D" w:themeColor="text1" w:themeTint="F2"/>
          <w:lang w:eastAsia="ru-RU"/>
        </w:rPr>
        <w:t>тыс. рублей</w:t>
      </w:r>
      <w:r w:rsidR="00DE5B23" w:rsidRPr="00450F28">
        <w:rPr>
          <w:rFonts w:ascii="Times New Roman" w:eastAsia="Times New Roman" w:hAnsi="Times New Roman" w:cs="Times New Roman"/>
          <w:color w:val="0D0D0D" w:themeColor="text1" w:themeTint="F2"/>
          <w:lang w:eastAsia="ru-RU"/>
        </w:rPr>
        <w:t xml:space="preserve">                                  </w:t>
      </w:r>
      <w:r w:rsidR="005B4CE4" w:rsidRPr="00450F28">
        <w:rPr>
          <w:rFonts w:ascii="Times New Roman" w:eastAsia="Times New Roman" w:hAnsi="Times New Roman" w:cs="Times New Roman"/>
          <w:color w:val="0D0D0D" w:themeColor="text1" w:themeTint="F2"/>
          <w:lang w:eastAsia="ru-RU"/>
        </w:rPr>
        <w:t xml:space="preserve">                                                                                                       </w:t>
      </w:r>
      <w:r w:rsidR="00541E8B" w:rsidRPr="00450F28">
        <w:rPr>
          <w:rFonts w:ascii="Times New Roman" w:eastAsia="Times New Roman" w:hAnsi="Times New Roman" w:cs="Times New Roman"/>
          <w:color w:val="0D0D0D" w:themeColor="text1" w:themeTint="F2"/>
          <w:lang w:eastAsia="ru-RU"/>
        </w:rPr>
        <w:t xml:space="preserve">  </w:t>
      </w:r>
      <w:r w:rsidR="002851A6" w:rsidRPr="00450F28">
        <w:rPr>
          <w:rFonts w:ascii="Times New Roman" w:eastAsia="Times New Roman" w:hAnsi="Times New Roman" w:cs="Times New Roman"/>
          <w:color w:val="0D0D0D" w:themeColor="text1" w:themeTint="F2"/>
          <w:lang w:eastAsia="ru-RU"/>
        </w:rPr>
        <w:t xml:space="preserve">    </w:t>
      </w:r>
      <w:r w:rsidRPr="00450F28">
        <w:rPr>
          <w:rFonts w:ascii="Times New Roman" w:eastAsia="Times New Roman" w:hAnsi="Times New Roman" w:cs="Times New Roman"/>
          <w:color w:val="0D0D0D" w:themeColor="text1" w:themeTint="F2"/>
          <w:lang w:eastAsia="ru-RU"/>
        </w:rPr>
        <w:t xml:space="preserve">  </w:t>
      </w:r>
    </w:p>
    <w:tbl>
      <w:tblPr>
        <w:tblW w:w="5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098"/>
        <w:gridCol w:w="992"/>
        <w:gridCol w:w="1212"/>
        <w:gridCol w:w="1055"/>
        <w:gridCol w:w="992"/>
        <w:gridCol w:w="992"/>
        <w:gridCol w:w="1136"/>
        <w:gridCol w:w="1012"/>
        <w:gridCol w:w="999"/>
      </w:tblGrid>
      <w:tr w:rsidR="003F4A03" w:rsidRPr="007F2B09" w14:paraId="0C40211C" w14:textId="6872213F" w:rsidTr="00F91E56">
        <w:trPr>
          <w:trHeight w:val="2228"/>
          <w:jc w:val="center"/>
        </w:trPr>
        <w:tc>
          <w:tcPr>
            <w:tcW w:w="773" w:type="pct"/>
            <w:shd w:val="clear" w:color="auto" w:fill="auto"/>
            <w:vAlign w:val="center"/>
          </w:tcPr>
          <w:p w14:paraId="7A0BA9E7" w14:textId="77777777" w:rsidR="00541E8B" w:rsidRPr="007F2B09" w:rsidRDefault="00541E8B" w:rsidP="00C44ACF">
            <w:pPr>
              <w:spacing w:after="0"/>
              <w:jc w:val="center"/>
              <w:rPr>
                <w:rFonts w:ascii="Times New Roman" w:eastAsia="Times New Roman" w:hAnsi="Times New Roman" w:cs="Times New Roman"/>
                <w:b/>
                <w:bCs/>
                <w:i/>
                <w:iCs/>
                <w:color w:val="0D0D0D" w:themeColor="text1" w:themeTint="F2"/>
                <w:sz w:val="20"/>
                <w:szCs w:val="20"/>
                <w:lang w:eastAsia="ru-RU"/>
              </w:rPr>
            </w:pPr>
            <w:r w:rsidRPr="007F2B09">
              <w:rPr>
                <w:rFonts w:ascii="Times New Roman" w:eastAsia="Times New Roman" w:hAnsi="Times New Roman" w:cs="Times New Roman"/>
                <w:b/>
                <w:bCs/>
                <w:i/>
                <w:iCs/>
                <w:color w:val="0D0D0D" w:themeColor="text1" w:themeTint="F2"/>
                <w:sz w:val="20"/>
                <w:szCs w:val="20"/>
                <w:lang w:eastAsia="ru-RU"/>
              </w:rPr>
              <w:t>Наименование</w:t>
            </w:r>
            <w:r w:rsidRPr="007F2B09">
              <w:rPr>
                <w:rFonts w:ascii="Times New Roman" w:eastAsia="Times New Roman" w:hAnsi="Times New Roman" w:cs="Times New Roman"/>
                <w:b/>
                <w:bCs/>
                <w:i/>
                <w:iCs/>
                <w:color w:val="0D0D0D" w:themeColor="text1" w:themeTint="F2"/>
                <w:sz w:val="20"/>
                <w:szCs w:val="20"/>
                <w:lang w:val="en-US" w:eastAsia="ru-RU"/>
              </w:rPr>
              <w:t xml:space="preserve"> </w:t>
            </w:r>
            <w:r w:rsidRPr="007F2B09">
              <w:rPr>
                <w:rFonts w:ascii="Times New Roman" w:eastAsia="Times New Roman" w:hAnsi="Times New Roman" w:cs="Times New Roman"/>
                <w:b/>
                <w:bCs/>
                <w:i/>
                <w:iCs/>
                <w:color w:val="0D0D0D" w:themeColor="text1" w:themeTint="F2"/>
                <w:sz w:val="20"/>
                <w:szCs w:val="20"/>
                <w:lang w:eastAsia="ru-RU"/>
              </w:rPr>
              <w:t xml:space="preserve">муниципальной программы </w:t>
            </w:r>
          </w:p>
        </w:tc>
        <w:tc>
          <w:tcPr>
            <w:tcW w:w="489" w:type="pct"/>
            <w:shd w:val="clear" w:color="auto" w:fill="auto"/>
            <w:vAlign w:val="center"/>
          </w:tcPr>
          <w:p w14:paraId="6BF3206E" w14:textId="77777777" w:rsidR="00541E8B"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w:t>
            </w:r>
            <w:r w:rsidR="00631B8A">
              <w:rPr>
                <w:rFonts w:ascii="Times New Roman" w:eastAsia="Times New Roman" w:hAnsi="Times New Roman" w:cs="Times New Roman"/>
                <w:i/>
                <w:iCs/>
                <w:color w:val="0D0D0D" w:themeColor="text1" w:themeTint="F2"/>
                <w:sz w:val="20"/>
                <w:szCs w:val="20"/>
                <w:lang w:eastAsia="ru-RU"/>
              </w:rPr>
              <w:t>4</w:t>
            </w:r>
            <w:r w:rsidRPr="007F2B09">
              <w:rPr>
                <w:rFonts w:ascii="Times New Roman" w:eastAsia="Times New Roman" w:hAnsi="Times New Roman" w:cs="Times New Roman"/>
                <w:i/>
                <w:iCs/>
                <w:color w:val="0D0D0D" w:themeColor="text1" w:themeTint="F2"/>
                <w:sz w:val="20"/>
                <w:szCs w:val="20"/>
                <w:lang w:eastAsia="ru-RU"/>
              </w:rPr>
              <w:t xml:space="preserve"> год</w:t>
            </w:r>
          </w:p>
          <w:p w14:paraId="0FAAF172" w14:textId="29880925" w:rsidR="00714A00" w:rsidRPr="007F2B09" w:rsidRDefault="00714A00" w:rsidP="00C44ACF">
            <w:pPr>
              <w:spacing w:after="0"/>
              <w:jc w:val="center"/>
              <w:rPr>
                <w:rFonts w:ascii="Times New Roman" w:eastAsia="Times New Roman" w:hAnsi="Times New Roman" w:cs="Times New Roman"/>
                <w:i/>
                <w:iCs/>
                <w:color w:val="0D0D0D" w:themeColor="text1" w:themeTint="F2"/>
                <w:sz w:val="20"/>
                <w:szCs w:val="20"/>
                <w:lang w:eastAsia="ru-RU"/>
              </w:rPr>
            </w:pPr>
            <w:r>
              <w:rPr>
                <w:rFonts w:ascii="Times New Roman" w:eastAsia="Times New Roman" w:hAnsi="Times New Roman" w:cs="Times New Roman"/>
                <w:i/>
                <w:iCs/>
                <w:color w:val="0D0D0D" w:themeColor="text1" w:themeTint="F2"/>
                <w:sz w:val="20"/>
                <w:szCs w:val="20"/>
                <w:lang w:eastAsia="ru-RU"/>
              </w:rPr>
              <w:t>план</w:t>
            </w:r>
          </w:p>
        </w:tc>
        <w:tc>
          <w:tcPr>
            <w:tcW w:w="442" w:type="pct"/>
          </w:tcPr>
          <w:p w14:paraId="5A258793" w14:textId="05282CCE"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Ресурсное обеспечение на 202</w:t>
            </w:r>
            <w:r w:rsidR="00E81578">
              <w:rPr>
                <w:rFonts w:ascii="Times New Roman" w:eastAsia="Times New Roman" w:hAnsi="Times New Roman" w:cs="Times New Roman"/>
                <w:i/>
                <w:iCs/>
                <w:color w:val="0D0D0D" w:themeColor="text1" w:themeTint="F2"/>
                <w:sz w:val="20"/>
                <w:szCs w:val="20"/>
                <w:lang w:eastAsia="ru-RU"/>
              </w:rPr>
              <w:t>4</w:t>
            </w:r>
            <w:r w:rsidRPr="007F2B09">
              <w:rPr>
                <w:rFonts w:ascii="Times New Roman" w:eastAsia="Times New Roman" w:hAnsi="Times New Roman" w:cs="Times New Roman"/>
                <w:i/>
                <w:iCs/>
                <w:color w:val="0D0D0D" w:themeColor="text1" w:themeTint="F2"/>
                <w:sz w:val="20"/>
                <w:szCs w:val="20"/>
                <w:lang w:eastAsia="ru-RU"/>
              </w:rPr>
              <w:t xml:space="preserve"> год согласно паспорта </w:t>
            </w:r>
            <w:r w:rsidR="00C4596C" w:rsidRPr="007F2B09">
              <w:rPr>
                <w:rFonts w:ascii="Times New Roman" w:eastAsia="Times New Roman" w:hAnsi="Times New Roman" w:cs="Times New Roman"/>
                <w:i/>
                <w:iCs/>
                <w:color w:val="0D0D0D" w:themeColor="text1" w:themeTint="F2"/>
                <w:sz w:val="20"/>
                <w:szCs w:val="20"/>
                <w:lang w:eastAsia="ru-RU"/>
              </w:rPr>
              <w:t>МП</w:t>
            </w:r>
          </w:p>
        </w:tc>
        <w:tc>
          <w:tcPr>
            <w:tcW w:w="540" w:type="pct"/>
          </w:tcPr>
          <w:p w14:paraId="36625ACF" w14:textId="46A64128"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c>
          <w:tcPr>
            <w:tcW w:w="470" w:type="pct"/>
            <w:shd w:val="clear" w:color="auto" w:fill="auto"/>
            <w:vAlign w:val="center"/>
          </w:tcPr>
          <w:p w14:paraId="68C3482C" w14:textId="77777777" w:rsidR="00541E8B"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w:t>
            </w:r>
            <w:r w:rsidR="00631B8A">
              <w:rPr>
                <w:rFonts w:ascii="Times New Roman" w:eastAsia="Times New Roman" w:hAnsi="Times New Roman" w:cs="Times New Roman"/>
                <w:i/>
                <w:iCs/>
                <w:color w:val="0D0D0D" w:themeColor="text1" w:themeTint="F2"/>
                <w:sz w:val="20"/>
                <w:szCs w:val="20"/>
                <w:lang w:eastAsia="ru-RU"/>
              </w:rPr>
              <w:t>5</w:t>
            </w:r>
            <w:r w:rsidRPr="007F2B09">
              <w:rPr>
                <w:rFonts w:ascii="Times New Roman" w:eastAsia="Times New Roman" w:hAnsi="Times New Roman" w:cs="Times New Roman"/>
                <w:i/>
                <w:iCs/>
                <w:color w:val="0D0D0D" w:themeColor="text1" w:themeTint="F2"/>
                <w:sz w:val="20"/>
                <w:szCs w:val="20"/>
                <w:lang w:eastAsia="ru-RU"/>
              </w:rPr>
              <w:t xml:space="preserve"> год</w:t>
            </w:r>
          </w:p>
          <w:p w14:paraId="2BFD6D0B" w14:textId="7D99FE28" w:rsidR="00714A00" w:rsidRPr="007F2B09" w:rsidRDefault="00714A00" w:rsidP="00C44ACF">
            <w:pPr>
              <w:spacing w:after="0"/>
              <w:jc w:val="center"/>
              <w:rPr>
                <w:rFonts w:ascii="Times New Roman" w:eastAsia="Times New Roman" w:hAnsi="Times New Roman" w:cs="Times New Roman"/>
                <w:i/>
                <w:iCs/>
                <w:color w:val="0D0D0D" w:themeColor="text1" w:themeTint="F2"/>
                <w:sz w:val="20"/>
                <w:szCs w:val="20"/>
                <w:lang w:eastAsia="ru-RU"/>
              </w:rPr>
            </w:pPr>
            <w:r>
              <w:rPr>
                <w:rFonts w:ascii="Times New Roman" w:eastAsia="Times New Roman" w:hAnsi="Times New Roman" w:cs="Times New Roman"/>
                <w:i/>
                <w:iCs/>
                <w:color w:val="0D0D0D" w:themeColor="text1" w:themeTint="F2"/>
                <w:sz w:val="20"/>
                <w:szCs w:val="20"/>
                <w:lang w:eastAsia="ru-RU"/>
              </w:rPr>
              <w:t>план</w:t>
            </w:r>
          </w:p>
        </w:tc>
        <w:tc>
          <w:tcPr>
            <w:tcW w:w="442" w:type="pct"/>
          </w:tcPr>
          <w:p w14:paraId="430DB16D" w14:textId="7C4311D9"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Ресурсное обеспечение на 202</w:t>
            </w:r>
            <w:r w:rsidR="00E81578">
              <w:rPr>
                <w:rFonts w:ascii="Times New Roman" w:eastAsia="Times New Roman" w:hAnsi="Times New Roman" w:cs="Times New Roman"/>
                <w:i/>
                <w:iCs/>
                <w:color w:val="0D0D0D" w:themeColor="text1" w:themeTint="F2"/>
                <w:sz w:val="20"/>
                <w:szCs w:val="20"/>
                <w:lang w:eastAsia="ru-RU"/>
              </w:rPr>
              <w:t>5</w:t>
            </w:r>
            <w:r w:rsidRPr="007F2B09">
              <w:rPr>
                <w:rFonts w:ascii="Times New Roman" w:eastAsia="Times New Roman" w:hAnsi="Times New Roman" w:cs="Times New Roman"/>
                <w:i/>
                <w:iCs/>
                <w:color w:val="0D0D0D" w:themeColor="text1" w:themeTint="F2"/>
                <w:sz w:val="20"/>
                <w:szCs w:val="20"/>
                <w:lang w:eastAsia="ru-RU"/>
              </w:rPr>
              <w:t xml:space="preserve"> год согласно паспорта </w:t>
            </w:r>
            <w:r w:rsidR="00F21677" w:rsidRPr="007F2B09">
              <w:rPr>
                <w:rFonts w:ascii="Times New Roman" w:eastAsia="Times New Roman" w:hAnsi="Times New Roman" w:cs="Times New Roman"/>
                <w:i/>
                <w:iCs/>
                <w:color w:val="0D0D0D" w:themeColor="text1" w:themeTint="F2"/>
                <w:sz w:val="20"/>
                <w:szCs w:val="20"/>
                <w:lang w:eastAsia="ru-RU"/>
              </w:rPr>
              <w:t>МП</w:t>
            </w:r>
          </w:p>
        </w:tc>
        <w:tc>
          <w:tcPr>
            <w:tcW w:w="442" w:type="pct"/>
          </w:tcPr>
          <w:p w14:paraId="489C9023" w14:textId="1F04D52A"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c>
          <w:tcPr>
            <w:tcW w:w="506" w:type="pct"/>
            <w:shd w:val="clear" w:color="auto" w:fill="auto"/>
            <w:vAlign w:val="center"/>
          </w:tcPr>
          <w:p w14:paraId="1EE5A663" w14:textId="17B8481C" w:rsidR="00541E8B"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w:t>
            </w:r>
            <w:r w:rsidR="00631B8A">
              <w:rPr>
                <w:rFonts w:ascii="Times New Roman" w:eastAsia="Times New Roman" w:hAnsi="Times New Roman" w:cs="Times New Roman"/>
                <w:i/>
                <w:iCs/>
                <w:color w:val="0D0D0D" w:themeColor="text1" w:themeTint="F2"/>
                <w:sz w:val="20"/>
                <w:szCs w:val="20"/>
                <w:lang w:eastAsia="ru-RU"/>
              </w:rPr>
              <w:t>6</w:t>
            </w:r>
            <w:r w:rsidRPr="007F2B09">
              <w:rPr>
                <w:rFonts w:ascii="Times New Roman" w:eastAsia="Times New Roman" w:hAnsi="Times New Roman" w:cs="Times New Roman"/>
                <w:i/>
                <w:iCs/>
                <w:color w:val="0D0D0D" w:themeColor="text1" w:themeTint="F2"/>
                <w:sz w:val="20"/>
                <w:szCs w:val="20"/>
                <w:lang w:eastAsia="ru-RU"/>
              </w:rPr>
              <w:t xml:space="preserve"> год</w:t>
            </w:r>
          </w:p>
          <w:p w14:paraId="13B30C27" w14:textId="532F69D7" w:rsidR="00714A00" w:rsidRPr="007F2B09" w:rsidRDefault="00714A00" w:rsidP="00C44ACF">
            <w:pPr>
              <w:spacing w:after="0"/>
              <w:jc w:val="center"/>
              <w:rPr>
                <w:rFonts w:ascii="Times New Roman" w:eastAsia="Times New Roman" w:hAnsi="Times New Roman" w:cs="Times New Roman"/>
                <w:i/>
                <w:iCs/>
                <w:color w:val="0D0D0D" w:themeColor="text1" w:themeTint="F2"/>
                <w:sz w:val="20"/>
                <w:szCs w:val="20"/>
                <w:lang w:eastAsia="ru-RU"/>
              </w:rPr>
            </w:pPr>
            <w:r>
              <w:rPr>
                <w:rFonts w:ascii="Times New Roman" w:eastAsia="Times New Roman" w:hAnsi="Times New Roman" w:cs="Times New Roman"/>
                <w:i/>
                <w:iCs/>
                <w:color w:val="0D0D0D" w:themeColor="text1" w:themeTint="F2"/>
                <w:sz w:val="20"/>
                <w:szCs w:val="20"/>
                <w:lang w:eastAsia="ru-RU"/>
              </w:rPr>
              <w:t>план</w:t>
            </w:r>
          </w:p>
          <w:p w14:paraId="344D158A" w14:textId="177281AE" w:rsidR="00541E8B" w:rsidRPr="007F2B09" w:rsidRDefault="00541E8B" w:rsidP="00C44ACF">
            <w:pPr>
              <w:rPr>
                <w:rFonts w:ascii="Times New Roman" w:eastAsia="Times New Roman" w:hAnsi="Times New Roman" w:cs="Times New Roman"/>
                <w:i/>
                <w:iCs/>
                <w:color w:val="0D0D0D" w:themeColor="text1" w:themeTint="F2"/>
                <w:sz w:val="20"/>
                <w:szCs w:val="20"/>
                <w:lang w:eastAsia="ru-RU"/>
              </w:rPr>
            </w:pPr>
          </w:p>
        </w:tc>
        <w:tc>
          <w:tcPr>
            <w:tcW w:w="451" w:type="pct"/>
          </w:tcPr>
          <w:p w14:paraId="61E65A45" w14:textId="014B40D8"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Ресурсное обеспечение на 202</w:t>
            </w:r>
            <w:r w:rsidR="00E81578">
              <w:rPr>
                <w:rFonts w:ascii="Times New Roman" w:eastAsia="Times New Roman" w:hAnsi="Times New Roman" w:cs="Times New Roman"/>
                <w:i/>
                <w:iCs/>
                <w:color w:val="0D0D0D" w:themeColor="text1" w:themeTint="F2"/>
                <w:sz w:val="20"/>
                <w:szCs w:val="20"/>
                <w:lang w:eastAsia="ru-RU"/>
              </w:rPr>
              <w:t>6</w:t>
            </w:r>
            <w:r w:rsidRPr="007F2B09">
              <w:rPr>
                <w:rFonts w:ascii="Times New Roman" w:eastAsia="Times New Roman" w:hAnsi="Times New Roman" w:cs="Times New Roman"/>
                <w:i/>
                <w:iCs/>
                <w:color w:val="0D0D0D" w:themeColor="text1" w:themeTint="F2"/>
                <w:sz w:val="20"/>
                <w:szCs w:val="20"/>
                <w:lang w:eastAsia="ru-RU"/>
              </w:rPr>
              <w:t xml:space="preserve"> год согласно паспорта</w:t>
            </w:r>
            <w:r w:rsidR="00F21677" w:rsidRPr="007F2B09">
              <w:rPr>
                <w:rFonts w:ascii="Times New Roman" w:eastAsia="Times New Roman" w:hAnsi="Times New Roman" w:cs="Times New Roman"/>
                <w:i/>
                <w:iCs/>
                <w:color w:val="0D0D0D" w:themeColor="text1" w:themeTint="F2"/>
                <w:sz w:val="20"/>
                <w:szCs w:val="20"/>
                <w:lang w:eastAsia="ru-RU"/>
              </w:rPr>
              <w:t xml:space="preserve"> МП</w:t>
            </w:r>
          </w:p>
        </w:tc>
        <w:tc>
          <w:tcPr>
            <w:tcW w:w="445" w:type="pct"/>
          </w:tcPr>
          <w:p w14:paraId="7D726266" w14:textId="65083EF5" w:rsidR="00541E8B" w:rsidRPr="007F2B09" w:rsidRDefault="00541E8B" w:rsidP="00C44ACF">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r>
      <w:tr w:rsidR="004D14BA" w:rsidRPr="007F2B09" w14:paraId="393B8858" w14:textId="2835CE34" w:rsidTr="003D2076">
        <w:trPr>
          <w:trHeight w:val="2851"/>
          <w:jc w:val="center"/>
        </w:trPr>
        <w:tc>
          <w:tcPr>
            <w:tcW w:w="773" w:type="pct"/>
            <w:shd w:val="clear" w:color="auto" w:fill="auto"/>
            <w:vAlign w:val="center"/>
          </w:tcPr>
          <w:p w14:paraId="1342D7B6" w14:textId="45AD01EC" w:rsidR="00F91E56" w:rsidRPr="007F2B09" w:rsidRDefault="004D14BA" w:rsidP="003D2076">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«Развитие образования в муниципальном образовании «Катангский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vAlign w:val="center"/>
          </w:tcPr>
          <w:p w14:paraId="4A5EAB2C" w14:textId="50B18527" w:rsidR="004D14BA" w:rsidRPr="002851A6" w:rsidRDefault="00631B8A" w:rsidP="00F91E56">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393 720,1</w:t>
            </w:r>
          </w:p>
        </w:tc>
        <w:tc>
          <w:tcPr>
            <w:tcW w:w="442" w:type="pct"/>
            <w:vAlign w:val="center"/>
          </w:tcPr>
          <w:p w14:paraId="5B2FA256" w14:textId="48C3F351" w:rsidR="004D14BA" w:rsidRPr="00631B8A" w:rsidRDefault="00631B8A" w:rsidP="00F91E56">
            <w:pPr>
              <w:jc w:val="center"/>
              <w:rPr>
                <w:rFonts w:ascii="Times New Roman" w:hAnsi="Times New Roman" w:cs="Times New Roman"/>
                <w:i/>
                <w:iCs/>
                <w:color w:val="0D0D0D" w:themeColor="text1" w:themeTint="F2"/>
                <w:sz w:val="20"/>
                <w:szCs w:val="20"/>
              </w:rPr>
            </w:pPr>
            <w:r w:rsidRPr="00631B8A">
              <w:rPr>
                <w:rFonts w:ascii="Times New Roman" w:eastAsia="Times New Roman" w:hAnsi="Times New Roman" w:cs="Times New Roman"/>
                <w:i/>
                <w:iCs/>
                <w:sz w:val="20"/>
                <w:szCs w:val="20"/>
                <w:lang w:eastAsia="ru-RU"/>
              </w:rPr>
              <w:t>305 047</w:t>
            </w:r>
          </w:p>
        </w:tc>
        <w:tc>
          <w:tcPr>
            <w:tcW w:w="540" w:type="pct"/>
            <w:vAlign w:val="center"/>
          </w:tcPr>
          <w:p w14:paraId="6F08A93D" w14:textId="41AD1B89" w:rsidR="004D14BA" w:rsidRPr="002851A6" w:rsidRDefault="004D14BA" w:rsidP="00F91E56">
            <w:pPr>
              <w:jc w:val="center"/>
              <w:rPr>
                <w:rFonts w:ascii="Times New Roman" w:hAnsi="Times New Roman" w:cs="Times New Roman"/>
                <w:i/>
                <w:iCs/>
                <w:color w:val="0D0D0D" w:themeColor="text1" w:themeTint="F2"/>
                <w:sz w:val="20"/>
                <w:szCs w:val="20"/>
              </w:rPr>
            </w:pPr>
            <w:r w:rsidRPr="002851A6">
              <w:rPr>
                <w:rFonts w:ascii="Times New Roman" w:hAnsi="Times New Roman" w:cs="Times New Roman"/>
                <w:i/>
                <w:iCs/>
                <w:color w:val="0D0D0D" w:themeColor="text1" w:themeTint="F2"/>
                <w:sz w:val="20"/>
                <w:szCs w:val="20"/>
              </w:rPr>
              <w:t>+</w:t>
            </w:r>
            <w:r w:rsidR="00BF7D85">
              <w:rPr>
                <w:rFonts w:ascii="Times New Roman" w:hAnsi="Times New Roman" w:cs="Times New Roman"/>
                <w:i/>
                <w:iCs/>
                <w:color w:val="0D0D0D" w:themeColor="text1" w:themeTint="F2"/>
                <w:sz w:val="20"/>
                <w:szCs w:val="20"/>
              </w:rPr>
              <w:t>88 673,1</w:t>
            </w:r>
          </w:p>
        </w:tc>
        <w:tc>
          <w:tcPr>
            <w:tcW w:w="470" w:type="pct"/>
            <w:tcBorders>
              <w:top w:val="nil"/>
              <w:left w:val="nil"/>
              <w:bottom w:val="single" w:sz="4" w:space="0" w:color="auto"/>
              <w:right w:val="single" w:sz="4" w:space="0" w:color="auto"/>
            </w:tcBorders>
            <w:shd w:val="clear" w:color="auto" w:fill="auto"/>
            <w:vAlign w:val="center"/>
          </w:tcPr>
          <w:p w14:paraId="2CD99B3D" w14:textId="4BC7283B" w:rsidR="004D14BA" w:rsidRPr="00631B8A" w:rsidRDefault="00631B8A" w:rsidP="00F91E56">
            <w:pPr>
              <w:jc w:val="center"/>
              <w:rPr>
                <w:rFonts w:ascii="Times New Roman" w:hAnsi="Times New Roman" w:cs="Times New Roman"/>
                <w:i/>
                <w:iCs/>
                <w:color w:val="0D0D0D" w:themeColor="text1" w:themeTint="F2"/>
                <w:sz w:val="20"/>
                <w:szCs w:val="20"/>
              </w:rPr>
            </w:pPr>
            <w:r>
              <w:rPr>
                <w:rFonts w:ascii="Times New Roman" w:eastAsia="Times New Roman" w:hAnsi="Times New Roman" w:cs="Times New Roman"/>
                <w:i/>
                <w:iCs/>
                <w:sz w:val="20"/>
                <w:szCs w:val="20"/>
                <w:lang w:eastAsia="ru-RU"/>
              </w:rPr>
              <w:t>404 246,6</w:t>
            </w:r>
          </w:p>
        </w:tc>
        <w:tc>
          <w:tcPr>
            <w:tcW w:w="442" w:type="pct"/>
            <w:vAlign w:val="center"/>
          </w:tcPr>
          <w:p w14:paraId="1A74E27B" w14:textId="5A99BFF0" w:rsidR="004D14BA" w:rsidRPr="00631B8A" w:rsidRDefault="00631B8A" w:rsidP="00F91E56">
            <w:pPr>
              <w:jc w:val="center"/>
              <w:rPr>
                <w:rFonts w:ascii="Times New Roman" w:hAnsi="Times New Roman" w:cs="Times New Roman"/>
                <w:i/>
                <w:iCs/>
                <w:color w:val="0D0D0D" w:themeColor="text1" w:themeTint="F2"/>
                <w:sz w:val="20"/>
                <w:szCs w:val="20"/>
              </w:rPr>
            </w:pPr>
            <w:r w:rsidRPr="00631B8A">
              <w:rPr>
                <w:rFonts w:ascii="Times New Roman" w:eastAsia="Times New Roman" w:hAnsi="Times New Roman" w:cs="Times New Roman"/>
                <w:i/>
                <w:iCs/>
                <w:sz w:val="20"/>
                <w:szCs w:val="20"/>
                <w:lang w:eastAsia="ru-RU"/>
              </w:rPr>
              <w:t>332237,1</w:t>
            </w:r>
          </w:p>
        </w:tc>
        <w:tc>
          <w:tcPr>
            <w:tcW w:w="442" w:type="pct"/>
            <w:vAlign w:val="center"/>
          </w:tcPr>
          <w:p w14:paraId="2C2C9295" w14:textId="1FD675D2" w:rsidR="004D14BA" w:rsidRPr="002851A6" w:rsidRDefault="004D14BA" w:rsidP="00F91E56">
            <w:pPr>
              <w:jc w:val="center"/>
              <w:rPr>
                <w:rFonts w:ascii="Times New Roman" w:hAnsi="Times New Roman" w:cs="Times New Roman"/>
                <w:i/>
                <w:iCs/>
                <w:color w:val="0D0D0D" w:themeColor="text1" w:themeTint="F2"/>
                <w:sz w:val="20"/>
                <w:szCs w:val="20"/>
              </w:rPr>
            </w:pPr>
            <w:r w:rsidRPr="00BF7D85">
              <w:rPr>
                <w:rFonts w:ascii="Times New Roman" w:hAnsi="Times New Roman" w:cs="Times New Roman"/>
                <w:i/>
                <w:iCs/>
                <w:color w:val="0D0D0D" w:themeColor="text1" w:themeTint="F2"/>
                <w:sz w:val="16"/>
                <w:szCs w:val="16"/>
              </w:rPr>
              <w:t>+</w:t>
            </w:r>
            <w:r w:rsidR="00BF7D85">
              <w:rPr>
                <w:rFonts w:ascii="Times New Roman" w:hAnsi="Times New Roman" w:cs="Times New Roman"/>
                <w:i/>
                <w:iCs/>
                <w:color w:val="0D0D0D" w:themeColor="text1" w:themeTint="F2"/>
                <w:sz w:val="20"/>
                <w:szCs w:val="20"/>
              </w:rPr>
              <w:t>72009,5</w:t>
            </w:r>
          </w:p>
        </w:tc>
        <w:tc>
          <w:tcPr>
            <w:tcW w:w="506" w:type="pct"/>
            <w:tcBorders>
              <w:top w:val="nil"/>
              <w:left w:val="nil"/>
              <w:bottom w:val="single" w:sz="4" w:space="0" w:color="auto"/>
              <w:right w:val="single" w:sz="4" w:space="0" w:color="auto"/>
            </w:tcBorders>
            <w:shd w:val="clear" w:color="auto" w:fill="auto"/>
            <w:vAlign w:val="center"/>
          </w:tcPr>
          <w:p w14:paraId="33254E59" w14:textId="0172ABDF" w:rsidR="004D14BA" w:rsidRPr="00631B8A" w:rsidRDefault="00631B8A" w:rsidP="00F91E56">
            <w:pPr>
              <w:jc w:val="center"/>
              <w:rPr>
                <w:rFonts w:ascii="Times New Roman" w:hAnsi="Times New Roman" w:cs="Times New Roman"/>
                <w:i/>
                <w:iCs/>
                <w:color w:val="0D0D0D" w:themeColor="text1" w:themeTint="F2"/>
                <w:sz w:val="20"/>
                <w:szCs w:val="20"/>
              </w:rPr>
            </w:pPr>
            <w:r>
              <w:rPr>
                <w:rFonts w:ascii="Times New Roman" w:eastAsia="Times New Roman" w:hAnsi="Times New Roman" w:cs="Times New Roman"/>
                <w:i/>
                <w:iCs/>
                <w:sz w:val="20"/>
                <w:szCs w:val="20"/>
                <w:lang w:eastAsia="ru-RU"/>
              </w:rPr>
              <w:t>409 843,4</w:t>
            </w:r>
          </w:p>
        </w:tc>
        <w:tc>
          <w:tcPr>
            <w:tcW w:w="451" w:type="pct"/>
            <w:vAlign w:val="center"/>
          </w:tcPr>
          <w:p w14:paraId="7A8033A1" w14:textId="27382E6E" w:rsidR="004D14BA" w:rsidRPr="00631B8A" w:rsidRDefault="00631B8A" w:rsidP="00F91E56">
            <w:pPr>
              <w:jc w:val="center"/>
              <w:rPr>
                <w:rFonts w:ascii="Times New Roman" w:hAnsi="Times New Roman" w:cs="Times New Roman"/>
                <w:i/>
                <w:iCs/>
                <w:color w:val="0D0D0D" w:themeColor="text1" w:themeTint="F2"/>
                <w:sz w:val="20"/>
                <w:szCs w:val="20"/>
              </w:rPr>
            </w:pPr>
            <w:r w:rsidRPr="00631B8A">
              <w:rPr>
                <w:rFonts w:ascii="Times New Roman" w:eastAsia="Times New Roman" w:hAnsi="Times New Roman" w:cs="Times New Roman"/>
                <w:i/>
                <w:iCs/>
                <w:sz w:val="20"/>
                <w:szCs w:val="20"/>
                <w:lang w:eastAsia="ru-RU"/>
              </w:rPr>
              <w:t>333740,9</w:t>
            </w:r>
          </w:p>
        </w:tc>
        <w:tc>
          <w:tcPr>
            <w:tcW w:w="445" w:type="pct"/>
            <w:vAlign w:val="center"/>
          </w:tcPr>
          <w:p w14:paraId="33347124" w14:textId="417A804C" w:rsidR="004D14BA" w:rsidRPr="002851A6" w:rsidRDefault="00C07660" w:rsidP="00F91E56">
            <w:pPr>
              <w:jc w:val="center"/>
              <w:rPr>
                <w:rFonts w:ascii="Times New Roman" w:hAnsi="Times New Roman" w:cs="Times New Roman"/>
                <w:i/>
                <w:iCs/>
                <w:color w:val="0D0D0D" w:themeColor="text1" w:themeTint="F2"/>
                <w:sz w:val="20"/>
                <w:szCs w:val="20"/>
              </w:rPr>
            </w:pPr>
            <w:r w:rsidRPr="00BF7D85">
              <w:rPr>
                <w:rFonts w:ascii="Times New Roman" w:hAnsi="Times New Roman" w:cs="Times New Roman"/>
                <w:i/>
                <w:iCs/>
                <w:color w:val="0D0D0D" w:themeColor="text1" w:themeTint="F2"/>
                <w:sz w:val="16"/>
                <w:szCs w:val="16"/>
              </w:rPr>
              <w:t>+</w:t>
            </w:r>
            <w:r w:rsidR="00BF7D85">
              <w:rPr>
                <w:rFonts w:ascii="Times New Roman" w:hAnsi="Times New Roman" w:cs="Times New Roman"/>
                <w:i/>
                <w:iCs/>
                <w:color w:val="0D0D0D" w:themeColor="text1" w:themeTint="F2"/>
                <w:sz w:val="20"/>
                <w:szCs w:val="20"/>
              </w:rPr>
              <w:t>76102,5</w:t>
            </w:r>
          </w:p>
        </w:tc>
      </w:tr>
      <w:tr w:rsidR="004D14BA" w:rsidRPr="007F2B09" w14:paraId="38A321F3" w14:textId="7DE53A28" w:rsidTr="00CE513F">
        <w:trPr>
          <w:jc w:val="center"/>
        </w:trPr>
        <w:tc>
          <w:tcPr>
            <w:tcW w:w="773" w:type="pct"/>
            <w:shd w:val="clear" w:color="auto" w:fill="auto"/>
            <w:vAlign w:val="center"/>
          </w:tcPr>
          <w:p w14:paraId="28794F66" w14:textId="77777777" w:rsidR="00651EE4" w:rsidRDefault="00651EE4" w:rsidP="004D14BA">
            <w:pPr>
              <w:spacing w:after="0"/>
              <w:jc w:val="center"/>
              <w:rPr>
                <w:rFonts w:ascii="Times New Roman" w:eastAsia="MS Mincho" w:hAnsi="Times New Roman" w:cs="Times New Roman"/>
                <w:bCs/>
                <w:i/>
                <w:iCs/>
                <w:color w:val="0D0D0D" w:themeColor="text1" w:themeTint="F2"/>
                <w:sz w:val="20"/>
                <w:szCs w:val="20"/>
                <w:lang w:eastAsia="ru-RU"/>
              </w:rPr>
            </w:pPr>
          </w:p>
          <w:p w14:paraId="3278D4AD" w14:textId="12497E27" w:rsidR="004D14BA"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«Развитие культуры в муниципальном образовании «Катангский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p w14:paraId="3418C5D7" w14:textId="356AA4D2" w:rsidR="00651EE4" w:rsidRDefault="00651EE4" w:rsidP="004D14BA">
            <w:pPr>
              <w:spacing w:after="0"/>
              <w:jc w:val="center"/>
              <w:rPr>
                <w:rFonts w:ascii="Times New Roman" w:eastAsia="MS Mincho" w:hAnsi="Times New Roman" w:cs="Times New Roman"/>
                <w:bCs/>
                <w:i/>
                <w:iCs/>
                <w:color w:val="0D0D0D" w:themeColor="text1" w:themeTint="F2"/>
                <w:sz w:val="20"/>
                <w:szCs w:val="20"/>
                <w:lang w:eastAsia="ru-RU"/>
              </w:rPr>
            </w:pPr>
          </w:p>
          <w:p w14:paraId="5741CC5A" w14:textId="77777777" w:rsidR="00651EE4" w:rsidRDefault="00651EE4" w:rsidP="004D14BA">
            <w:pPr>
              <w:spacing w:after="0"/>
              <w:jc w:val="center"/>
              <w:rPr>
                <w:rFonts w:ascii="Times New Roman" w:eastAsia="MS Mincho" w:hAnsi="Times New Roman" w:cs="Times New Roman"/>
                <w:bCs/>
                <w:i/>
                <w:iCs/>
                <w:color w:val="0D0D0D" w:themeColor="text1" w:themeTint="F2"/>
                <w:sz w:val="20"/>
                <w:szCs w:val="20"/>
                <w:lang w:eastAsia="ru-RU"/>
              </w:rPr>
            </w:pPr>
          </w:p>
          <w:p w14:paraId="3BEA73E8" w14:textId="596C800A" w:rsidR="00651EE4" w:rsidRPr="007F2B09" w:rsidRDefault="00651EE4" w:rsidP="004D14BA">
            <w:pPr>
              <w:spacing w:after="0"/>
              <w:jc w:val="center"/>
              <w:rPr>
                <w:rFonts w:ascii="Times New Roman" w:eastAsia="MS Mincho" w:hAnsi="Times New Roman" w:cs="Times New Roman"/>
                <w:bCs/>
                <w:i/>
                <w:iCs/>
                <w:color w:val="0D0D0D" w:themeColor="text1" w:themeTint="F2"/>
                <w:sz w:val="20"/>
                <w:szCs w:val="20"/>
                <w:lang w:eastAsia="ru-RU"/>
              </w:rPr>
            </w:pPr>
          </w:p>
        </w:tc>
        <w:tc>
          <w:tcPr>
            <w:tcW w:w="489" w:type="pct"/>
            <w:shd w:val="clear" w:color="auto" w:fill="auto"/>
            <w:vAlign w:val="center"/>
          </w:tcPr>
          <w:p w14:paraId="7B125056" w14:textId="77777777" w:rsidR="004D14BA" w:rsidRPr="007F2B09" w:rsidRDefault="004D14BA" w:rsidP="00CE513F">
            <w:pPr>
              <w:jc w:val="center"/>
              <w:rPr>
                <w:rFonts w:ascii="Times New Roman" w:hAnsi="Times New Roman" w:cs="Times New Roman"/>
                <w:i/>
                <w:iCs/>
                <w:color w:val="0D0D0D" w:themeColor="text1" w:themeTint="F2"/>
                <w:sz w:val="20"/>
                <w:szCs w:val="20"/>
              </w:rPr>
            </w:pPr>
          </w:p>
          <w:p w14:paraId="08A0F253" w14:textId="34411903" w:rsidR="004D14BA" w:rsidRPr="00971BBA" w:rsidRDefault="008D405F" w:rsidP="00CE513F">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55 679,6</w:t>
            </w:r>
          </w:p>
        </w:tc>
        <w:tc>
          <w:tcPr>
            <w:tcW w:w="442" w:type="pct"/>
            <w:vAlign w:val="center"/>
          </w:tcPr>
          <w:p w14:paraId="70F907D1" w14:textId="77777777" w:rsidR="004D14BA" w:rsidRPr="007F2B09" w:rsidRDefault="004D14BA" w:rsidP="00CE513F">
            <w:pPr>
              <w:jc w:val="center"/>
              <w:rPr>
                <w:rFonts w:ascii="Times New Roman" w:eastAsia="Times New Roman" w:hAnsi="Times New Roman" w:cs="Times New Roman"/>
                <w:i/>
                <w:iCs/>
                <w:color w:val="0D0D0D" w:themeColor="text1" w:themeTint="F2"/>
                <w:sz w:val="20"/>
                <w:szCs w:val="20"/>
                <w:lang w:eastAsia="ru-RU"/>
              </w:rPr>
            </w:pPr>
          </w:p>
          <w:p w14:paraId="6B461AF2" w14:textId="638E0C95" w:rsidR="004D14BA" w:rsidRPr="008D405F" w:rsidRDefault="008D405F" w:rsidP="00CE513F">
            <w:pPr>
              <w:jc w:val="center"/>
              <w:rPr>
                <w:rFonts w:ascii="Times New Roman" w:hAnsi="Times New Roman" w:cs="Times New Roman"/>
                <w:i/>
                <w:iCs/>
                <w:color w:val="0D0D0D" w:themeColor="text1" w:themeTint="F2"/>
                <w:sz w:val="20"/>
                <w:szCs w:val="20"/>
              </w:rPr>
            </w:pPr>
            <w:r w:rsidRPr="008D405F">
              <w:rPr>
                <w:rFonts w:ascii="Times New Roman" w:eastAsia="Times New Roman" w:hAnsi="Times New Roman" w:cs="Times New Roman"/>
                <w:i/>
                <w:iCs/>
                <w:sz w:val="20"/>
                <w:szCs w:val="20"/>
                <w:lang w:eastAsia="ru-RU"/>
              </w:rPr>
              <w:t>53 457,3</w:t>
            </w:r>
          </w:p>
        </w:tc>
        <w:tc>
          <w:tcPr>
            <w:tcW w:w="540" w:type="pct"/>
            <w:vAlign w:val="center"/>
          </w:tcPr>
          <w:p w14:paraId="5689CE40" w14:textId="77777777" w:rsidR="004D14BA" w:rsidRPr="007F2B09" w:rsidRDefault="004D14BA" w:rsidP="00CE513F">
            <w:pPr>
              <w:jc w:val="center"/>
              <w:rPr>
                <w:rFonts w:ascii="Times New Roman" w:hAnsi="Times New Roman" w:cs="Times New Roman"/>
                <w:i/>
                <w:iCs/>
                <w:color w:val="0D0D0D" w:themeColor="text1" w:themeTint="F2"/>
                <w:sz w:val="20"/>
                <w:szCs w:val="20"/>
              </w:rPr>
            </w:pPr>
          </w:p>
          <w:p w14:paraId="63159D4B" w14:textId="4F577BB8" w:rsidR="004D14BA" w:rsidRPr="007F2B09" w:rsidRDefault="00E40F74" w:rsidP="00CE513F">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+2 222,3</w:t>
            </w:r>
          </w:p>
        </w:tc>
        <w:tc>
          <w:tcPr>
            <w:tcW w:w="470" w:type="pct"/>
            <w:tcBorders>
              <w:top w:val="single" w:sz="4" w:space="0" w:color="auto"/>
              <w:left w:val="nil"/>
              <w:bottom w:val="single" w:sz="4" w:space="0" w:color="auto"/>
              <w:right w:val="single" w:sz="4" w:space="0" w:color="auto"/>
            </w:tcBorders>
            <w:shd w:val="clear" w:color="auto" w:fill="auto"/>
            <w:vAlign w:val="center"/>
          </w:tcPr>
          <w:p w14:paraId="6E8ACB35" w14:textId="77777777" w:rsidR="004D14BA" w:rsidRDefault="004D14BA" w:rsidP="00CE513F">
            <w:pPr>
              <w:jc w:val="center"/>
              <w:rPr>
                <w:rFonts w:ascii="Times New Roman" w:eastAsia="Times New Roman" w:hAnsi="Times New Roman"/>
                <w:i/>
                <w:iCs/>
                <w:sz w:val="20"/>
                <w:szCs w:val="20"/>
                <w:lang w:eastAsia="ru-RU"/>
              </w:rPr>
            </w:pPr>
          </w:p>
          <w:p w14:paraId="55DCA705" w14:textId="530D48E8" w:rsidR="004D14BA" w:rsidRPr="004D14BA" w:rsidRDefault="008D405F" w:rsidP="00CE513F">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50 957,3</w:t>
            </w:r>
          </w:p>
        </w:tc>
        <w:tc>
          <w:tcPr>
            <w:tcW w:w="442" w:type="pct"/>
            <w:vAlign w:val="center"/>
          </w:tcPr>
          <w:p w14:paraId="4CE455BC" w14:textId="77777777" w:rsidR="004D14BA" w:rsidRPr="007F2B09" w:rsidRDefault="004D14BA" w:rsidP="00CE513F">
            <w:pPr>
              <w:jc w:val="center"/>
              <w:rPr>
                <w:rFonts w:ascii="Times New Roman" w:hAnsi="Times New Roman" w:cs="Times New Roman"/>
                <w:i/>
                <w:iCs/>
                <w:color w:val="0D0D0D" w:themeColor="text1" w:themeTint="F2"/>
                <w:sz w:val="20"/>
                <w:szCs w:val="20"/>
              </w:rPr>
            </w:pPr>
          </w:p>
          <w:p w14:paraId="47748FDF" w14:textId="17CD6D20" w:rsidR="004D14BA" w:rsidRPr="007F2B09" w:rsidRDefault="008D405F" w:rsidP="00CE513F">
            <w:pPr>
              <w:jc w:val="center"/>
              <w:rPr>
                <w:rFonts w:ascii="Times New Roman" w:hAnsi="Times New Roman" w:cs="Times New Roman"/>
                <w:i/>
                <w:iCs/>
                <w:color w:val="0D0D0D" w:themeColor="text1" w:themeTint="F2"/>
                <w:sz w:val="20"/>
                <w:szCs w:val="20"/>
              </w:rPr>
            </w:pPr>
            <w:r w:rsidRPr="00E81F6C">
              <w:rPr>
                <w:rFonts w:ascii="Times New Roman" w:eastAsia="Times New Roman" w:hAnsi="Times New Roman" w:cs="Times New Roman"/>
                <w:i/>
                <w:iCs/>
                <w:sz w:val="20"/>
                <w:szCs w:val="20"/>
                <w:lang w:eastAsia="ru-RU"/>
              </w:rPr>
              <w:t>53 422,7</w:t>
            </w:r>
          </w:p>
        </w:tc>
        <w:tc>
          <w:tcPr>
            <w:tcW w:w="442" w:type="pct"/>
            <w:vAlign w:val="center"/>
          </w:tcPr>
          <w:p w14:paraId="6B266145" w14:textId="77777777" w:rsidR="004D14BA" w:rsidRPr="007F2B09" w:rsidRDefault="004D14BA" w:rsidP="00CE513F">
            <w:pPr>
              <w:jc w:val="center"/>
              <w:rPr>
                <w:rFonts w:ascii="Times New Roman" w:hAnsi="Times New Roman" w:cs="Times New Roman"/>
                <w:i/>
                <w:iCs/>
                <w:color w:val="0D0D0D" w:themeColor="text1" w:themeTint="F2"/>
                <w:sz w:val="20"/>
                <w:szCs w:val="20"/>
              </w:rPr>
            </w:pPr>
          </w:p>
          <w:p w14:paraId="31F1D37A" w14:textId="3C08F0FF" w:rsidR="004D14BA" w:rsidRPr="007F2B09" w:rsidRDefault="002851A6" w:rsidP="00CE513F">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w:t>
            </w:r>
            <w:r w:rsidR="00E40F74">
              <w:rPr>
                <w:rFonts w:ascii="Times New Roman" w:hAnsi="Times New Roman" w:cs="Times New Roman"/>
                <w:i/>
                <w:iCs/>
                <w:color w:val="0D0D0D" w:themeColor="text1" w:themeTint="F2"/>
                <w:sz w:val="20"/>
                <w:szCs w:val="20"/>
              </w:rPr>
              <w:t>2 465,4</w:t>
            </w:r>
          </w:p>
        </w:tc>
        <w:tc>
          <w:tcPr>
            <w:tcW w:w="506" w:type="pct"/>
            <w:tcBorders>
              <w:top w:val="single" w:sz="4" w:space="0" w:color="auto"/>
              <w:left w:val="nil"/>
              <w:bottom w:val="single" w:sz="4" w:space="0" w:color="auto"/>
              <w:right w:val="single" w:sz="4" w:space="0" w:color="auto"/>
            </w:tcBorders>
            <w:shd w:val="clear" w:color="auto" w:fill="auto"/>
            <w:vAlign w:val="center"/>
          </w:tcPr>
          <w:p w14:paraId="2053A3C1" w14:textId="77777777" w:rsidR="00E81F6C" w:rsidRDefault="00E81F6C" w:rsidP="00CE513F">
            <w:pPr>
              <w:jc w:val="center"/>
              <w:rPr>
                <w:rFonts w:ascii="Times New Roman" w:eastAsia="Times New Roman" w:hAnsi="Times New Roman"/>
                <w:i/>
                <w:iCs/>
                <w:sz w:val="20"/>
                <w:szCs w:val="20"/>
                <w:lang w:eastAsia="ru-RU"/>
              </w:rPr>
            </w:pPr>
          </w:p>
          <w:p w14:paraId="61814E3B" w14:textId="35B0D534" w:rsidR="004D14BA" w:rsidRPr="007F2B09" w:rsidRDefault="008D405F" w:rsidP="00CE513F">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54 017,3</w:t>
            </w:r>
          </w:p>
        </w:tc>
        <w:tc>
          <w:tcPr>
            <w:tcW w:w="451" w:type="pct"/>
            <w:vAlign w:val="center"/>
          </w:tcPr>
          <w:p w14:paraId="27ABFB8A" w14:textId="77777777" w:rsidR="004D14BA" w:rsidRPr="007F2B09" w:rsidRDefault="004D14BA" w:rsidP="00CE513F">
            <w:pPr>
              <w:jc w:val="center"/>
              <w:rPr>
                <w:rFonts w:ascii="Times New Roman" w:hAnsi="Times New Roman" w:cs="Times New Roman"/>
                <w:i/>
                <w:iCs/>
                <w:color w:val="0D0D0D" w:themeColor="text1" w:themeTint="F2"/>
                <w:sz w:val="20"/>
                <w:szCs w:val="20"/>
              </w:rPr>
            </w:pPr>
          </w:p>
          <w:p w14:paraId="589C8689" w14:textId="3EE029C9" w:rsidR="004D14BA" w:rsidRPr="00E81F6C" w:rsidRDefault="00E81F6C" w:rsidP="00CE513F">
            <w:pPr>
              <w:jc w:val="center"/>
              <w:rPr>
                <w:rFonts w:ascii="Times New Roman" w:hAnsi="Times New Roman" w:cs="Times New Roman"/>
                <w:i/>
                <w:iCs/>
                <w:color w:val="0D0D0D" w:themeColor="text1" w:themeTint="F2"/>
                <w:sz w:val="20"/>
                <w:szCs w:val="20"/>
              </w:rPr>
            </w:pPr>
            <w:r w:rsidRPr="00E81F6C">
              <w:rPr>
                <w:rFonts w:ascii="Times New Roman" w:eastAsia="Times New Roman" w:hAnsi="Times New Roman" w:cs="Times New Roman"/>
                <w:i/>
                <w:iCs/>
                <w:sz w:val="20"/>
                <w:szCs w:val="20"/>
                <w:lang w:eastAsia="ru-RU"/>
              </w:rPr>
              <w:t>53 422,7</w:t>
            </w:r>
          </w:p>
        </w:tc>
        <w:tc>
          <w:tcPr>
            <w:tcW w:w="445" w:type="pct"/>
            <w:vAlign w:val="center"/>
          </w:tcPr>
          <w:p w14:paraId="2D3BE47E" w14:textId="77777777" w:rsidR="004D14BA" w:rsidRPr="007F2B09" w:rsidRDefault="004D14BA" w:rsidP="00CE513F">
            <w:pPr>
              <w:jc w:val="center"/>
              <w:rPr>
                <w:rFonts w:ascii="Times New Roman" w:hAnsi="Times New Roman" w:cs="Times New Roman"/>
                <w:i/>
                <w:iCs/>
                <w:color w:val="0D0D0D" w:themeColor="text1" w:themeTint="F2"/>
                <w:sz w:val="20"/>
                <w:szCs w:val="20"/>
              </w:rPr>
            </w:pPr>
          </w:p>
          <w:p w14:paraId="5DF506B1" w14:textId="0C1C1420" w:rsidR="004D14BA" w:rsidRPr="007F2B09" w:rsidRDefault="0028630B" w:rsidP="00CE513F">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w:t>
            </w:r>
            <w:r w:rsidR="00E40F74">
              <w:rPr>
                <w:rFonts w:ascii="Times New Roman" w:hAnsi="Times New Roman" w:cs="Times New Roman"/>
                <w:i/>
                <w:iCs/>
                <w:color w:val="0D0D0D" w:themeColor="text1" w:themeTint="F2"/>
                <w:sz w:val="20"/>
                <w:szCs w:val="20"/>
              </w:rPr>
              <w:t>594,6</w:t>
            </w:r>
          </w:p>
        </w:tc>
      </w:tr>
      <w:tr w:rsidR="004D14BA" w:rsidRPr="007F2B09" w14:paraId="487B34FE" w14:textId="1C0E9F60" w:rsidTr="00651EE4">
        <w:trPr>
          <w:jc w:val="center"/>
        </w:trPr>
        <w:tc>
          <w:tcPr>
            <w:tcW w:w="773" w:type="pct"/>
            <w:shd w:val="clear" w:color="auto" w:fill="auto"/>
            <w:vAlign w:val="center"/>
          </w:tcPr>
          <w:p w14:paraId="655A2C0F" w14:textId="75665BC2"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bookmarkStart w:id="17" w:name="_Hlk87604843"/>
            <w:r w:rsidRPr="007F2B09">
              <w:rPr>
                <w:rFonts w:ascii="Times New Roman" w:eastAsia="MS Mincho" w:hAnsi="Times New Roman" w:cs="Times New Roman"/>
                <w:bCs/>
                <w:i/>
                <w:iCs/>
                <w:color w:val="0D0D0D" w:themeColor="text1" w:themeTint="F2"/>
                <w:sz w:val="20"/>
                <w:szCs w:val="20"/>
                <w:lang w:eastAsia="ru-RU"/>
              </w:rPr>
              <w:lastRenderedPageBreak/>
              <w:t xml:space="preserve">Муниципальная программа «Управление муниципальными финансами в муниципальном образовании «Катангский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2BDC9827"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E717BB9" w14:textId="77777777" w:rsidR="00E81F6C" w:rsidRDefault="00E81F6C" w:rsidP="004D14BA">
            <w:pPr>
              <w:jc w:val="center"/>
              <w:rPr>
                <w:rFonts w:ascii="Times New Roman" w:eastAsia="Times New Roman" w:hAnsi="Times New Roman"/>
                <w:i/>
                <w:iCs/>
                <w:sz w:val="20"/>
                <w:szCs w:val="20"/>
                <w:lang w:eastAsia="ru-RU"/>
              </w:rPr>
            </w:pPr>
          </w:p>
          <w:p w14:paraId="48C5E835" w14:textId="046F71D3" w:rsidR="004D14BA" w:rsidRPr="007F2B09" w:rsidRDefault="00E40F74" w:rsidP="004D14BA">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67 578</w:t>
            </w:r>
          </w:p>
        </w:tc>
        <w:tc>
          <w:tcPr>
            <w:tcW w:w="442" w:type="pct"/>
          </w:tcPr>
          <w:p w14:paraId="14F0F770" w14:textId="77777777" w:rsidR="004D14BA" w:rsidRPr="00E40F74"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5E7BC696" w14:textId="77777777" w:rsidR="00E81F6C" w:rsidRPr="00E40F74" w:rsidRDefault="00E81F6C" w:rsidP="004D14BA">
            <w:pPr>
              <w:jc w:val="center"/>
              <w:rPr>
                <w:rFonts w:ascii="Times New Roman" w:eastAsia="Times New Roman" w:hAnsi="Times New Roman" w:cs="Times New Roman"/>
                <w:i/>
                <w:iCs/>
                <w:color w:val="0D0D0D" w:themeColor="text1" w:themeTint="F2"/>
                <w:sz w:val="20"/>
                <w:szCs w:val="20"/>
                <w:lang w:eastAsia="ru-RU"/>
              </w:rPr>
            </w:pPr>
          </w:p>
          <w:p w14:paraId="2D5CADDF" w14:textId="53AF584D" w:rsidR="004D14BA" w:rsidRPr="00E40F74" w:rsidRDefault="00E40F74" w:rsidP="004D14BA">
            <w:pPr>
              <w:jc w:val="center"/>
              <w:rPr>
                <w:rFonts w:ascii="Times New Roman" w:hAnsi="Times New Roman" w:cs="Times New Roman"/>
                <w:i/>
                <w:iCs/>
                <w:color w:val="0D0D0D" w:themeColor="text1" w:themeTint="F2"/>
                <w:sz w:val="20"/>
                <w:szCs w:val="20"/>
              </w:rPr>
            </w:pPr>
            <w:r w:rsidRPr="00E40F74">
              <w:rPr>
                <w:rFonts w:ascii="Times New Roman" w:eastAsia="Times New Roman" w:hAnsi="Times New Roman" w:cs="Times New Roman"/>
                <w:i/>
                <w:iCs/>
                <w:sz w:val="20"/>
                <w:szCs w:val="20"/>
                <w:lang w:eastAsia="ru-RU"/>
              </w:rPr>
              <w:t>49 153,2</w:t>
            </w:r>
          </w:p>
        </w:tc>
        <w:tc>
          <w:tcPr>
            <w:tcW w:w="540" w:type="pct"/>
          </w:tcPr>
          <w:p w14:paraId="52AF9C0B"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38F1CD8" w14:textId="77777777" w:rsidR="00E81F6C" w:rsidRDefault="00E81F6C" w:rsidP="004D14BA">
            <w:pPr>
              <w:jc w:val="center"/>
              <w:rPr>
                <w:rFonts w:ascii="Times New Roman" w:hAnsi="Times New Roman" w:cs="Times New Roman"/>
                <w:i/>
                <w:iCs/>
                <w:color w:val="0D0D0D" w:themeColor="text1" w:themeTint="F2"/>
                <w:sz w:val="20"/>
                <w:szCs w:val="20"/>
              </w:rPr>
            </w:pPr>
          </w:p>
          <w:p w14:paraId="6A8BD89E" w14:textId="42CB8C2D"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E40F74">
              <w:rPr>
                <w:rFonts w:ascii="Times New Roman" w:hAnsi="Times New Roman" w:cs="Times New Roman"/>
                <w:i/>
                <w:iCs/>
                <w:color w:val="0D0D0D" w:themeColor="text1" w:themeTint="F2"/>
                <w:sz w:val="20"/>
                <w:szCs w:val="20"/>
              </w:rPr>
              <w:t>18 424,8</w:t>
            </w:r>
          </w:p>
        </w:tc>
        <w:tc>
          <w:tcPr>
            <w:tcW w:w="470" w:type="pct"/>
            <w:tcBorders>
              <w:top w:val="single" w:sz="4" w:space="0" w:color="auto"/>
              <w:left w:val="nil"/>
              <w:bottom w:val="single" w:sz="4" w:space="0" w:color="auto"/>
              <w:right w:val="single" w:sz="4" w:space="0" w:color="auto"/>
            </w:tcBorders>
            <w:shd w:val="clear" w:color="auto" w:fill="auto"/>
          </w:tcPr>
          <w:p w14:paraId="432AA357" w14:textId="77777777" w:rsidR="004D14BA" w:rsidRDefault="004D14BA" w:rsidP="004D14BA">
            <w:pPr>
              <w:jc w:val="center"/>
              <w:rPr>
                <w:rFonts w:ascii="Times New Roman" w:eastAsia="Times New Roman" w:hAnsi="Times New Roman"/>
                <w:i/>
                <w:iCs/>
                <w:sz w:val="20"/>
                <w:szCs w:val="20"/>
                <w:lang w:eastAsia="ru-RU"/>
              </w:rPr>
            </w:pPr>
          </w:p>
          <w:p w14:paraId="0047D3CD" w14:textId="77777777" w:rsidR="00E81F6C" w:rsidRDefault="00E81F6C" w:rsidP="004D14BA">
            <w:pPr>
              <w:jc w:val="center"/>
              <w:rPr>
                <w:rFonts w:ascii="Times New Roman" w:eastAsia="Times New Roman" w:hAnsi="Times New Roman"/>
                <w:i/>
                <w:iCs/>
                <w:sz w:val="20"/>
                <w:szCs w:val="20"/>
                <w:lang w:eastAsia="ru-RU"/>
              </w:rPr>
            </w:pPr>
          </w:p>
          <w:p w14:paraId="61E0D511" w14:textId="6619D373" w:rsidR="004D14BA" w:rsidRPr="004D14BA" w:rsidRDefault="00E40F74" w:rsidP="004D14BA">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68 266,3</w:t>
            </w:r>
          </w:p>
        </w:tc>
        <w:tc>
          <w:tcPr>
            <w:tcW w:w="442" w:type="pct"/>
            <w:tcBorders>
              <w:top w:val="single" w:sz="4" w:space="0" w:color="auto"/>
            </w:tcBorders>
          </w:tcPr>
          <w:p w14:paraId="7B7A735A" w14:textId="77777777" w:rsidR="004D14BA" w:rsidRPr="007F2B09"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15C02014" w14:textId="77777777" w:rsidR="00E81F6C" w:rsidRDefault="00E81F6C" w:rsidP="004D14BA">
            <w:pPr>
              <w:jc w:val="center"/>
              <w:rPr>
                <w:rFonts w:ascii="Times New Roman" w:eastAsia="Times New Roman" w:hAnsi="Times New Roman" w:cs="Times New Roman"/>
                <w:i/>
                <w:iCs/>
                <w:color w:val="0D0D0D" w:themeColor="text1" w:themeTint="F2"/>
                <w:sz w:val="20"/>
                <w:szCs w:val="20"/>
                <w:lang w:eastAsia="ru-RU"/>
              </w:rPr>
            </w:pPr>
          </w:p>
          <w:p w14:paraId="31793FE3" w14:textId="6FDCE80D" w:rsidR="004D14BA" w:rsidRPr="00E40F74" w:rsidRDefault="00E40F74" w:rsidP="004D14BA">
            <w:pPr>
              <w:jc w:val="center"/>
              <w:rPr>
                <w:rFonts w:ascii="Times New Roman" w:hAnsi="Times New Roman" w:cs="Times New Roman"/>
                <w:i/>
                <w:iCs/>
                <w:color w:val="0D0D0D" w:themeColor="text1" w:themeTint="F2"/>
                <w:sz w:val="20"/>
                <w:szCs w:val="20"/>
              </w:rPr>
            </w:pPr>
            <w:r w:rsidRPr="00E40F74">
              <w:rPr>
                <w:rFonts w:ascii="Times New Roman" w:eastAsia="Times New Roman" w:hAnsi="Times New Roman" w:cs="Times New Roman"/>
                <w:i/>
                <w:iCs/>
                <w:sz w:val="20"/>
                <w:szCs w:val="20"/>
                <w:lang w:eastAsia="ru-RU"/>
              </w:rPr>
              <w:t>50 952,7</w:t>
            </w:r>
          </w:p>
        </w:tc>
        <w:tc>
          <w:tcPr>
            <w:tcW w:w="442" w:type="pct"/>
          </w:tcPr>
          <w:p w14:paraId="630139EF"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101E108F" w14:textId="77777777" w:rsidR="00E81F6C" w:rsidRDefault="00E81F6C" w:rsidP="004D14BA">
            <w:pPr>
              <w:jc w:val="center"/>
              <w:rPr>
                <w:rFonts w:ascii="Times New Roman" w:hAnsi="Times New Roman" w:cs="Times New Roman"/>
                <w:i/>
                <w:iCs/>
                <w:color w:val="0D0D0D" w:themeColor="text1" w:themeTint="F2"/>
                <w:sz w:val="20"/>
                <w:szCs w:val="20"/>
              </w:rPr>
            </w:pPr>
          </w:p>
          <w:p w14:paraId="4022866E" w14:textId="73740B28" w:rsidR="004D14BA" w:rsidRPr="007F2B09" w:rsidRDefault="004D14BA" w:rsidP="004D14BA">
            <w:pPr>
              <w:jc w:val="center"/>
              <w:rPr>
                <w:rFonts w:ascii="Times New Roman" w:hAnsi="Times New Roman" w:cs="Times New Roman"/>
                <w:i/>
                <w:iCs/>
                <w:color w:val="0D0D0D" w:themeColor="text1" w:themeTint="F2"/>
                <w:sz w:val="20"/>
                <w:szCs w:val="20"/>
              </w:rPr>
            </w:pPr>
            <w:r w:rsidRPr="00E40F74">
              <w:rPr>
                <w:rFonts w:ascii="Times New Roman" w:hAnsi="Times New Roman" w:cs="Times New Roman"/>
                <w:i/>
                <w:iCs/>
                <w:color w:val="0D0D0D" w:themeColor="text1" w:themeTint="F2"/>
                <w:sz w:val="16"/>
                <w:szCs w:val="16"/>
              </w:rPr>
              <w:t>+</w:t>
            </w:r>
            <w:r w:rsidR="00E40F74">
              <w:rPr>
                <w:rFonts w:ascii="Times New Roman" w:hAnsi="Times New Roman" w:cs="Times New Roman"/>
                <w:i/>
                <w:iCs/>
                <w:color w:val="0D0D0D" w:themeColor="text1" w:themeTint="F2"/>
                <w:sz w:val="20"/>
                <w:szCs w:val="20"/>
              </w:rPr>
              <w:t>17313,6</w:t>
            </w:r>
          </w:p>
        </w:tc>
        <w:tc>
          <w:tcPr>
            <w:tcW w:w="506" w:type="pct"/>
            <w:tcBorders>
              <w:top w:val="single" w:sz="4" w:space="0" w:color="auto"/>
              <w:left w:val="nil"/>
              <w:bottom w:val="single" w:sz="4" w:space="0" w:color="auto"/>
              <w:right w:val="single" w:sz="4" w:space="0" w:color="auto"/>
            </w:tcBorders>
            <w:shd w:val="clear" w:color="auto" w:fill="auto"/>
          </w:tcPr>
          <w:p w14:paraId="57AEA8E2" w14:textId="77777777" w:rsidR="00E81F6C" w:rsidRDefault="00E81F6C" w:rsidP="00E81F6C">
            <w:pPr>
              <w:jc w:val="center"/>
              <w:rPr>
                <w:rFonts w:ascii="Times New Roman" w:eastAsia="Times New Roman" w:hAnsi="Times New Roman"/>
                <w:i/>
                <w:iCs/>
                <w:sz w:val="20"/>
                <w:szCs w:val="20"/>
                <w:lang w:eastAsia="ru-RU"/>
              </w:rPr>
            </w:pPr>
          </w:p>
          <w:p w14:paraId="53FE4FCC" w14:textId="77777777" w:rsidR="00E81F6C" w:rsidRDefault="00E81F6C" w:rsidP="00E81F6C">
            <w:pPr>
              <w:jc w:val="center"/>
              <w:rPr>
                <w:rFonts w:ascii="Times New Roman" w:eastAsia="Times New Roman" w:hAnsi="Times New Roman"/>
                <w:i/>
                <w:iCs/>
                <w:sz w:val="20"/>
                <w:szCs w:val="20"/>
                <w:lang w:eastAsia="ru-RU"/>
              </w:rPr>
            </w:pPr>
          </w:p>
          <w:p w14:paraId="7D3DD758" w14:textId="3BC55960" w:rsidR="004D14BA" w:rsidRPr="007F2B09" w:rsidRDefault="00E40F74" w:rsidP="00E81F6C">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69 408,3</w:t>
            </w:r>
          </w:p>
        </w:tc>
        <w:tc>
          <w:tcPr>
            <w:tcW w:w="451" w:type="pct"/>
          </w:tcPr>
          <w:p w14:paraId="2DD5BFDD" w14:textId="77777777" w:rsidR="004D14BA" w:rsidRPr="007F2B09" w:rsidRDefault="004D14BA" w:rsidP="004D14BA">
            <w:pPr>
              <w:jc w:val="center"/>
              <w:rPr>
                <w:rFonts w:ascii="Times New Roman" w:eastAsia="Times New Roman" w:hAnsi="Times New Roman" w:cs="Times New Roman"/>
                <w:i/>
                <w:iCs/>
                <w:color w:val="0D0D0D" w:themeColor="text1" w:themeTint="F2"/>
                <w:sz w:val="20"/>
                <w:szCs w:val="20"/>
                <w:lang w:eastAsia="ru-RU"/>
              </w:rPr>
            </w:pPr>
          </w:p>
          <w:p w14:paraId="13D773EA" w14:textId="77777777" w:rsidR="00E81F6C" w:rsidRDefault="00E81F6C" w:rsidP="004D14BA">
            <w:pPr>
              <w:jc w:val="center"/>
              <w:rPr>
                <w:rFonts w:ascii="Times New Roman" w:eastAsia="Times New Roman" w:hAnsi="Times New Roman" w:cs="Times New Roman"/>
                <w:i/>
                <w:iCs/>
                <w:color w:val="0D0D0D" w:themeColor="text1" w:themeTint="F2"/>
                <w:sz w:val="20"/>
                <w:szCs w:val="20"/>
                <w:lang w:eastAsia="ru-RU"/>
              </w:rPr>
            </w:pPr>
          </w:p>
          <w:p w14:paraId="0988A24D" w14:textId="021623A9" w:rsidR="004D14BA" w:rsidRPr="00E40F74" w:rsidRDefault="00E40F74" w:rsidP="004D14BA">
            <w:pPr>
              <w:jc w:val="center"/>
              <w:rPr>
                <w:rFonts w:ascii="Times New Roman" w:hAnsi="Times New Roman" w:cs="Times New Roman"/>
                <w:i/>
                <w:iCs/>
                <w:color w:val="0D0D0D" w:themeColor="text1" w:themeTint="F2"/>
                <w:sz w:val="20"/>
                <w:szCs w:val="20"/>
              </w:rPr>
            </w:pPr>
            <w:r w:rsidRPr="00E40F74">
              <w:rPr>
                <w:rFonts w:ascii="Times New Roman" w:eastAsia="Times New Roman" w:hAnsi="Times New Roman" w:cs="Times New Roman"/>
                <w:i/>
                <w:iCs/>
                <w:sz w:val="20"/>
                <w:szCs w:val="20"/>
                <w:lang w:eastAsia="ru-RU"/>
              </w:rPr>
              <w:t>52 824,2</w:t>
            </w:r>
          </w:p>
        </w:tc>
        <w:tc>
          <w:tcPr>
            <w:tcW w:w="445" w:type="pct"/>
          </w:tcPr>
          <w:p w14:paraId="627B90AB"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22C3689" w14:textId="77777777" w:rsidR="00E81F6C" w:rsidRDefault="00E81F6C" w:rsidP="004D14BA">
            <w:pPr>
              <w:jc w:val="center"/>
              <w:rPr>
                <w:rFonts w:ascii="Times New Roman" w:hAnsi="Times New Roman" w:cs="Times New Roman"/>
                <w:i/>
                <w:iCs/>
                <w:color w:val="0D0D0D" w:themeColor="text1" w:themeTint="F2"/>
                <w:sz w:val="20"/>
                <w:szCs w:val="20"/>
              </w:rPr>
            </w:pPr>
          </w:p>
          <w:p w14:paraId="7804EF00" w14:textId="1DE983D3" w:rsidR="004D14BA" w:rsidRPr="007F2B09" w:rsidRDefault="004D14BA" w:rsidP="004D14BA">
            <w:pPr>
              <w:jc w:val="center"/>
              <w:rPr>
                <w:rFonts w:ascii="Times New Roman" w:hAnsi="Times New Roman" w:cs="Times New Roman"/>
                <w:i/>
                <w:iCs/>
                <w:color w:val="0D0D0D" w:themeColor="text1" w:themeTint="F2"/>
                <w:sz w:val="20"/>
                <w:szCs w:val="20"/>
              </w:rPr>
            </w:pPr>
            <w:r w:rsidRPr="00E40F74">
              <w:rPr>
                <w:rFonts w:ascii="Times New Roman" w:hAnsi="Times New Roman" w:cs="Times New Roman"/>
                <w:i/>
                <w:iCs/>
                <w:color w:val="0D0D0D" w:themeColor="text1" w:themeTint="F2"/>
                <w:sz w:val="16"/>
                <w:szCs w:val="16"/>
              </w:rPr>
              <w:t>+</w:t>
            </w:r>
            <w:r w:rsidR="00E40F74">
              <w:rPr>
                <w:rFonts w:ascii="Times New Roman" w:hAnsi="Times New Roman" w:cs="Times New Roman"/>
                <w:i/>
                <w:iCs/>
                <w:color w:val="0D0D0D" w:themeColor="text1" w:themeTint="F2"/>
                <w:sz w:val="20"/>
                <w:szCs w:val="20"/>
              </w:rPr>
              <w:t>1</w:t>
            </w:r>
            <w:r w:rsidR="00B65D1C">
              <w:rPr>
                <w:rFonts w:ascii="Times New Roman" w:hAnsi="Times New Roman" w:cs="Times New Roman"/>
                <w:i/>
                <w:iCs/>
                <w:color w:val="0D0D0D" w:themeColor="text1" w:themeTint="F2"/>
                <w:sz w:val="20"/>
                <w:szCs w:val="20"/>
              </w:rPr>
              <w:t>6</w:t>
            </w:r>
            <w:r w:rsidR="00E40F74">
              <w:rPr>
                <w:rFonts w:ascii="Times New Roman" w:hAnsi="Times New Roman" w:cs="Times New Roman"/>
                <w:i/>
                <w:iCs/>
                <w:color w:val="0D0D0D" w:themeColor="text1" w:themeTint="F2"/>
                <w:sz w:val="20"/>
                <w:szCs w:val="20"/>
              </w:rPr>
              <w:t>584</w:t>
            </w:r>
            <w:r w:rsidR="00B65D1C">
              <w:rPr>
                <w:rFonts w:ascii="Times New Roman" w:hAnsi="Times New Roman" w:cs="Times New Roman"/>
                <w:i/>
                <w:iCs/>
                <w:color w:val="0D0D0D" w:themeColor="text1" w:themeTint="F2"/>
                <w:sz w:val="20"/>
                <w:szCs w:val="20"/>
              </w:rPr>
              <w:t>,</w:t>
            </w:r>
            <w:r w:rsidR="00E40F74">
              <w:rPr>
                <w:rFonts w:ascii="Times New Roman" w:hAnsi="Times New Roman" w:cs="Times New Roman"/>
                <w:i/>
                <w:iCs/>
                <w:color w:val="0D0D0D" w:themeColor="text1" w:themeTint="F2"/>
                <w:sz w:val="20"/>
                <w:szCs w:val="20"/>
              </w:rPr>
              <w:t>1</w:t>
            </w:r>
          </w:p>
        </w:tc>
      </w:tr>
      <w:bookmarkEnd w:id="17"/>
      <w:tr w:rsidR="004D14BA" w:rsidRPr="007F2B09" w14:paraId="5110B93D" w14:textId="7051DDFD" w:rsidTr="003D2076">
        <w:trPr>
          <w:trHeight w:val="1603"/>
          <w:jc w:val="center"/>
        </w:trPr>
        <w:tc>
          <w:tcPr>
            <w:tcW w:w="773" w:type="pct"/>
            <w:shd w:val="clear" w:color="auto" w:fill="auto"/>
            <w:vAlign w:val="center"/>
          </w:tcPr>
          <w:p w14:paraId="39ACCF03" w14:textId="11CE5F22"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«Безопасный город»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vAlign w:val="center"/>
          </w:tcPr>
          <w:p w14:paraId="5D0EAC99" w14:textId="1B2045DE" w:rsidR="004D14BA" w:rsidRPr="00971BBA" w:rsidRDefault="00E40F74" w:rsidP="00C47CD7">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8 131,2</w:t>
            </w:r>
          </w:p>
        </w:tc>
        <w:tc>
          <w:tcPr>
            <w:tcW w:w="442" w:type="pct"/>
            <w:vAlign w:val="center"/>
          </w:tcPr>
          <w:p w14:paraId="72D96529" w14:textId="1BC7832B" w:rsidR="004D14BA" w:rsidRPr="007F2B09" w:rsidRDefault="00E40F74" w:rsidP="00C47CD7">
            <w:pPr>
              <w:jc w:val="center"/>
              <w:rPr>
                <w:rFonts w:ascii="Times New Roman" w:hAnsi="Times New Roman" w:cs="Times New Roman"/>
                <w:i/>
                <w:iCs/>
                <w:color w:val="0D0D0D" w:themeColor="text1" w:themeTint="F2"/>
                <w:sz w:val="20"/>
                <w:szCs w:val="20"/>
              </w:rPr>
            </w:pPr>
            <w:r w:rsidRPr="0052533F">
              <w:rPr>
                <w:rFonts w:ascii="Times New Roman" w:hAnsi="Times New Roman"/>
                <w:i/>
                <w:iCs/>
                <w:sz w:val="20"/>
                <w:szCs w:val="20"/>
              </w:rPr>
              <w:t>6 391,3</w:t>
            </w:r>
          </w:p>
        </w:tc>
        <w:tc>
          <w:tcPr>
            <w:tcW w:w="540" w:type="pct"/>
            <w:vAlign w:val="center"/>
          </w:tcPr>
          <w:p w14:paraId="764143EF" w14:textId="68FE0E58" w:rsidR="004D14BA" w:rsidRPr="007F2B09" w:rsidRDefault="004D14BA" w:rsidP="00C47CD7">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E40F74">
              <w:rPr>
                <w:rFonts w:ascii="Times New Roman" w:hAnsi="Times New Roman" w:cs="Times New Roman"/>
                <w:i/>
                <w:iCs/>
                <w:color w:val="0D0D0D" w:themeColor="text1" w:themeTint="F2"/>
                <w:sz w:val="20"/>
                <w:szCs w:val="20"/>
              </w:rPr>
              <w:t>1 739,9</w:t>
            </w:r>
          </w:p>
        </w:tc>
        <w:tc>
          <w:tcPr>
            <w:tcW w:w="470" w:type="pct"/>
            <w:tcBorders>
              <w:top w:val="nil"/>
              <w:left w:val="nil"/>
              <w:bottom w:val="single" w:sz="4" w:space="0" w:color="auto"/>
              <w:right w:val="single" w:sz="4" w:space="0" w:color="auto"/>
            </w:tcBorders>
            <w:shd w:val="clear" w:color="auto" w:fill="auto"/>
            <w:vAlign w:val="center"/>
          </w:tcPr>
          <w:p w14:paraId="033534BC" w14:textId="70E84399" w:rsidR="004D14BA" w:rsidRPr="004D14BA" w:rsidRDefault="00E40F74" w:rsidP="00C47CD7">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7 677,1</w:t>
            </w:r>
          </w:p>
        </w:tc>
        <w:tc>
          <w:tcPr>
            <w:tcW w:w="442" w:type="pct"/>
            <w:vAlign w:val="center"/>
          </w:tcPr>
          <w:p w14:paraId="4AC33649" w14:textId="16DCB1CE" w:rsidR="004D14BA" w:rsidRPr="007F2B09" w:rsidRDefault="00E40F74" w:rsidP="00C47CD7">
            <w:pPr>
              <w:jc w:val="center"/>
              <w:rPr>
                <w:rFonts w:ascii="Times New Roman" w:hAnsi="Times New Roman" w:cs="Times New Roman"/>
                <w:i/>
                <w:iCs/>
                <w:color w:val="0D0D0D" w:themeColor="text1" w:themeTint="F2"/>
                <w:sz w:val="20"/>
                <w:szCs w:val="20"/>
              </w:rPr>
            </w:pPr>
            <w:r w:rsidRPr="0052533F">
              <w:rPr>
                <w:rFonts w:ascii="Times New Roman" w:hAnsi="Times New Roman"/>
                <w:i/>
                <w:iCs/>
                <w:sz w:val="20"/>
                <w:szCs w:val="20"/>
              </w:rPr>
              <w:t>7 085</w:t>
            </w:r>
          </w:p>
        </w:tc>
        <w:tc>
          <w:tcPr>
            <w:tcW w:w="442" w:type="pct"/>
            <w:vAlign w:val="center"/>
          </w:tcPr>
          <w:p w14:paraId="218BE05F" w14:textId="3B2D191B" w:rsidR="004D14BA" w:rsidRPr="007F2B09" w:rsidRDefault="00E40F74" w:rsidP="00C47CD7">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+592,1</w:t>
            </w:r>
          </w:p>
        </w:tc>
        <w:tc>
          <w:tcPr>
            <w:tcW w:w="506" w:type="pct"/>
            <w:tcBorders>
              <w:top w:val="nil"/>
              <w:left w:val="nil"/>
              <w:bottom w:val="single" w:sz="4" w:space="0" w:color="auto"/>
              <w:right w:val="single" w:sz="4" w:space="0" w:color="auto"/>
            </w:tcBorders>
            <w:shd w:val="clear" w:color="auto" w:fill="auto"/>
            <w:vAlign w:val="center"/>
          </w:tcPr>
          <w:p w14:paraId="20F423DE" w14:textId="5EE7F463" w:rsidR="004D14BA" w:rsidRPr="007F2B09" w:rsidRDefault="00E40F74" w:rsidP="00C47CD7">
            <w:pPr>
              <w:jc w:val="center"/>
              <w:rPr>
                <w:rFonts w:ascii="Times New Roman" w:hAnsi="Times New Roman" w:cs="Times New Roman"/>
                <w:i/>
                <w:iCs/>
                <w:color w:val="0D0D0D" w:themeColor="text1" w:themeTint="F2"/>
                <w:sz w:val="20"/>
                <w:szCs w:val="20"/>
              </w:rPr>
            </w:pPr>
            <w:r>
              <w:rPr>
                <w:rFonts w:ascii="Times New Roman" w:eastAsia="Times New Roman" w:hAnsi="Times New Roman"/>
                <w:i/>
                <w:iCs/>
                <w:sz w:val="20"/>
                <w:szCs w:val="20"/>
                <w:lang w:eastAsia="ru-RU"/>
              </w:rPr>
              <w:t>9 599,2</w:t>
            </w:r>
          </w:p>
        </w:tc>
        <w:tc>
          <w:tcPr>
            <w:tcW w:w="451" w:type="pct"/>
            <w:vAlign w:val="center"/>
          </w:tcPr>
          <w:p w14:paraId="45265099" w14:textId="6EA538AE" w:rsidR="004D14BA" w:rsidRPr="007F2B09" w:rsidRDefault="00E81F6C" w:rsidP="00C47CD7">
            <w:pPr>
              <w:jc w:val="center"/>
              <w:rPr>
                <w:rFonts w:ascii="Times New Roman" w:hAnsi="Times New Roman" w:cs="Times New Roman"/>
                <w:i/>
                <w:iCs/>
                <w:color w:val="0D0D0D" w:themeColor="text1" w:themeTint="F2"/>
                <w:sz w:val="20"/>
                <w:szCs w:val="20"/>
              </w:rPr>
            </w:pPr>
            <w:r w:rsidRPr="0052533F">
              <w:rPr>
                <w:rFonts w:ascii="Times New Roman" w:hAnsi="Times New Roman"/>
                <w:i/>
                <w:iCs/>
                <w:sz w:val="20"/>
                <w:szCs w:val="20"/>
              </w:rPr>
              <w:t>7</w:t>
            </w:r>
            <w:r w:rsidR="00C47CD7">
              <w:rPr>
                <w:rFonts w:ascii="Times New Roman" w:hAnsi="Times New Roman"/>
                <w:i/>
                <w:iCs/>
                <w:sz w:val="20"/>
                <w:szCs w:val="20"/>
              </w:rPr>
              <w:t> </w:t>
            </w:r>
            <w:r w:rsidRPr="0052533F">
              <w:rPr>
                <w:rFonts w:ascii="Times New Roman" w:hAnsi="Times New Roman"/>
                <w:i/>
                <w:iCs/>
                <w:sz w:val="20"/>
                <w:szCs w:val="20"/>
              </w:rPr>
              <w:t>085</w:t>
            </w:r>
          </w:p>
        </w:tc>
        <w:tc>
          <w:tcPr>
            <w:tcW w:w="445" w:type="pct"/>
            <w:vAlign w:val="bottom"/>
          </w:tcPr>
          <w:p w14:paraId="66AD5934" w14:textId="77777777" w:rsidR="00C47CD7" w:rsidRDefault="00C47CD7" w:rsidP="003D2076">
            <w:pPr>
              <w:jc w:val="center"/>
              <w:rPr>
                <w:rFonts w:ascii="Times New Roman" w:hAnsi="Times New Roman" w:cs="Times New Roman"/>
                <w:i/>
                <w:iCs/>
                <w:color w:val="0D0D0D" w:themeColor="text1" w:themeTint="F2"/>
                <w:sz w:val="20"/>
                <w:szCs w:val="20"/>
              </w:rPr>
            </w:pPr>
          </w:p>
          <w:p w14:paraId="13455DD3" w14:textId="537C67F7" w:rsidR="004D14BA" w:rsidRDefault="00E40F74" w:rsidP="003D2076">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+2 514,2</w:t>
            </w:r>
          </w:p>
          <w:p w14:paraId="4A849AFE" w14:textId="77777777" w:rsidR="00C47CD7" w:rsidRDefault="00C47CD7" w:rsidP="003D2076">
            <w:pPr>
              <w:jc w:val="center"/>
              <w:rPr>
                <w:rFonts w:ascii="Times New Roman" w:hAnsi="Times New Roman" w:cs="Times New Roman"/>
                <w:i/>
                <w:iCs/>
                <w:color w:val="0D0D0D" w:themeColor="text1" w:themeTint="F2"/>
                <w:sz w:val="20"/>
                <w:szCs w:val="20"/>
              </w:rPr>
            </w:pPr>
          </w:p>
          <w:p w14:paraId="0FBE3105" w14:textId="672D28D7" w:rsidR="00C47CD7" w:rsidRPr="007F2B09" w:rsidRDefault="00C47CD7" w:rsidP="003D2076">
            <w:pPr>
              <w:jc w:val="center"/>
              <w:rPr>
                <w:rFonts w:ascii="Times New Roman" w:hAnsi="Times New Roman" w:cs="Times New Roman"/>
                <w:i/>
                <w:iCs/>
                <w:color w:val="0D0D0D" w:themeColor="text1" w:themeTint="F2"/>
                <w:sz w:val="20"/>
                <w:szCs w:val="20"/>
              </w:rPr>
            </w:pPr>
          </w:p>
        </w:tc>
      </w:tr>
      <w:tr w:rsidR="004D14BA" w:rsidRPr="007F2B09" w14:paraId="17DFDC40" w14:textId="0E6B34E8" w:rsidTr="00C47CD7">
        <w:trPr>
          <w:jc w:val="center"/>
        </w:trPr>
        <w:tc>
          <w:tcPr>
            <w:tcW w:w="773" w:type="pct"/>
            <w:shd w:val="clear" w:color="auto" w:fill="auto"/>
            <w:vAlign w:val="center"/>
          </w:tcPr>
          <w:p w14:paraId="099F3ED7" w14:textId="726ADCFE"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«Экономическое развитие муниципального образования «Катангский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08EFF29A"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A4BEF28" w14:textId="77777777" w:rsidR="00017BF3" w:rsidRDefault="00017BF3" w:rsidP="004D14BA">
            <w:pPr>
              <w:jc w:val="center"/>
              <w:rPr>
                <w:rFonts w:ascii="Times New Roman" w:eastAsia="Times New Roman" w:hAnsi="Times New Roman"/>
                <w:i/>
                <w:iCs/>
                <w:sz w:val="20"/>
                <w:szCs w:val="20"/>
                <w:lang w:eastAsia="ru-RU"/>
              </w:rPr>
            </w:pPr>
          </w:p>
          <w:p w14:paraId="783ABAA2" w14:textId="3664FB56" w:rsidR="004D14BA" w:rsidRPr="00971BBA" w:rsidRDefault="00ED36C1" w:rsidP="004D14BA">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214 644,2</w:t>
            </w:r>
          </w:p>
        </w:tc>
        <w:tc>
          <w:tcPr>
            <w:tcW w:w="442" w:type="pct"/>
          </w:tcPr>
          <w:p w14:paraId="7837DE6A"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64993BB9" w14:textId="77777777" w:rsidR="00017BF3" w:rsidRDefault="00017BF3" w:rsidP="004D14BA">
            <w:pPr>
              <w:jc w:val="center"/>
              <w:rPr>
                <w:rFonts w:ascii="Times New Roman" w:eastAsia="Times New Roman" w:hAnsi="Times New Roman"/>
                <w:i/>
                <w:iCs/>
                <w:sz w:val="20"/>
                <w:szCs w:val="20"/>
                <w:lang w:eastAsia="ru-RU"/>
              </w:rPr>
            </w:pPr>
          </w:p>
          <w:p w14:paraId="4FAD4FDD" w14:textId="10B9D5F2" w:rsidR="004D14BA" w:rsidRPr="007F2B09" w:rsidRDefault="00585C11" w:rsidP="004D14BA">
            <w:pPr>
              <w:jc w:val="center"/>
              <w:rPr>
                <w:rFonts w:ascii="Times New Roman" w:hAnsi="Times New Roman" w:cs="Times New Roman"/>
                <w:i/>
                <w:iCs/>
                <w:color w:val="0D0D0D" w:themeColor="text1" w:themeTint="F2"/>
                <w:sz w:val="20"/>
                <w:szCs w:val="20"/>
              </w:rPr>
            </w:pPr>
            <w:r w:rsidRPr="0031402B">
              <w:rPr>
                <w:rFonts w:ascii="Times New Roman" w:eastAsia="Times New Roman" w:hAnsi="Times New Roman"/>
                <w:i/>
                <w:iCs/>
                <w:sz w:val="20"/>
                <w:szCs w:val="20"/>
                <w:lang w:eastAsia="ru-RU"/>
              </w:rPr>
              <w:t>206891,3</w:t>
            </w:r>
          </w:p>
        </w:tc>
        <w:tc>
          <w:tcPr>
            <w:tcW w:w="540" w:type="pct"/>
          </w:tcPr>
          <w:p w14:paraId="5A7D7E31"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234817D5" w14:textId="77777777" w:rsidR="00017BF3" w:rsidRDefault="00017BF3" w:rsidP="004D14BA">
            <w:pPr>
              <w:jc w:val="center"/>
              <w:rPr>
                <w:rFonts w:ascii="Times New Roman" w:hAnsi="Times New Roman" w:cs="Times New Roman"/>
                <w:i/>
                <w:iCs/>
                <w:color w:val="0D0D0D" w:themeColor="text1" w:themeTint="F2"/>
                <w:sz w:val="20"/>
                <w:szCs w:val="20"/>
              </w:rPr>
            </w:pPr>
          </w:p>
          <w:p w14:paraId="3FD202E0" w14:textId="1CE752AC" w:rsidR="004D14BA" w:rsidRPr="007F2B09" w:rsidRDefault="0005168F"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w:t>
            </w:r>
            <w:r w:rsidR="00C60A4B">
              <w:rPr>
                <w:rFonts w:ascii="Times New Roman" w:hAnsi="Times New Roman" w:cs="Times New Roman"/>
                <w:i/>
                <w:iCs/>
                <w:color w:val="0D0D0D" w:themeColor="text1" w:themeTint="F2"/>
                <w:sz w:val="20"/>
                <w:szCs w:val="20"/>
              </w:rPr>
              <w:t>7 752,9</w:t>
            </w:r>
          </w:p>
        </w:tc>
        <w:tc>
          <w:tcPr>
            <w:tcW w:w="470" w:type="pct"/>
            <w:tcBorders>
              <w:top w:val="single" w:sz="4" w:space="0" w:color="auto"/>
              <w:left w:val="nil"/>
              <w:bottom w:val="single" w:sz="4" w:space="0" w:color="auto"/>
              <w:right w:val="single" w:sz="4" w:space="0" w:color="auto"/>
            </w:tcBorders>
            <w:shd w:val="clear" w:color="auto" w:fill="auto"/>
          </w:tcPr>
          <w:p w14:paraId="1F16B871" w14:textId="77777777" w:rsidR="004D14BA" w:rsidRDefault="004D14BA" w:rsidP="004D14BA">
            <w:pPr>
              <w:jc w:val="center"/>
              <w:rPr>
                <w:rFonts w:ascii="Times New Roman" w:eastAsia="Times New Roman" w:hAnsi="Times New Roman"/>
                <w:i/>
                <w:iCs/>
                <w:sz w:val="20"/>
                <w:szCs w:val="20"/>
                <w:lang w:eastAsia="ru-RU"/>
              </w:rPr>
            </w:pPr>
          </w:p>
          <w:p w14:paraId="30CDA853" w14:textId="77777777" w:rsidR="00017BF3" w:rsidRDefault="00017BF3" w:rsidP="004D14BA">
            <w:pPr>
              <w:jc w:val="center"/>
              <w:rPr>
                <w:rFonts w:ascii="Times New Roman" w:eastAsia="Times New Roman" w:hAnsi="Times New Roman"/>
                <w:i/>
                <w:iCs/>
                <w:sz w:val="20"/>
                <w:szCs w:val="20"/>
                <w:lang w:eastAsia="ru-RU"/>
              </w:rPr>
            </w:pPr>
          </w:p>
          <w:p w14:paraId="084F774D" w14:textId="71A692BB" w:rsidR="004D14BA" w:rsidRPr="004D14BA" w:rsidRDefault="00ED36C1" w:rsidP="004D14BA">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224 233,4</w:t>
            </w:r>
          </w:p>
        </w:tc>
        <w:tc>
          <w:tcPr>
            <w:tcW w:w="442" w:type="pct"/>
            <w:tcBorders>
              <w:top w:val="single" w:sz="4" w:space="0" w:color="auto"/>
            </w:tcBorders>
          </w:tcPr>
          <w:p w14:paraId="2CD6C2FD"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16EBDD2" w14:textId="77777777" w:rsidR="00017BF3" w:rsidRDefault="00017BF3" w:rsidP="004D14BA">
            <w:pPr>
              <w:jc w:val="center"/>
              <w:rPr>
                <w:rFonts w:ascii="Times New Roman" w:eastAsia="Times New Roman" w:hAnsi="Times New Roman"/>
                <w:i/>
                <w:iCs/>
                <w:sz w:val="20"/>
                <w:szCs w:val="20"/>
                <w:lang w:eastAsia="ru-RU"/>
              </w:rPr>
            </w:pPr>
          </w:p>
          <w:p w14:paraId="18BB8DA1" w14:textId="19EAB198" w:rsidR="004D14BA" w:rsidRPr="007F2B09" w:rsidRDefault="00585C11" w:rsidP="004D14BA">
            <w:pPr>
              <w:jc w:val="center"/>
              <w:rPr>
                <w:rFonts w:ascii="Times New Roman" w:hAnsi="Times New Roman" w:cs="Times New Roman"/>
                <w:i/>
                <w:iCs/>
                <w:color w:val="0D0D0D" w:themeColor="text1" w:themeTint="F2"/>
                <w:sz w:val="20"/>
                <w:szCs w:val="20"/>
              </w:rPr>
            </w:pPr>
            <w:r w:rsidRPr="0031402B">
              <w:rPr>
                <w:rFonts w:ascii="Times New Roman" w:eastAsia="Times New Roman" w:hAnsi="Times New Roman"/>
                <w:i/>
                <w:iCs/>
                <w:sz w:val="20"/>
                <w:szCs w:val="20"/>
                <w:lang w:eastAsia="ru-RU"/>
              </w:rPr>
              <w:t>223903,</w:t>
            </w:r>
            <w:r>
              <w:rPr>
                <w:rFonts w:ascii="Times New Roman" w:eastAsia="Times New Roman" w:hAnsi="Times New Roman"/>
                <w:i/>
                <w:iCs/>
                <w:sz w:val="20"/>
                <w:szCs w:val="20"/>
                <w:lang w:eastAsia="ru-RU"/>
              </w:rPr>
              <w:t xml:space="preserve">4  </w:t>
            </w:r>
          </w:p>
        </w:tc>
        <w:tc>
          <w:tcPr>
            <w:tcW w:w="442" w:type="pct"/>
            <w:tcBorders>
              <w:top w:val="single" w:sz="4" w:space="0" w:color="auto"/>
            </w:tcBorders>
          </w:tcPr>
          <w:p w14:paraId="36B1B09A"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1F0A3E3F" w14:textId="77777777" w:rsidR="00017BF3" w:rsidRDefault="00017BF3" w:rsidP="004D14BA">
            <w:pPr>
              <w:jc w:val="center"/>
              <w:rPr>
                <w:rFonts w:ascii="Times New Roman" w:hAnsi="Times New Roman" w:cs="Times New Roman"/>
                <w:i/>
                <w:iCs/>
                <w:color w:val="0D0D0D" w:themeColor="text1" w:themeTint="F2"/>
                <w:sz w:val="20"/>
                <w:szCs w:val="20"/>
              </w:rPr>
            </w:pPr>
          </w:p>
          <w:p w14:paraId="30A257D2" w14:textId="6C11EE7B" w:rsidR="004D14BA" w:rsidRPr="007F2B09" w:rsidRDefault="0021246B"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w:t>
            </w:r>
            <w:r w:rsidR="00C60A4B">
              <w:rPr>
                <w:rFonts w:ascii="Times New Roman" w:hAnsi="Times New Roman" w:cs="Times New Roman"/>
                <w:i/>
                <w:iCs/>
                <w:color w:val="0D0D0D" w:themeColor="text1" w:themeTint="F2"/>
                <w:sz w:val="20"/>
                <w:szCs w:val="20"/>
              </w:rPr>
              <w:t>330</w:t>
            </w:r>
          </w:p>
        </w:tc>
        <w:tc>
          <w:tcPr>
            <w:tcW w:w="506" w:type="pct"/>
            <w:tcBorders>
              <w:top w:val="single" w:sz="4" w:space="0" w:color="auto"/>
              <w:left w:val="nil"/>
              <w:bottom w:val="single" w:sz="4" w:space="0" w:color="auto"/>
              <w:right w:val="single" w:sz="4" w:space="0" w:color="auto"/>
            </w:tcBorders>
            <w:shd w:val="clear" w:color="auto" w:fill="auto"/>
          </w:tcPr>
          <w:p w14:paraId="4CA0109C" w14:textId="77777777" w:rsidR="00ED36C1" w:rsidRDefault="00ED36C1" w:rsidP="00E81F6C">
            <w:pPr>
              <w:jc w:val="center"/>
              <w:rPr>
                <w:rFonts w:ascii="Times New Roman" w:eastAsia="Times New Roman" w:hAnsi="Times New Roman"/>
                <w:i/>
                <w:iCs/>
                <w:sz w:val="20"/>
                <w:szCs w:val="20"/>
                <w:lang w:eastAsia="ru-RU"/>
              </w:rPr>
            </w:pPr>
          </w:p>
          <w:p w14:paraId="1C56C14B" w14:textId="77777777" w:rsidR="00ED36C1" w:rsidRDefault="00ED36C1" w:rsidP="00E81F6C">
            <w:pPr>
              <w:jc w:val="center"/>
              <w:rPr>
                <w:rFonts w:ascii="Times New Roman" w:eastAsia="Times New Roman" w:hAnsi="Times New Roman"/>
                <w:i/>
                <w:iCs/>
                <w:sz w:val="20"/>
                <w:szCs w:val="20"/>
                <w:lang w:eastAsia="ru-RU"/>
              </w:rPr>
            </w:pPr>
          </w:p>
          <w:p w14:paraId="06AF8DCE" w14:textId="47420CE6" w:rsidR="004D14BA" w:rsidRPr="007F2B09" w:rsidRDefault="00ED36C1" w:rsidP="00E81F6C">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236 733,7</w:t>
            </w:r>
          </w:p>
        </w:tc>
        <w:tc>
          <w:tcPr>
            <w:tcW w:w="451" w:type="pct"/>
          </w:tcPr>
          <w:p w14:paraId="2A8BD2FA" w14:textId="77777777" w:rsidR="00585C11" w:rsidRDefault="00585C11" w:rsidP="004D14BA">
            <w:pPr>
              <w:jc w:val="center"/>
              <w:rPr>
                <w:rFonts w:ascii="Times New Roman" w:eastAsia="Times New Roman" w:hAnsi="Times New Roman"/>
                <w:i/>
                <w:iCs/>
                <w:sz w:val="20"/>
                <w:szCs w:val="20"/>
                <w:lang w:eastAsia="ru-RU"/>
              </w:rPr>
            </w:pPr>
          </w:p>
          <w:p w14:paraId="406D619D" w14:textId="77777777" w:rsidR="00585C11" w:rsidRDefault="00585C11" w:rsidP="004D14BA">
            <w:pPr>
              <w:jc w:val="center"/>
              <w:rPr>
                <w:rFonts w:ascii="Times New Roman" w:eastAsia="Times New Roman" w:hAnsi="Times New Roman"/>
                <w:i/>
                <w:iCs/>
                <w:sz w:val="20"/>
                <w:szCs w:val="20"/>
                <w:lang w:eastAsia="ru-RU"/>
              </w:rPr>
            </w:pPr>
          </w:p>
          <w:p w14:paraId="0963CC13" w14:textId="51298202" w:rsidR="004D14BA" w:rsidRPr="00585C11" w:rsidRDefault="00585C11" w:rsidP="004D14BA">
            <w:pPr>
              <w:jc w:val="center"/>
              <w:rPr>
                <w:rFonts w:ascii="Times New Roman" w:hAnsi="Times New Roman" w:cs="Times New Roman"/>
                <w:i/>
                <w:iCs/>
                <w:color w:val="0D0D0D" w:themeColor="text1" w:themeTint="F2"/>
                <w:sz w:val="20"/>
                <w:szCs w:val="20"/>
              </w:rPr>
            </w:pPr>
            <w:r w:rsidRPr="00585C11">
              <w:rPr>
                <w:rFonts w:ascii="Times New Roman" w:eastAsia="Times New Roman" w:hAnsi="Times New Roman"/>
                <w:i/>
                <w:iCs/>
                <w:sz w:val="20"/>
                <w:szCs w:val="20"/>
                <w:lang w:eastAsia="ru-RU"/>
              </w:rPr>
              <w:t>226974,6</w:t>
            </w:r>
          </w:p>
        </w:tc>
        <w:tc>
          <w:tcPr>
            <w:tcW w:w="445" w:type="pct"/>
          </w:tcPr>
          <w:p w14:paraId="2971F370"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1E89720E" w14:textId="77777777" w:rsidR="00017BF3" w:rsidRDefault="00017BF3" w:rsidP="004D14BA">
            <w:pPr>
              <w:jc w:val="center"/>
              <w:rPr>
                <w:rFonts w:ascii="Times New Roman" w:hAnsi="Times New Roman" w:cs="Times New Roman"/>
                <w:i/>
                <w:iCs/>
                <w:color w:val="0D0D0D" w:themeColor="text1" w:themeTint="F2"/>
                <w:sz w:val="20"/>
                <w:szCs w:val="20"/>
              </w:rPr>
            </w:pPr>
          </w:p>
          <w:p w14:paraId="41D96293" w14:textId="485B10B4" w:rsidR="004D14BA" w:rsidRPr="007F2B09" w:rsidRDefault="00C60A4B"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+9 759,1</w:t>
            </w:r>
          </w:p>
        </w:tc>
      </w:tr>
      <w:tr w:rsidR="004D14BA" w:rsidRPr="007F2B09" w14:paraId="3A38DA76" w14:textId="4BA78761" w:rsidTr="000C2CD8">
        <w:trPr>
          <w:trHeight w:val="2688"/>
          <w:jc w:val="center"/>
        </w:trPr>
        <w:tc>
          <w:tcPr>
            <w:tcW w:w="773" w:type="pct"/>
            <w:shd w:val="clear" w:color="auto" w:fill="auto"/>
            <w:vAlign w:val="center"/>
          </w:tcPr>
          <w:p w14:paraId="02113083" w14:textId="540E9FA1"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«Социальное развитие муниципального образования «Катангский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vAlign w:val="center"/>
          </w:tcPr>
          <w:p w14:paraId="60B181FD" w14:textId="77777777" w:rsidR="004D14BA" w:rsidRPr="007F2B09" w:rsidRDefault="004D14BA" w:rsidP="000C2CD8">
            <w:pPr>
              <w:jc w:val="center"/>
              <w:rPr>
                <w:rFonts w:ascii="Times New Roman" w:hAnsi="Times New Roman" w:cs="Times New Roman"/>
                <w:i/>
                <w:iCs/>
                <w:color w:val="0D0D0D" w:themeColor="text1" w:themeTint="F2"/>
                <w:sz w:val="20"/>
                <w:szCs w:val="20"/>
              </w:rPr>
            </w:pPr>
          </w:p>
          <w:p w14:paraId="14D4B369" w14:textId="4D547766" w:rsidR="004D14BA" w:rsidRPr="00971BBA" w:rsidRDefault="006519B1" w:rsidP="000C2CD8">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845,8</w:t>
            </w:r>
          </w:p>
        </w:tc>
        <w:tc>
          <w:tcPr>
            <w:tcW w:w="442" w:type="pct"/>
            <w:vAlign w:val="center"/>
          </w:tcPr>
          <w:p w14:paraId="137D8D1C" w14:textId="77777777" w:rsidR="004D14BA" w:rsidRPr="007F2B09" w:rsidRDefault="004D14BA" w:rsidP="000C2CD8">
            <w:pPr>
              <w:jc w:val="center"/>
              <w:rPr>
                <w:rFonts w:ascii="Times New Roman" w:hAnsi="Times New Roman" w:cs="Times New Roman"/>
                <w:i/>
                <w:iCs/>
                <w:color w:val="0D0D0D" w:themeColor="text1" w:themeTint="F2"/>
                <w:sz w:val="20"/>
                <w:szCs w:val="20"/>
              </w:rPr>
            </w:pPr>
          </w:p>
          <w:p w14:paraId="4125DA5B" w14:textId="17A1914F" w:rsidR="004D14BA" w:rsidRPr="007F2B09" w:rsidRDefault="006519B1" w:rsidP="000C2CD8">
            <w:pPr>
              <w:jc w:val="center"/>
              <w:rPr>
                <w:rFonts w:ascii="Times New Roman" w:hAnsi="Times New Roman" w:cs="Times New Roman"/>
                <w:i/>
                <w:iCs/>
                <w:color w:val="0D0D0D" w:themeColor="text1" w:themeTint="F2"/>
                <w:sz w:val="20"/>
                <w:szCs w:val="20"/>
              </w:rPr>
            </w:pPr>
            <w:r w:rsidRPr="0098109E">
              <w:rPr>
                <w:rFonts w:ascii="Times New Roman" w:hAnsi="Times New Roman"/>
                <w:i/>
                <w:iCs/>
                <w:sz w:val="20"/>
                <w:szCs w:val="20"/>
                <w:lang w:eastAsia="ru-RU"/>
              </w:rPr>
              <w:t>621,7</w:t>
            </w:r>
          </w:p>
        </w:tc>
        <w:tc>
          <w:tcPr>
            <w:tcW w:w="540" w:type="pct"/>
            <w:vAlign w:val="center"/>
          </w:tcPr>
          <w:p w14:paraId="4E30C7F3" w14:textId="77777777" w:rsidR="004D14BA" w:rsidRPr="007F2B09" w:rsidRDefault="004D14BA" w:rsidP="000C2CD8">
            <w:pPr>
              <w:jc w:val="center"/>
              <w:rPr>
                <w:rFonts w:ascii="Times New Roman" w:hAnsi="Times New Roman" w:cs="Times New Roman"/>
                <w:i/>
                <w:iCs/>
                <w:color w:val="0D0D0D" w:themeColor="text1" w:themeTint="F2"/>
                <w:sz w:val="20"/>
                <w:szCs w:val="20"/>
              </w:rPr>
            </w:pPr>
          </w:p>
          <w:p w14:paraId="0109C4FF" w14:textId="3C7639AD" w:rsidR="004D14BA" w:rsidRPr="007F2B09" w:rsidRDefault="004D14BA" w:rsidP="000C2CD8">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C15B3F">
              <w:rPr>
                <w:rFonts w:ascii="Times New Roman" w:hAnsi="Times New Roman" w:cs="Times New Roman"/>
                <w:i/>
                <w:iCs/>
                <w:color w:val="0D0D0D" w:themeColor="text1" w:themeTint="F2"/>
                <w:sz w:val="20"/>
                <w:szCs w:val="20"/>
              </w:rPr>
              <w:t>224,1</w:t>
            </w:r>
          </w:p>
        </w:tc>
        <w:tc>
          <w:tcPr>
            <w:tcW w:w="470" w:type="pct"/>
            <w:tcBorders>
              <w:top w:val="single" w:sz="4" w:space="0" w:color="auto"/>
              <w:left w:val="nil"/>
              <w:bottom w:val="single" w:sz="4" w:space="0" w:color="auto"/>
              <w:right w:val="single" w:sz="4" w:space="0" w:color="auto"/>
            </w:tcBorders>
            <w:shd w:val="clear" w:color="auto" w:fill="auto"/>
            <w:vAlign w:val="center"/>
          </w:tcPr>
          <w:p w14:paraId="543760D7" w14:textId="77777777" w:rsidR="004D14BA" w:rsidRDefault="004D14BA" w:rsidP="000C2CD8">
            <w:pPr>
              <w:jc w:val="center"/>
              <w:rPr>
                <w:rFonts w:ascii="Times New Roman" w:eastAsia="Times New Roman" w:hAnsi="Times New Roman"/>
                <w:i/>
                <w:iCs/>
                <w:sz w:val="20"/>
                <w:szCs w:val="20"/>
                <w:lang w:eastAsia="ru-RU"/>
              </w:rPr>
            </w:pPr>
          </w:p>
          <w:p w14:paraId="1D318267" w14:textId="4087A81E" w:rsidR="004D14BA" w:rsidRPr="004D14BA" w:rsidRDefault="006519B1" w:rsidP="000C2CD8">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845,8</w:t>
            </w:r>
          </w:p>
        </w:tc>
        <w:tc>
          <w:tcPr>
            <w:tcW w:w="442" w:type="pct"/>
            <w:tcBorders>
              <w:top w:val="single" w:sz="4" w:space="0" w:color="auto"/>
            </w:tcBorders>
            <w:vAlign w:val="center"/>
          </w:tcPr>
          <w:p w14:paraId="2E30CA6D" w14:textId="77777777" w:rsidR="004D14BA" w:rsidRPr="007F2B09" w:rsidRDefault="004D14BA" w:rsidP="000C2CD8">
            <w:pPr>
              <w:jc w:val="center"/>
              <w:rPr>
                <w:rFonts w:ascii="Times New Roman" w:hAnsi="Times New Roman" w:cs="Times New Roman"/>
                <w:i/>
                <w:iCs/>
                <w:color w:val="0D0D0D" w:themeColor="text1" w:themeTint="F2"/>
                <w:sz w:val="20"/>
                <w:szCs w:val="20"/>
              </w:rPr>
            </w:pPr>
          </w:p>
          <w:p w14:paraId="0525270F" w14:textId="2ACAB1E1" w:rsidR="004D14BA" w:rsidRPr="007F2B09" w:rsidRDefault="006519B1" w:rsidP="000C2CD8">
            <w:pPr>
              <w:jc w:val="center"/>
              <w:rPr>
                <w:rFonts w:ascii="Times New Roman" w:hAnsi="Times New Roman" w:cs="Times New Roman"/>
                <w:i/>
                <w:iCs/>
                <w:color w:val="0D0D0D" w:themeColor="text1" w:themeTint="F2"/>
                <w:sz w:val="20"/>
                <w:szCs w:val="20"/>
              </w:rPr>
            </w:pPr>
            <w:r w:rsidRPr="0098109E">
              <w:rPr>
                <w:rFonts w:ascii="Times New Roman" w:hAnsi="Times New Roman"/>
                <w:i/>
                <w:iCs/>
                <w:sz w:val="20"/>
                <w:szCs w:val="20"/>
                <w:lang w:eastAsia="ru-RU"/>
              </w:rPr>
              <w:t>775,7</w:t>
            </w:r>
          </w:p>
        </w:tc>
        <w:tc>
          <w:tcPr>
            <w:tcW w:w="442" w:type="pct"/>
            <w:tcBorders>
              <w:top w:val="single" w:sz="4" w:space="0" w:color="auto"/>
            </w:tcBorders>
            <w:vAlign w:val="center"/>
          </w:tcPr>
          <w:p w14:paraId="3700B178" w14:textId="77777777" w:rsidR="004D14BA" w:rsidRPr="007F2B09" w:rsidRDefault="004D14BA" w:rsidP="000C2CD8">
            <w:pPr>
              <w:jc w:val="center"/>
              <w:rPr>
                <w:rFonts w:ascii="Times New Roman" w:hAnsi="Times New Roman" w:cs="Times New Roman"/>
                <w:i/>
                <w:iCs/>
                <w:color w:val="0D0D0D" w:themeColor="text1" w:themeTint="F2"/>
                <w:sz w:val="20"/>
                <w:szCs w:val="20"/>
              </w:rPr>
            </w:pPr>
          </w:p>
          <w:p w14:paraId="0181973C" w14:textId="0AD42B71" w:rsidR="004D14BA" w:rsidRPr="007F2B09" w:rsidRDefault="00C15B3F" w:rsidP="000C2CD8">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+70,1</w:t>
            </w:r>
          </w:p>
        </w:tc>
        <w:tc>
          <w:tcPr>
            <w:tcW w:w="506" w:type="pct"/>
            <w:tcBorders>
              <w:top w:val="single" w:sz="4" w:space="0" w:color="auto"/>
              <w:left w:val="nil"/>
              <w:bottom w:val="single" w:sz="4" w:space="0" w:color="auto"/>
              <w:right w:val="single" w:sz="4" w:space="0" w:color="auto"/>
            </w:tcBorders>
            <w:shd w:val="clear" w:color="auto" w:fill="auto"/>
            <w:vAlign w:val="center"/>
          </w:tcPr>
          <w:p w14:paraId="282A49A2" w14:textId="77777777" w:rsidR="004D14BA" w:rsidRDefault="004D14BA" w:rsidP="000C2CD8">
            <w:pPr>
              <w:jc w:val="center"/>
              <w:rPr>
                <w:rFonts w:ascii="Times New Roman" w:eastAsia="Times New Roman" w:hAnsi="Times New Roman"/>
                <w:i/>
                <w:iCs/>
                <w:sz w:val="20"/>
                <w:szCs w:val="20"/>
                <w:lang w:eastAsia="ru-RU"/>
              </w:rPr>
            </w:pPr>
          </w:p>
          <w:p w14:paraId="190A4655" w14:textId="0C86A606" w:rsidR="004D14BA" w:rsidRPr="007F2B09" w:rsidRDefault="006519B1" w:rsidP="000C2CD8">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845,8</w:t>
            </w:r>
          </w:p>
        </w:tc>
        <w:tc>
          <w:tcPr>
            <w:tcW w:w="451" w:type="pct"/>
            <w:vAlign w:val="center"/>
          </w:tcPr>
          <w:p w14:paraId="3135D987" w14:textId="77777777" w:rsidR="004D14BA" w:rsidRPr="007F2B09" w:rsidRDefault="004D14BA" w:rsidP="000C2CD8">
            <w:pPr>
              <w:jc w:val="center"/>
              <w:rPr>
                <w:rFonts w:ascii="Times New Roman" w:hAnsi="Times New Roman" w:cs="Times New Roman"/>
                <w:i/>
                <w:iCs/>
                <w:color w:val="0D0D0D" w:themeColor="text1" w:themeTint="F2"/>
                <w:sz w:val="20"/>
                <w:szCs w:val="20"/>
              </w:rPr>
            </w:pPr>
          </w:p>
          <w:p w14:paraId="01E4A75E" w14:textId="35592C65" w:rsidR="004D14BA" w:rsidRPr="007F2B09" w:rsidRDefault="00017BF3" w:rsidP="000C2CD8">
            <w:pPr>
              <w:jc w:val="center"/>
              <w:rPr>
                <w:rFonts w:ascii="Times New Roman" w:hAnsi="Times New Roman" w:cs="Times New Roman"/>
                <w:i/>
                <w:iCs/>
                <w:color w:val="0D0D0D" w:themeColor="text1" w:themeTint="F2"/>
                <w:sz w:val="20"/>
                <w:szCs w:val="20"/>
              </w:rPr>
            </w:pPr>
            <w:r w:rsidRPr="0098109E">
              <w:rPr>
                <w:rFonts w:ascii="Times New Roman" w:hAnsi="Times New Roman"/>
                <w:i/>
                <w:iCs/>
                <w:sz w:val="20"/>
                <w:szCs w:val="20"/>
                <w:lang w:eastAsia="ru-RU"/>
              </w:rPr>
              <w:t>77</w:t>
            </w:r>
            <w:r w:rsidR="00C15B3F">
              <w:rPr>
                <w:rFonts w:ascii="Times New Roman" w:hAnsi="Times New Roman"/>
                <w:i/>
                <w:iCs/>
                <w:sz w:val="20"/>
                <w:szCs w:val="20"/>
                <w:lang w:eastAsia="ru-RU"/>
              </w:rPr>
              <w:t>7</w:t>
            </w:r>
            <w:r w:rsidRPr="0098109E">
              <w:rPr>
                <w:rFonts w:ascii="Times New Roman" w:hAnsi="Times New Roman"/>
                <w:i/>
                <w:iCs/>
                <w:sz w:val="20"/>
                <w:szCs w:val="20"/>
                <w:lang w:eastAsia="ru-RU"/>
              </w:rPr>
              <w:t>,7</w:t>
            </w:r>
          </w:p>
        </w:tc>
        <w:tc>
          <w:tcPr>
            <w:tcW w:w="445" w:type="pct"/>
            <w:vAlign w:val="center"/>
          </w:tcPr>
          <w:p w14:paraId="1F9A675E" w14:textId="77777777" w:rsidR="004D14BA" w:rsidRPr="007F2B09" w:rsidRDefault="004D14BA" w:rsidP="000C2CD8">
            <w:pPr>
              <w:jc w:val="center"/>
              <w:rPr>
                <w:rFonts w:ascii="Times New Roman" w:hAnsi="Times New Roman" w:cs="Times New Roman"/>
                <w:i/>
                <w:iCs/>
                <w:color w:val="0D0D0D" w:themeColor="text1" w:themeTint="F2"/>
                <w:sz w:val="20"/>
                <w:szCs w:val="20"/>
              </w:rPr>
            </w:pPr>
          </w:p>
          <w:p w14:paraId="7501763E" w14:textId="6689D44E" w:rsidR="004D14BA" w:rsidRPr="007F2B09" w:rsidRDefault="00C15B3F" w:rsidP="000C2CD8">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+68,1</w:t>
            </w:r>
          </w:p>
        </w:tc>
      </w:tr>
      <w:tr w:rsidR="004D14BA" w:rsidRPr="007F2B09" w14:paraId="2C6C6664" w14:textId="542218D7" w:rsidTr="003D2076">
        <w:trPr>
          <w:trHeight w:val="3132"/>
          <w:jc w:val="center"/>
        </w:trPr>
        <w:tc>
          <w:tcPr>
            <w:tcW w:w="773" w:type="pct"/>
            <w:shd w:val="clear" w:color="auto" w:fill="auto"/>
            <w:vAlign w:val="center"/>
          </w:tcPr>
          <w:p w14:paraId="3221A175" w14:textId="7B09D542" w:rsidR="004D14BA" w:rsidRPr="007F2B09"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«Устойчивое развитие сельских территорий муниципального образования «Катангский район» на </w:t>
            </w:r>
            <w:r w:rsidR="00E3379F" w:rsidRPr="00971BBA">
              <w:rPr>
                <w:rFonts w:ascii="Times New Roman" w:eastAsia="Times New Roman" w:hAnsi="Times New Roman"/>
                <w:i/>
                <w:iCs/>
                <w:sz w:val="20"/>
                <w:szCs w:val="20"/>
                <w:lang w:eastAsia="ru-RU"/>
              </w:rPr>
              <w:t>2023-2028</w:t>
            </w:r>
            <w:r w:rsidR="00E3379F">
              <w:rPr>
                <w:rFonts w:ascii="Times New Roman" w:eastAsia="Times New Roman" w:hAnsi="Times New Roman"/>
                <w:i/>
                <w:iCs/>
                <w:sz w:val="20"/>
                <w:szCs w:val="20"/>
                <w:lang w:eastAsia="ru-RU"/>
              </w:rPr>
              <w:t xml:space="preserve"> </w:t>
            </w:r>
            <w:r w:rsidRPr="007F2B09">
              <w:rPr>
                <w:rFonts w:ascii="Times New Roman" w:eastAsia="MS Mincho" w:hAnsi="Times New Roman" w:cs="Times New Roman"/>
                <w:bCs/>
                <w:i/>
                <w:iCs/>
                <w:color w:val="0D0D0D" w:themeColor="text1" w:themeTint="F2"/>
                <w:sz w:val="20"/>
                <w:szCs w:val="20"/>
                <w:lang w:eastAsia="ru-RU"/>
              </w:rPr>
              <w:t>годы»</w:t>
            </w:r>
          </w:p>
        </w:tc>
        <w:tc>
          <w:tcPr>
            <w:tcW w:w="489" w:type="pct"/>
            <w:shd w:val="clear" w:color="auto" w:fill="auto"/>
          </w:tcPr>
          <w:p w14:paraId="448160D5"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9F1E245" w14:textId="77777777" w:rsidR="004D14BA" w:rsidRDefault="004D14BA" w:rsidP="004D14BA">
            <w:pPr>
              <w:jc w:val="center"/>
              <w:rPr>
                <w:rFonts w:ascii="Times New Roman" w:eastAsia="Times New Roman" w:hAnsi="Times New Roman"/>
                <w:i/>
                <w:iCs/>
                <w:sz w:val="20"/>
                <w:szCs w:val="20"/>
                <w:lang w:eastAsia="ru-RU"/>
              </w:rPr>
            </w:pPr>
          </w:p>
          <w:p w14:paraId="326CB4CE" w14:textId="12C0957F" w:rsidR="004D14BA" w:rsidRPr="00971BBA" w:rsidRDefault="00D908D2" w:rsidP="004D14BA">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161 934,5</w:t>
            </w:r>
          </w:p>
        </w:tc>
        <w:tc>
          <w:tcPr>
            <w:tcW w:w="442" w:type="pct"/>
          </w:tcPr>
          <w:p w14:paraId="71B5E44C" w14:textId="77777777" w:rsidR="00017BF3" w:rsidRDefault="00017BF3" w:rsidP="004D14BA">
            <w:pPr>
              <w:jc w:val="center"/>
              <w:rPr>
                <w:rFonts w:ascii="Times New Roman" w:hAnsi="Times New Roman" w:cs="Times New Roman"/>
                <w:i/>
                <w:iCs/>
                <w:sz w:val="20"/>
                <w:szCs w:val="20"/>
              </w:rPr>
            </w:pPr>
          </w:p>
          <w:p w14:paraId="3F765161" w14:textId="77777777" w:rsidR="00017BF3" w:rsidRDefault="00017BF3" w:rsidP="004D14BA">
            <w:pPr>
              <w:jc w:val="center"/>
              <w:rPr>
                <w:rFonts w:ascii="Times New Roman" w:hAnsi="Times New Roman" w:cs="Times New Roman"/>
                <w:i/>
                <w:iCs/>
                <w:sz w:val="20"/>
                <w:szCs w:val="20"/>
              </w:rPr>
            </w:pPr>
          </w:p>
          <w:p w14:paraId="230B4645" w14:textId="06BBC6C9" w:rsidR="004D14BA" w:rsidRPr="00017BF3" w:rsidRDefault="00D908D2" w:rsidP="004D14BA">
            <w:pPr>
              <w:jc w:val="center"/>
              <w:rPr>
                <w:rFonts w:ascii="Times New Roman" w:hAnsi="Times New Roman" w:cs="Times New Roman"/>
                <w:i/>
                <w:iCs/>
                <w:color w:val="0D0D0D" w:themeColor="text1" w:themeTint="F2"/>
                <w:sz w:val="20"/>
                <w:szCs w:val="20"/>
              </w:rPr>
            </w:pPr>
            <w:r w:rsidRPr="00017BF3">
              <w:rPr>
                <w:rFonts w:ascii="Times New Roman" w:hAnsi="Times New Roman" w:cs="Times New Roman"/>
                <w:i/>
                <w:iCs/>
                <w:sz w:val="20"/>
                <w:szCs w:val="20"/>
              </w:rPr>
              <w:t>3 227,6</w:t>
            </w:r>
          </w:p>
        </w:tc>
        <w:tc>
          <w:tcPr>
            <w:tcW w:w="540" w:type="pct"/>
          </w:tcPr>
          <w:p w14:paraId="6868B23B"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2CCF88C" w14:textId="77777777" w:rsidR="004D14BA" w:rsidRDefault="004D14BA" w:rsidP="004D14BA">
            <w:pPr>
              <w:jc w:val="center"/>
              <w:rPr>
                <w:rFonts w:ascii="Times New Roman" w:hAnsi="Times New Roman" w:cs="Times New Roman"/>
                <w:i/>
                <w:iCs/>
                <w:color w:val="0D0D0D" w:themeColor="text1" w:themeTint="F2"/>
                <w:sz w:val="20"/>
                <w:szCs w:val="20"/>
              </w:rPr>
            </w:pPr>
          </w:p>
          <w:p w14:paraId="4EADC491" w14:textId="6B925916" w:rsidR="004D14BA" w:rsidRPr="007F2B09" w:rsidRDefault="004D14BA" w:rsidP="004D14BA">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D908D2">
              <w:rPr>
                <w:rFonts w:ascii="Times New Roman" w:hAnsi="Times New Roman" w:cs="Times New Roman"/>
                <w:i/>
                <w:iCs/>
                <w:color w:val="0D0D0D" w:themeColor="text1" w:themeTint="F2"/>
                <w:sz w:val="20"/>
                <w:szCs w:val="20"/>
              </w:rPr>
              <w:t>158706,9</w:t>
            </w:r>
          </w:p>
        </w:tc>
        <w:tc>
          <w:tcPr>
            <w:tcW w:w="470" w:type="pct"/>
            <w:tcBorders>
              <w:top w:val="nil"/>
              <w:left w:val="nil"/>
              <w:bottom w:val="single" w:sz="4" w:space="0" w:color="auto"/>
              <w:right w:val="single" w:sz="4" w:space="0" w:color="auto"/>
            </w:tcBorders>
            <w:shd w:val="clear" w:color="auto" w:fill="auto"/>
          </w:tcPr>
          <w:p w14:paraId="4D707713" w14:textId="77777777" w:rsidR="004D14BA" w:rsidRDefault="004D14BA" w:rsidP="004D14BA">
            <w:pPr>
              <w:jc w:val="center"/>
              <w:rPr>
                <w:rFonts w:ascii="Times New Roman" w:eastAsia="Times New Roman" w:hAnsi="Times New Roman"/>
                <w:i/>
                <w:iCs/>
                <w:sz w:val="20"/>
                <w:szCs w:val="20"/>
                <w:lang w:eastAsia="ru-RU"/>
              </w:rPr>
            </w:pPr>
          </w:p>
          <w:p w14:paraId="383B745C" w14:textId="77777777" w:rsidR="004D14BA" w:rsidRDefault="004D14BA" w:rsidP="004D14BA">
            <w:pPr>
              <w:jc w:val="center"/>
              <w:rPr>
                <w:rFonts w:ascii="Times New Roman" w:eastAsia="Times New Roman" w:hAnsi="Times New Roman"/>
                <w:i/>
                <w:iCs/>
                <w:sz w:val="20"/>
                <w:szCs w:val="20"/>
                <w:lang w:eastAsia="ru-RU"/>
              </w:rPr>
            </w:pPr>
          </w:p>
          <w:p w14:paraId="191AA71A" w14:textId="4B8D7E95" w:rsidR="004D14BA" w:rsidRPr="004D14BA" w:rsidRDefault="00D908D2" w:rsidP="004D14BA">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142 966,4</w:t>
            </w:r>
          </w:p>
        </w:tc>
        <w:tc>
          <w:tcPr>
            <w:tcW w:w="442" w:type="pct"/>
          </w:tcPr>
          <w:p w14:paraId="6DE73009"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7B5FD404" w14:textId="77777777" w:rsidR="004D14BA" w:rsidRDefault="004D14BA" w:rsidP="004D14BA">
            <w:pPr>
              <w:jc w:val="center"/>
              <w:rPr>
                <w:rFonts w:ascii="Times New Roman" w:hAnsi="Times New Roman" w:cs="Times New Roman"/>
                <w:i/>
                <w:iCs/>
                <w:color w:val="0D0D0D" w:themeColor="text1" w:themeTint="F2"/>
                <w:sz w:val="20"/>
                <w:szCs w:val="20"/>
              </w:rPr>
            </w:pPr>
          </w:p>
          <w:p w14:paraId="3ACB4463" w14:textId="6759B017" w:rsidR="004D14BA" w:rsidRPr="00017BF3" w:rsidRDefault="00D908D2"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sz w:val="20"/>
                <w:szCs w:val="20"/>
              </w:rPr>
              <w:t>0,00</w:t>
            </w:r>
          </w:p>
        </w:tc>
        <w:tc>
          <w:tcPr>
            <w:tcW w:w="442" w:type="pct"/>
          </w:tcPr>
          <w:p w14:paraId="3EA91DF2"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39F0716C" w14:textId="77777777" w:rsidR="004D14BA" w:rsidRDefault="004D14BA" w:rsidP="004D14BA">
            <w:pPr>
              <w:rPr>
                <w:rFonts w:ascii="Times New Roman" w:hAnsi="Times New Roman" w:cs="Times New Roman"/>
                <w:i/>
                <w:iCs/>
                <w:color w:val="0D0D0D" w:themeColor="text1" w:themeTint="F2"/>
                <w:sz w:val="20"/>
                <w:szCs w:val="20"/>
              </w:rPr>
            </w:pPr>
          </w:p>
          <w:p w14:paraId="2B76CDC3" w14:textId="18F9C956" w:rsidR="004D14BA" w:rsidRPr="007F2B09" w:rsidRDefault="004D14BA" w:rsidP="004D14BA">
            <w:pPr>
              <w:rPr>
                <w:rFonts w:ascii="Times New Roman" w:hAnsi="Times New Roman" w:cs="Times New Roman"/>
                <w:i/>
                <w:iCs/>
                <w:color w:val="0D0D0D" w:themeColor="text1" w:themeTint="F2"/>
                <w:sz w:val="20"/>
                <w:szCs w:val="20"/>
              </w:rPr>
            </w:pPr>
            <w:r w:rsidRPr="00D908D2">
              <w:rPr>
                <w:rFonts w:ascii="Times New Roman" w:hAnsi="Times New Roman" w:cs="Times New Roman"/>
                <w:i/>
                <w:iCs/>
                <w:color w:val="0D0D0D" w:themeColor="text1" w:themeTint="F2"/>
                <w:sz w:val="16"/>
                <w:szCs w:val="16"/>
              </w:rPr>
              <w:t>+</w:t>
            </w:r>
            <w:r w:rsidR="00D908D2" w:rsidRPr="00D908D2">
              <w:rPr>
                <w:rFonts w:ascii="Times New Roman" w:hAnsi="Times New Roman" w:cs="Times New Roman"/>
                <w:i/>
                <w:iCs/>
                <w:color w:val="0D0D0D" w:themeColor="text1" w:themeTint="F2"/>
                <w:sz w:val="16"/>
                <w:szCs w:val="16"/>
              </w:rPr>
              <w:t>142966,4</w:t>
            </w:r>
          </w:p>
        </w:tc>
        <w:tc>
          <w:tcPr>
            <w:tcW w:w="506" w:type="pct"/>
            <w:tcBorders>
              <w:top w:val="nil"/>
              <w:left w:val="nil"/>
              <w:bottom w:val="single" w:sz="4" w:space="0" w:color="auto"/>
              <w:right w:val="single" w:sz="4" w:space="0" w:color="auto"/>
            </w:tcBorders>
            <w:shd w:val="clear" w:color="auto" w:fill="auto"/>
          </w:tcPr>
          <w:p w14:paraId="37FA331B" w14:textId="77777777" w:rsidR="004D14BA" w:rsidRDefault="004D14BA" w:rsidP="004D14BA">
            <w:pPr>
              <w:jc w:val="center"/>
              <w:rPr>
                <w:rFonts w:ascii="Times New Roman" w:eastAsia="Times New Roman" w:hAnsi="Times New Roman"/>
                <w:i/>
                <w:iCs/>
                <w:sz w:val="20"/>
                <w:szCs w:val="20"/>
                <w:lang w:eastAsia="ru-RU"/>
              </w:rPr>
            </w:pPr>
          </w:p>
          <w:p w14:paraId="275D90A3" w14:textId="77777777" w:rsidR="004D14BA" w:rsidRDefault="004D14BA" w:rsidP="004D14BA">
            <w:pPr>
              <w:jc w:val="center"/>
              <w:rPr>
                <w:rFonts w:ascii="Times New Roman" w:eastAsia="Times New Roman" w:hAnsi="Times New Roman"/>
                <w:i/>
                <w:iCs/>
                <w:sz w:val="20"/>
                <w:szCs w:val="20"/>
                <w:lang w:eastAsia="ru-RU"/>
              </w:rPr>
            </w:pPr>
          </w:p>
          <w:p w14:paraId="672FB62A" w14:textId="3C6D6376" w:rsidR="004D14BA" w:rsidRPr="007F2B09" w:rsidRDefault="00D908D2" w:rsidP="004D14BA">
            <w:pPr>
              <w:jc w:val="center"/>
              <w:rPr>
                <w:rFonts w:ascii="Times New Roman" w:hAnsi="Times New Roman" w:cs="Times New Roman"/>
                <w:i/>
                <w:iCs/>
                <w:color w:val="0D0D0D" w:themeColor="text1" w:themeTint="F2"/>
                <w:sz w:val="20"/>
                <w:szCs w:val="20"/>
                <w:highlight w:val="yellow"/>
              </w:rPr>
            </w:pPr>
            <w:r>
              <w:rPr>
                <w:rFonts w:ascii="Times New Roman" w:eastAsia="Times New Roman" w:hAnsi="Times New Roman"/>
                <w:i/>
                <w:iCs/>
                <w:sz w:val="20"/>
                <w:szCs w:val="20"/>
                <w:lang w:eastAsia="ru-RU"/>
              </w:rPr>
              <w:t>112 581,6</w:t>
            </w:r>
          </w:p>
        </w:tc>
        <w:tc>
          <w:tcPr>
            <w:tcW w:w="451" w:type="pct"/>
          </w:tcPr>
          <w:p w14:paraId="1880B840" w14:textId="4B828E83" w:rsidR="004D14BA" w:rsidRDefault="004D14BA" w:rsidP="004D14BA">
            <w:pPr>
              <w:jc w:val="center"/>
              <w:rPr>
                <w:rFonts w:ascii="Times New Roman" w:hAnsi="Times New Roman" w:cs="Times New Roman"/>
                <w:i/>
                <w:iCs/>
                <w:color w:val="0D0D0D" w:themeColor="text1" w:themeTint="F2"/>
                <w:sz w:val="20"/>
                <w:szCs w:val="20"/>
              </w:rPr>
            </w:pPr>
          </w:p>
          <w:p w14:paraId="6AA21480"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532608AF" w14:textId="7D028DCD" w:rsidR="004D14BA" w:rsidRPr="007F2B09" w:rsidRDefault="004D14BA"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0</w:t>
            </w:r>
            <w:r w:rsidR="00D908D2">
              <w:rPr>
                <w:rFonts w:ascii="Times New Roman" w:hAnsi="Times New Roman" w:cs="Times New Roman"/>
                <w:i/>
                <w:iCs/>
                <w:color w:val="0D0D0D" w:themeColor="text1" w:themeTint="F2"/>
                <w:sz w:val="20"/>
                <w:szCs w:val="20"/>
              </w:rPr>
              <w:t>,00</w:t>
            </w:r>
          </w:p>
        </w:tc>
        <w:tc>
          <w:tcPr>
            <w:tcW w:w="445" w:type="pct"/>
          </w:tcPr>
          <w:p w14:paraId="4B200644" w14:textId="77777777" w:rsidR="004D14BA" w:rsidRPr="007F2B09" w:rsidRDefault="004D14BA" w:rsidP="004D14BA">
            <w:pPr>
              <w:jc w:val="center"/>
              <w:rPr>
                <w:rFonts w:ascii="Times New Roman" w:hAnsi="Times New Roman" w:cs="Times New Roman"/>
                <w:i/>
                <w:iCs/>
                <w:color w:val="0D0D0D" w:themeColor="text1" w:themeTint="F2"/>
                <w:sz w:val="20"/>
                <w:szCs w:val="20"/>
              </w:rPr>
            </w:pPr>
          </w:p>
          <w:p w14:paraId="064B67C3" w14:textId="77777777" w:rsidR="004D14BA" w:rsidRDefault="004D14BA" w:rsidP="004D14BA">
            <w:pPr>
              <w:jc w:val="center"/>
              <w:rPr>
                <w:rFonts w:ascii="Times New Roman" w:hAnsi="Times New Roman" w:cs="Times New Roman"/>
                <w:i/>
                <w:iCs/>
                <w:color w:val="0D0D0D" w:themeColor="text1" w:themeTint="F2"/>
                <w:sz w:val="20"/>
                <w:szCs w:val="20"/>
              </w:rPr>
            </w:pPr>
          </w:p>
          <w:p w14:paraId="0ACC7ECF" w14:textId="06ED0392" w:rsidR="00893455" w:rsidRPr="00D908D2" w:rsidRDefault="00D908D2" w:rsidP="004D14BA">
            <w:pPr>
              <w:jc w:val="center"/>
              <w:rPr>
                <w:rFonts w:ascii="Times New Roman" w:hAnsi="Times New Roman"/>
                <w:i/>
                <w:iCs/>
                <w:sz w:val="16"/>
                <w:szCs w:val="16"/>
              </w:rPr>
            </w:pPr>
            <w:r w:rsidRPr="00D908D2">
              <w:rPr>
                <w:rFonts w:ascii="Times New Roman" w:eastAsia="Times New Roman" w:hAnsi="Times New Roman"/>
                <w:i/>
                <w:iCs/>
                <w:sz w:val="16"/>
                <w:szCs w:val="16"/>
                <w:lang w:eastAsia="ru-RU"/>
              </w:rPr>
              <w:t>+112581,6</w:t>
            </w:r>
          </w:p>
          <w:p w14:paraId="6BE2308B" w14:textId="77777777" w:rsidR="00893455" w:rsidRDefault="00893455" w:rsidP="004D14BA">
            <w:pPr>
              <w:jc w:val="center"/>
              <w:rPr>
                <w:rFonts w:ascii="Times New Roman" w:hAnsi="Times New Roman"/>
                <w:i/>
                <w:iCs/>
                <w:sz w:val="20"/>
                <w:szCs w:val="20"/>
              </w:rPr>
            </w:pPr>
          </w:p>
          <w:p w14:paraId="7DD1BA1E" w14:textId="77777777" w:rsidR="00893455" w:rsidRDefault="00893455" w:rsidP="004D14BA">
            <w:pPr>
              <w:jc w:val="center"/>
              <w:rPr>
                <w:rFonts w:ascii="Times New Roman" w:hAnsi="Times New Roman"/>
                <w:i/>
                <w:iCs/>
                <w:sz w:val="20"/>
                <w:szCs w:val="20"/>
              </w:rPr>
            </w:pPr>
          </w:p>
          <w:p w14:paraId="3B1FD4BC" w14:textId="5F6D43DF" w:rsidR="00893455" w:rsidRPr="007F2B09" w:rsidRDefault="00893455" w:rsidP="004D14BA">
            <w:pPr>
              <w:jc w:val="center"/>
              <w:rPr>
                <w:rFonts w:ascii="Times New Roman" w:hAnsi="Times New Roman" w:cs="Times New Roman"/>
                <w:i/>
                <w:iCs/>
                <w:color w:val="0D0D0D" w:themeColor="text1" w:themeTint="F2"/>
                <w:sz w:val="20"/>
                <w:szCs w:val="20"/>
              </w:rPr>
            </w:pPr>
          </w:p>
        </w:tc>
      </w:tr>
      <w:tr w:rsidR="004D14BA" w:rsidRPr="007F2B09" w14:paraId="0BA38290" w14:textId="77777777" w:rsidTr="003D5D94">
        <w:trPr>
          <w:trHeight w:val="3255"/>
          <w:jc w:val="center"/>
        </w:trPr>
        <w:tc>
          <w:tcPr>
            <w:tcW w:w="773" w:type="pct"/>
            <w:shd w:val="clear" w:color="auto" w:fill="auto"/>
            <w:vAlign w:val="center"/>
          </w:tcPr>
          <w:p w14:paraId="4B64CCCE" w14:textId="17AC25AE" w:rsidR="004D14BA" w:rsidRPr="00971BBA" w:rsidRDefault="004D14BA" w:rsidP="004D14BA">
            <w:pPr>
              <w:spacing w:after="0"/>
              <w:jc w:val="center"/>
              <w:rPr>
                <w:rFonts w:ascii="Times New Roman" w:eastAsia="MS Mincho" w:hAnsi="Times New Roman" w:cs="Times New Roman"/>
                <w:bCs/>
                <w:i/>
                <w:iCs/>
                <w:color w:val="0D0D0D" w:themeColor="text1" w:themeTint="F2"/>
                <w:sz w:val="20"/>
                <w:szCs w:val="20"/>
                <w:lang w:eastAsia="ru-RU"/>
              </w:rPr>
            </w:pPr>
            <w:r w:rsidRPr="00971BBA">
              <w:rPr>
                <w:rFonts w:ascii="Times New Roman" w:eastAsia="Times New Roman" w:hAnsi="Times New Roman"/>
                <w:i/>
                <w:iCs/>
                <w:sz w:val="20"/>
                <w:szCs w:val="20"/>
                <w:lang w:eastAsia="ru-RU"/>
              </w:rPr>
              <w:lastRenderedPageBreak/>
              <w:t>Муниципальная программа «Развитие физической культуры, спорта и молодежной политики в муниципальном образовании «Катангский район» на 2023-2028гг</w:t>
            </w:r>
            <w:r w:rsidR="008D4E8C">
              <w:rPr>
                <w:rFonts w:ascii="Times New Roman" w:eastAsia="Times New Roman" w:hAnsi="Times New Roman"/>
                <w:i/>
                <w:iCs/>
                <w:sz w:val="20"/>
                <w:szCs w:val="20"/>
                <w:lang w:eastAsia="ru-RU"/>
              </w:rPr>
              <w:t>»</w:t>
            </w:r>
          </w:p>
        </w:tc>
        <w:tc>
          <w:tcPr>
            <w:tcW w:w="489" w:type="pct"/>
            <w:shd w:val="clear" w:color="auto" w:fill="auto"/>
          </w:tcPr>
          <w:p w14:paraId="7EE70DA2" w14:textId="77777777" w:rsidR="004D14BA" w:rsidRDefault="004D14BA" w:rsidP="004D14BA">
            <w:pPr>
              <w:jc w:val="center"/>
              <w:rPr>
                <w:rFonts w:ascii="Times New Roman" w:hAnsi="Times New Roman" w:cs="Times New Roman"/>
                <w:i/>
                <w:iCs/>
                <w:color w:val="0D0D0D" w:themeColor="text1" w:themeTint="F2"/>
                <w:sz w:val="20"/>
                <w:szCs w:val="20"/>
              </w:rPr>
            </w:pPr>
          </w:p>
          <w:p w14:paraId="6D3F72B9" w14:textId="77777777" w:rsidR="004D14BA" w:rsidRDefault="004D14BA" w:rsidP="004D14BA">
            <w:pPr>
              <w:jc w:val="center"/>
              <w:rPr>
                <w:rFonts w:ascii="Times New Roman" w:hAnsi="Times New Roman" w:cs="Times New Roman"/>
                <w:i/>
                <w:iCs/>
                <w:color w:val="0D0D0D" w:themeColor="text1" w:themeTint="F2"/>
                <w:sz w:val="20"/>
                <w:szCs w:val="20"/>
              </w:rPr>
            </w:pPr>
          </w:p>
          <w:p w14:paraId="7511DF9D" w14:textId="01030E12" w:rsidR="004D14BA" w:rsidRPr="007F2B09" w:rsidRDefault="004D14BA"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200</w:t>
            </w:r>
          </w:p>
        </w:tc>
        <w:tc>
          <w:tcPr>
            <w:tcW w:w="442" w:type="pct"/>
          </w:tcPr>
          <w:p w14:paraId="43442E7A" w14:textId="77777777" w:rsidR="004D14BA" w:rsidRDefault="004D14BA" w:rsidP="004D14BA">
            <w:pPr>
              <w:jc w:val="center"/>
              <w:rPr>
                <w:rFonts w:ascii="Times New Roman" w:hAnsi="Times New Roman" w:cs="Times New Roman"/>
                <w:i/>
                <w:iCs/>
                <w:color w:val="0D0D0D" w:themeColor="text1" w:themeTint="F2"/>
                <w:sz w:val="20"/>
                <w:szCs w:val="20"/>
              </w:rPr>
            </w:pPr>
          </w:p>
          <w:p w14:paraId="0F3F73CD" w14:textId="77777777" w:rsidR="006617EE" w:rsidRDefault="006617EE" w:rsidP="004D14BA">
            <w:pPr>
              <w:jc w:val="center"/>
              <w:rPr>
                <w:rFonts w:ascii="Times New Roman" w:hAnsi="Times New Roman" w:cs="Times New Roman"/>
                <w:i/>
                <w:iCs/>
                <w:color w:val="0D0D0D" w:themeColor="text1" w:themeTint="F2"/>
                <w:sz w:val="20"/>
                <w:szCs w:val="20"/>
              </w:rPr>
            </w:pPr>
          </w:p>
          <w:p w14:paraId="49BC6FA3" w14:textId="398A0EF1" w:rsidR="006617EE" w:rsidRPr="007F2B09" w:rsidRDefault="00D908D2" w:rsidP="004D14BA">
            <w:pPr>
              <w:jc w:val="center"/>
              <w:rPr>
                <w:rFonts w:ascii="Times New Roman" w:hAnsi="Times New Roman" w:cs="Times New Roman"/>
                <w:i/>
                <w:iCs/>
                <w:color w:val="0D0D0D" w:themeColor="text1" w:themeTint="F2"/>
                <w:sz w:val="20"/>
                <w:szCs w:val="20"/>
              </w:rPr>
            </w:pPr>
            <w:r>
              <w:rPr>
                <w:rFonts w:ascii="Times New Roman" w:hAnsi="Times New Roman"/>
                <w:i/>
                <w:iCs/>
                <w:sz w:val="20"/>
                <w:szCs w:val="20"/>
                <w:lang w:eastAsia="ru-RU"/>
              </w:rPr>
              <w:t>220</w:t>
            </w:r>
          </w:p>
        </w:tc>
        <w:tc>
          <w:tcPr>
            <w:tcW w:w="540" w:type="pct"/>
          </w:tcPr>
          <w:p w14:paraId="4D4C6FD9" w14:textId="77777777" w:rsidR="004D14BA" w:rsidRDefault="004D14BA" w:rsidP="004D14BA">
            <w:pPr>
              <w:jc w:val="center"/>
              <w:rPr>
                <w:rFonts w:ascii="Times New Roman" w:hAnsi="Times New Roman" w:cs="Times New Roman"/>
                <w:i/>
                <w:iCs/>
                <w:color w:val="0D0D0D" w:themeColor="text1" w:themeTint="F2"/>
                <w:sz w:val="20"/>
                <w:szCs w:val="20"/>
              </w:rPr>
            </w:pPr>
          </w:p>
          <w:p w14:paraId="28FBA918" w14:textId="77777777" w:rsidR="001202D0" w:rsidRDefault="001202D0" w:rsidP="004D14BA">
            <w:pPr>
              <w:jc w:val="center"/>
              <w:rPr>
                <w:rFonts w:ascii="Times New Roman" w:hAnsi="Times New Roman" w:cs="Times New Roman"/>
                <w:i/>
                <w:iCs/>
                <w:color w:val="0D0D0D" w:themeColor="text1" w:themeTint="F2"/>
                <w:sz w:val="20"/>
                <w:szCs w:val="20"/>
              </w:rPr>
            </w:pPr>
          </w:p>
          <w:p w14:paraId="5D13A5BE" w14:textId="3498B252" w:rsidR="001202D0" w:rsidRPr="007F2B09" w:rsidRDefault="001202D0"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w:t>
            </w:r>
            <w:r w:rsidR="00D908D2">
              <w:rPr>
                <w:rFonts w:ascii="Times New Roman" w:hAnsi="Times New Roman" w:cs="Times New Roman"/>
                <w:i/>
                <w:iCs/>
                <w:color w:val="0D0D0D" w:themeColor="text1" w:themeTint="F2"/>
                <w:sz w:val="20"/>
                <w:szCs w:val="20"/>
              </w:rPr>
              <w:t>20</w:t>
            </w:r>
          </w:p>
        </w:tc>
        <w:tc>
          <w:tcPr>
            <w:tcW w:w="470" w:type="pct"/>
            <w:tcBorders>
              <w:top w:val="single" w:sz="4" w:space="0" w:color="auto"/>
              <w:left w:val="nil"/>
              <w:bottom w:val="single" w:sz="4" w:space="0" w:color="auto"/>
              <w:right w:val="single" w:sz="4" w:space="0" w:color="auto"/>
            </w:tcBorders>
            <w:shd w:val="clear" w:color="auto" w:fill="auto"/>
          </w:tcPr>
          <w:p w14:paraId="78BA8985" w14:textId="77777777" w:rsidR="00C07660" w:rsidRDefault="00C07660" w:rsidP="00C07660">
            <w:pPr>
              <w:jc w:val="center"/>
              <w:rPr>
                <w:rFonts w:ascii="Times New Roman" w:eastAsia="Times New Roman" w:hAnsi="Times New Roman"/>
                <w:i/>
                <w:iCs/>
                <w:sz w:val="20"/>
                <w:szCs w:val="20"/>
                <w:lang w:eastAsia="ru-RU"/>
              </w:rPr>
            </w:pPr>
          </w:p>
          <w:p w14:paraId="1067D9B0" w14:textId="77777777" w:rsidR="00C07660" w:rsidRDefault="00C07660" w:rsidP="00C07660">
            <w:pPr>
              <w:jc w:val="center"/>
              <w:rPr>
                <w:rFonts w:ascii="Times New Roman" w:eastAsia="Times New Roman" w:hAnsi="Times New Roman"/>
                <w:i/>
                <w:iCs/>
                <w:sz w:val="20"/>
                <w:szCs w:val="20"/>
                <w:lang w:eastAsia="ru-RU"/>
              </w:rPr>
            </w:pPr>
          </w:p>
          <w:p w14:paraId="55CA4895" w14:textId="273AA8BB" w:rsidR="004D14BA" w:rsidRPr="004D14BA" w:rsidRDefault="004D14BA" w:rsidP="00C07660">
            <w:pPr>
              <w:jc w:val="center"/>
              <w:rPr>
                <w:rFonts w:ascii="Times New Roman" w:hAnsi="Times New Roman" w:cs="Times New Roman"/>
                <w:i/>
                <w:iCs/>
                <w:color w:val="0D0D0D" w:themeColor="text1" w:themeTint="F2"/>
                <w:sz w:val="20"/>
                <w:szCs w:val="20"/>
              </w:rPr>
            </w:pPr>
            <w:r w:rsidRPr="004D14BA">
              <w:rPr>
                <w:rFonts w:ascii="Times New Roman" w:eastAsia="Times New Roman" w:hAnsi="Times New Roman"/>
                <w:i/>
                <w:iCs/>
                <w:sz w:val="20"/>
                <w:szCs w:val="20"/>
                <w:lang w:eastAsia="ru-RU"/>
              </w:rPr>
              <w:t>200</w:t>
            </w:r>
          </w:p>
        </w:tc>
        <w:tc>
          <w:tcPr>
            <w:tcW w:w="442" w:type="pct"/>
          </w:tcPr>
          <w:p w14:paraId="1D7CD44D" w14:textId="77777777" w:rsidR="004D14BA" w:rsidRDefault="004D14BA" w:rsidP="004D14BA">
            <w:pPr>
              <w:jc w:val="center"/>
              <w:rPr>
                <w:rFonts w:ascii="Times New Roman" w:hAnsi="Times New Roman" w:cs="Times New Roman"/>
                <w:i/>
                <w:iCs/>
                <w:color w:val="0D0D0D" w:themeColor="text1" w:themeTint="F2"/>
                <w:sz w:val="20"/>
                <w:szCs w:val="20"/>
              </w:rPr>
            </w:pPr>
          </w:p>
          <w:p w14:paraId="07B18841" w14:textId="77777777" w:rsidR="006617EE" w:rsidRDefault="006617EE" w:rsidP="004D14BA">
            <w:pPr>
              <w:jc w:val="center"/>
              <w:rPr>
                <w:rFonts w:ascii="Times New Roman" w:hAnsi="Times New Roman" w:cs="Times New Roman"/>
                <w:i/>
                <w:iCs/>
                <w:color w:val="0D0D0D" w:themeColor="text1" w:themeTint="F2"/>
                <w:sz w:val="20"/>
                <w:szCs w:val="20"/>
              </w:rPr>
            </w:pPr>
          </w:p>
          <w:p w14:paraId="4C4F5ECF" w14:textId="30A64FDC" w:rsidR="006617EE" w:rsidRPr="007F2B09" w:rsidRDefault="006617EE"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220</w:t>
            </w:r>
          </w:p>
        </w:tc>
        <w:tc>
          <w:tcPr>
            <w:tcW w:w="442" w:type="pct"/>
          </w:tcPr>
          <w:p w14:paraId="48E368D4" w14:textId="77777777" w:rsidR="004D14BA" w:rsidRDefault="004D14BA" w:rsidP="004D14BA">
            <w:pPr>
              <w:jc w:val="center"/>
              <w:rPr>
                <w:rFonts w:ascii="Times New Roman" w:hAnsi="Times New Roman" w:cs="Times New Roman"/>
                <w:i/>
                <w:iCs/>
                <w:color w:val="0D0D0D" w:themeColor="text1" w:themeTint="F2"/>
                <w:sz w:val="20"/>
                <w:szCs w:val="20"/>
              </w:rPr>
            </w:pPr>
          </w:p>
          <w:p w14:paraId="50E688D3" w14:textId="77777777" w:rsidR="001202D0" w:rsidRDefault="001202D0" w:rsidP="004D14BA">
            <w:pPr>
              <w:jc w:val="center"/>
              <w:rPr>
                <w:rFonts w:ascii="Times New Roman" w:hAnsi="Times New Roman" w:cs="Times New Roman"/>
                <w:i/>
                <w:iCs/>
                <w:color w:val="0D0D0D" w:themeColor="text1" w:themeTint="F2"/>
                <w:sz w:val="20"/>
                <w:szCs w:val="20"/>
              </w:rPr>
            </w:pPr>
          </w:p>
          <w:p w14:paraId="1BF50D82" w14:textId="6E4A1379" w:rsidR="001202D0" w:rsidRPr="007F2B09" w:rsidRDefault="001202D0"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-20</w:t>
            </w:r>
          </w:p>
        </w:tc>
        <w:tc>
          <w:tcPr>
            <w:tcW w:w="506" w:type="pct"/>
            <w:tcBorders>
              <w:top w:val="single" w:sz="4" w:space="0" w:color="auto"/>
              <w:left w:val="nil"/>
              <w:bottom w:val="single" w:sz="4" w:space="0" w:color="auto"/>
              <w:right w:val="single" w:sz="4" w:space="0" w:color="auto"/>
            </w:tcBorders>
            <w:shd w:val="clear" w:color="auto" w:fill="auto"/>
          </w:tcPr>
          <w:p w14:paraId="3C8AF1E4" w14:textId="77777777" w:rsidR="00C07660" w:rsidRDefault="00C07660" w:rsidP="00C07660">
            <w:pPr>
              <w:jc w:val="center"/>
              <w:rPr>
                <w:rFonts w:ascii="Times New Roman" w:eastAsia="Times New Roman" w:hAnsi="Times New Roman"/>
                <w:i/>
                <w:iCs/>
                <w:sz w:val="20"/>
                <w:szCs w:val="20"/>
                <w:lang w:eastAsia="ru-RU"/>
              </w:rPr>
            </w:pPr>
          </w:p>
          <w:p w14:paraId="610DE7D8" w14:textId="77777777" w:rsidR="00C07660" w:rsidRDefault="00C07660" w:rsidP="00C07660">
            <w:pPr>
              <w:jc w:val="center"/>
              <w:rPr>
                <w:rFonts w:ascii="Times New Roman" w:eastAsia="Times New Roman" w:hAnsi="Times New Roman"/>
                <w:i/>
                <w:iCs/>
                <w:sz w:val="20"/>
                <w:szCs w:val="20"/>
                <w:lang w:eastAsia="ru-RU"/>
              </w:rPr>
            </w:pPr>
          </w:p>
          <w:p w14:paraId="2313F3B1" w14:textId="396E8C6C" w:rsidR="004D14BA" w:rsidRPr="007F2B09" w:rsidRDefault="004D14BA" w:rsidP="00C07660">
            <w:pPr>
              <w:jc w:val="center"/>
              <w:rPr>
                <w:rFonts w:ascii="Times New Roman" w:hAnsi="Times New Roman" w:cs="Times New Roman"/>
                <w:i/>
                <w:iCs/>
                <w:color w:val="0D0D0D" w:themeColor="text1" w:themeTint="F2"/>
                <w:sz w:val="20"/>
                <w:szCs w:val="20"/>
              </w:rPr>
            </w:pPr>
            <w:r w:rsidRPr="009926D6">
              <w:rPr>
                <w:rFonts w:ascii="Times New Roman" w:eastAsia="Times New Roman" w:hAnsi="Times New Roman"/>
                <w:i/>
                <w:iCs/>
                <w:sz w:val="20"/>
                <w:szCs w:val="20"/>
                <w:lang w:eastAsia="ru-RU"/>
              </w:rPr>
              <w:t>200</w:t>
            </w:r>
          </w:p>
        </w:tc>
        <w:tc>
          <w:tcPr>
            <w:tcW w:w="451" w:type="pct"/>
          </w:tcPr>
          <w:p w14:paraId="30E79F1A" w14:textId="77777777" w:rsidR="004D14BA" w:rsidRDefault="004D14BA" w:rsidP="004D14BA">
            <w:pPr>
              <w:jc w:val="center"/>
              <w:rPr>
                <w:rFonts w:ascii="Times New Roman" w:hAnsi="Times New Roman" w:cs="Times New Roman"/>
                <w:i/>
                <w:iCs/>
                <w:color w:val="0D0D0D" w:themeColor="text1" w:themeTint="F2"/>
                <w:sz w:val="20"/>
                <w:szCs w:val="20"/>
              </w:rPr>
            </w:pPr>
          </w:p>
          <w:p w14:paraId="7421F80D" w14:textId="77777777" w:rsidR="006617EE" w:rsidRDefault="006617EE" w:rsidP="004D14BA">
            <w:pPr>
              <w:jc w:val="center"/>
              <w:rPr>
                <w:rFonts w:ascii="Times New Roman" w:hAnsi="Times New Roman" w:cs="Times New Roman"/>
                <w:i/>
                <w:iCs/>
                <w:color w:val="0D0D0D" w:themeColor="text1" w:themeTint="F2"/>
                <w:sz w:val="20"/>
                <w:szCs w:val="20"/>
              </w:rPr>
            </w:pPr>
          </w:p>
          <w:p w14:paraId="4F78A15F" w14:textId="20E6D6FA" w:rsidR="006617EE" w:rsidRPr="007F2B09" w:rsidRDefault="006617EE"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220</w:t>
            </w:r>
          </w:p>
        </w:tc>
        <w:tc>
          <w:tcPr>
            <w:tcW w:w="445" w:type="pct"/>
          </w:tcPr>
          <w:p w14:paraId="080BCDC0" w14:textId="77777777" w:rsidR="004D14BA" w:rsidRDefault="004D14BA" w:rsidP="004D14BA">
            <w:pPr>
              <w:jc w:val="center"/>
              <w:rPr>
                <w:rFonts w:ascii="Times New Roman" w:hAnsi="Times New Roman" w:cs="Times New Roman"/>
                <w:i/>
                <w:iCs/>
                <w:color w:val="0D0D0D" w:themeColor="text1" w:themeTint="F2"/>
                <w:sz w:val="20"/>
                <w:szCs w:val="20"/>
              </w:rPr>
            </w:pPr>
          </w:p>
          <w:p w14:paraId="1CECFEE8" w14:textId="77777777" w:rsidR="001202D0" w:rsidRDefault="001202D0" w:rsidP="004D14BA">
            <w:pPr>
              <w:jc w:val="center"/>
              <w:rPr>
                <w:rFonts w:ascii="Times New Roman" w:hAnsi="Times New Roman" w:cs="Times New Roman"/>
                <w:i/>
                <w:iCs/>
                <w:color w:val="0D0D0D" w:themeColor="text1" w:themeTint="F2"/>
                <w:sz w:val="20"/>
                <w:szCs w:val="20"/>
              </w:rPr>
            </w:pPr>
          </w:p>
          <w:p w14:paraId="61D38BB5" w14:textId="69E96A88" w:rsidR="001202D0" w:rsidRPr="007F2B09" w:rsidRDefault="001202D0" w:rsidP="004D14BA">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-20</w:t>
            </w:r>
          </w:p>
        </w:tc>
      </w:tr>
      <w:tr w:rsidR="005515D6" w:rsidRPr="007F2B09" w14:paraId="34146E83" w14:textId="4F3107F6" w:rsidTr="003D2076">
        <w:trPr>
          <w:trHeight w:val="1012"/>
          <w:jc w:val="center"/>
        </w:trPr>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55A0CAD7" w14:textId="77777777" w:rsidR="005515D6" w:rsidRPr="00D05709" w:rsidRDefault="005515D6" w:rsidP="00971BBA">
            <w:pPr>
              <w:spacing w:after="0"/>
              <w:jc w:val="center"/>
              <w:rPr>
                <w:rFonts w:ascii="Times New Roman" w:eastAsia="MS Mincho" w:hAnsi="Times New Roman" w:cs="Times New Roman"/>
                <w:b/>
                <w:bCs/>
                <w:i/>
                <w:iCs/>
                <w:color w:val="0D0D0D" w:themeColor="text1" w:themeTint="F2"/>
                <w:sz w:val="20"/>
                <w:szCs w:val="20"/>
                <w:lang w:eastAsia="ru-RU"/>
              </w:rPr>
            </w:pPr>
            <w:r w:rsidRPr="00D05709">
              <w:rPr>
                <w:rFonts w:ascii="Times New Roman" w:eastAsia="MS Mincho" w:hAnsi="Times New Roman" w:cs="Times New Roman"/>
                <w:b/>
                <w:bCs/>
                <w:i/>
                <w:iCs/>
                <w:color w:val="0D0D0D" w:themeColor="text1" w:themeTint="F2"/>
                <w:sz w:val="20"/>
                <w:szCs w:val="20"/>
                <w:lang w:eastAsia="ru-RU"/>
              </w:rPr>
              <w:t>Итого по муниципальным программам</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3B8A297" w14:textId="47B23ACB" w:rsidR="005515D6" w:rsidRPr="007F2B09" w:rsidRDefault="007F2AA1" w:rsidP="00426B1C">
            <w:pPr>
              <w:jc w:val="center"/>
              <w:rPr>
                <w:rFonts w:ascii="Times New Roman" w:hAnsi="Times New Roman" w:cs="Times New Roman"/>
                <w:i/>
                <w:iCs/>
                <w:color w:val="0D0D0D" w:themeColor="text1" w:themeTint="F2"/>
                <w:sz w:val="20"/>
                <w:szCs w:val="20"/>
              </w:rPr>
            </w:pPr>
            <w:r>
              <w:rPr>
                <w:rFonts w:ascii="Times New Roman" w:eastAsia="Times New Roman" w:hAnsi="Times New Roman"/>
                <w:b/>
                <w:bCs/>
                <w:i/>
                <w:iCs/>
                <w:sz w:val="20"/>
                <w:szCs w:val="20"/>
                <w:lang w:eastAsia="ru-RU"/>
              </w:rPr>
              <w:t>902 733,4</w:t>
            </w:r>
          </w:p>
        </w:tc>
        <w:tc>
          <w:tcPr>
            <w:tcW w:w="442" w:type="pct"/>
            <w:tcBorders>
              <w:top w:val="single" w:sz="4" w:space="0" w:color="auto"/>
              <w:left w:val="single" w:sz="4" w:space="0" w:color="auto"/>
              <w:bottom w:val="single" w:sz="4" w:space="0" w:color="auto"/>
              <w:right w:val="single" w:sz="4" w:space="0" w:color="auto"/>
            </w:tcBorders>
            <w:vAlign w:val="center"/>
          </w:tcPr>
          <w:p w14:paraId="6FFCCD39" w14:textId="60388548" w:rsidR="005515D6" w:rsidRPr="001202D0" w:rsidRDefault="003D04E2" w:rsidP="00426B1C">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6250</w:t>
            </w:r>
            <w:r w:rsidR="00686112">
              <w:rPr>
                <w:rFonts w:ascii="Times New Roman" w:hAnsi="Times New Roman" w:cs="Times New Roman"/>
                <w:b/>
                <w:bCs/>
                <w:i/>
                <w:iCs/>
                <w:color w:val="0D0D0D" w:themeColor="text1" w:themeTint="F2"/>
                <w:sz w:val="20"/>
                <w:szCs w:val="20"/>
              </w:rPr>
              <w:t>0</w:t>
            </w:r>
            <w:r w:rsidR="0028630B">
              <w:rPr>
                <w:rFonts w:ascii="Times New Roman" w:hAnsi="Times New Roman" w:cs="Times New Roman"/>
                <w:b/>
                <w:bCs/>
                <w:i/>
                <w:iCs/>
                <w:color w:val="0D0D0D" w:themeColor="text1" w:themeTint="F2"/>
                <w:sz w:val="20"/>
                <w:szCs w:val="20"/>
              </w:rPr>
              <w:t>9</w:t>
            </w:r>
            <w:r w:rsidR="00686112">
              <w:rPr>
                <w:rFonts w:ascii="Times New Roman" w:hAnsi="Times New Roman" w:cs="Times New Roman"/>
                <w:b/>
                <w:bCs/>
                <w:i/>
                <w:iCs/>
                <w:color w:val="0D0D0D" w:themeColor="text1" w:themeTint="F2"/>
                <w:sz w:val="20"/>
                <w:szCs w:val="20"/>
              </w:rPr>
              <w:t>,</w:t>
            </w:r>
            <w:r w:rsidR="0028630B">
              <w:rPr>
                <w:rFonts w:ascii="Times New Roman" w:hAnsi="Times New Roman" w:cs="Times New Roman"/>
                <w:b/>
                <w:bCs/>
                <w:i/>
                <w:iCs/>
                <w:color w:val="0D0D0D" w:themeColor="text1" w:themeTint="F2"/>
                <w:sz w:val="20"/>
                <w:szCs w:val="20"/>
              </w:rPr>
              <w:t>4</w:t>
            </w:r>
          </w:p>
        </w:tc>
        <w:tc>
          <w:tcPr>
            <w:tcW w:w="540" w:type="pct"/>
            <w:tcBorders>
              <w:top w:val="single" w:sz="4" w:space="0" w:color="auto"/>
              <w:left w:val="single" w:sz="4" w:space="0" w:color="auto"/>
              <w:bottom w:val="single" w:sz="4" w:space="0" w:color="auto"/>
              <w:right w:val="single" w:sz="4" w:space="0" w:color="auto"/>
            </w:tcBorders>
            <w:vAlign w:val="center"/>
          </w:tcPr>
          <w:p w14:paraId="685D587F" w14:textId="74C0987A" w:rsidR="005515D6" w:rsidRPr="001202D0" w:rsidRDefault="005515D6" w:rsidP="00426B1C">
            <w:pPr>
              <w:jc w:val="center"/>
              <w:rPr>
                <w:rFonts w:ascii="Times New Roman" w:hAnsi="Times New Roman" w:cs="Times New Roman"/>
                <w:b/>
                <w:bCs/>
                <w:i/>
                <w:iCs/>
                <w:color w:val="0D0D0D" w:themeColor="text1" w:themeTint="F2"/>
                <w:sz w:val="20"/>
                <w:szCs w:val="20"/>
              </w:rPr>
            </w:pPr>
            <w:r w:rsidRPr="001202D0">
              <w:rPr>
                <w:rFonts w:ascii="Times New Roman" w:hAnsi="Times New Roman" w:cs="Times New Roman"/>
                <w:b/>
                <w:bCs/>
                <w:i/>
                <w:iCs/>
                <w:color w:val="0D0D0D" w:themeColor="text1" w:themeTint="F2"/>
                <w:sz w:val="20"/>
                <w:szCs w:val="20"/>
              </w:rPr>
              <w:t>+</w:t>
            </w:r>
            <w:r w:rsidR="00EC0851">
              <w:rPr>
                <w:rFonts w:ascii="Times New Roman" w:hAnsi="Times New Roman" w:cs="Times New Roman"/>
                <w:b/>
                <w:bCs/>
                <w:i/>
                <w:iCs/>
                <w:color w:val="0D0D0D" w:themeColor="text1" w:themeTint="F2"/>
                <w:sz w:val="20"/>
                <w:szCs w:val="20"/>
              </w:rPr>
              <w:t>27</w:t>
            </w:r>
            <w:r w:rsidR="000C2CD8">
              <w:rPr>
                <w:rFonts w:ascii="Times New Roman" w:hAnsi="Times New Roman" w:cs="Times New Roman"/>
                <w:b/>
                <w:bCs/>
                <w:i/>
                <w:iCs/>
                <w:color w:val="0D0D0D" w:themeColor="text1" w:themeTint="F2"/>
                <w:sz w:val="20"/>
                <w:szCs w:val="20"/>
              </w:rPr>
              <w:t xml:space="preserve"> </w:t>
            </w:r>
            <w:r w:rsidR="00EC0851">
              <w:rPr>
                <w:rFonts w:ascii="Times New Roman" w:hAnsi="Times New Roman" w:cs="Times New Roman"/>
                <w:b/>
                <w:bCs/>
                <w:i/>
                <w:iCs/>
                <w:color w:val="0D0D0D" w:themeColor="text1" w:themeTint="F2"/>
                <w:sz w:val="20"/>
                <w:szCs w:val="20"/>
              </w:rPr>
              <w:t>7</w:t>
            </w:r>
            <w:r w:rsidR="0028630B">
              <w:rPr>
                <w:rFonts w:ascii="Times New Roman" w:hAnsi="Times New Roman" w:cs="Times New Roman"/>
                <w:b/>
                <w:bCs/>
                <w:i/>
                <w:iCs/>
                <w:color w:val="0D0D0D" w:themeColor="text1" w:themeTint="F2"/>
                <w:sz w:val="20"/>
                <w:szCs w:val="20"/>
              </w:rPr>
              <w:t>72</w:t>
            </w:r>
            <w:r w:rsidR="00EC0851">
              <w:rPr>
                <w:rFonts w:ascii="Times New Roman" w:hAnsi="Times New Roman" w:cs="Times New Roman"/>
                <w:b/>
                <w:bCs/>
                <w:i/>
                <w:iCs/>
                <w:color w:val="0D0D0D" w:themeColor="text1" w:themeTint="F2"/>
                <w:sz w:val="20"/>
                <w:szCs w:val="20"/>
              </w:rPr>
              <w:t>,</w:t>
            </w:r>
            <w:r w:rsidR="0028630B">
              <w:rPr>
                <w:rFonts w:ascii="Times New Roman" w:hAnsi="Times New Roman" w:cs="Times New Roman"/>
                <w:b/>
                <w:bCs/>
                <w:i/>
                <w:iCs/>
                <w:color w:val="0D0D0D" w:themeColor="text1" w:themeTint="F2"/>
                <w:sz w:val="20"/>
                <w:szCs w:val="20"/>
              </w:rPr>
              <w:t>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D4263E7" w14:textId="3CD53F99" w:rsidR="005515D6" w:rsidRPr="001202D0" w:rsidRDefault="007F2AA1" w:rsidP="00426B1C">
            <w:pPr>
              <w:jc w:val="center"/>
              <w:rPr>
                <w:rFonts w:ascii="Times New Roman" w:hAnsi="Times New Roman" w:cs="Times New Roman"/>
                <w:b/>
                <w:bCs/>
                <w:i/>
                <w:iCs/>
                <w:color w:val="0D0D0D" w:themeColor="text1" w:themeTint="F2"/>
                <w:sz w:val="20"/>
                <w:szCs w:val="20"/>
              </w:rPr>
            </w:pPr>
            <w:r>
              <w:rPr>
                <w:rFonts w:ascii="Times New Roman" w:eastAsia="Times New Roman" w:hAnsi="Times New Roman"/>
                <w:b/>
                <w:bCs/>
                <w:i/>
                <w:iCs/>
                <w:sz w:val="20"/>
                <w:szCs w:val="20"/>
                <w:lang w:eastAsia="ru-RU"/>
              </w:rPr>
              <w:t>899 392,8</w:t>
            </w:r>
          </w:p>
        </w:tc>
        <w:tc>
          <w:tcPr>
            <w:tcW w:w="442" w:type="pct"/>
            <w:tcBorders>
              <w:top w:val="single" w:sz="4" w:space="0" w:color="auto"/>
              <w:left w:val="single" w:sz="4" w:space="0" w:color="auto"/>
              <w:bottom w:val="single" w:sz="4" w:space="0" w:color="auto"/>
              <w:right w:val="single" w:sz="4" w:space="0" w:color="auto"/>
            </w:tcBorders>
            <w:vAlign w:val="center"/>
          </w:tcPr>
          <w:p w14:paraId="0773A257" w14:textId="33546DB5" w:rsidR="005515D6" w:rsidRPr="001202D0" w:rsidRDefault="0028630B" w:rsidP="00426B1C">
            <w:pPr>
              <w:jc w:val="center"/>
              <w:rPr>
                <w:rFonts w:ascii="Times New Roman" w:hAnsi="Times New Roman" w:cs="Times New Roman"/>
                <w:b/>
                <w:bCs/>
                <w:i/>
                <w:iCs/>
                <w:color w:val="0D0D0D" w:themeColor="text1" w:themeTint="F2"/>
                <w:sz w:val="20"/>
                <w:szCs w:val="20"/>
              </w:rPr>
            </w:pPr>
            <w:r>
              <w:rPr>
                <w:rFonts w:ascii="Times New Roman" w:hAnsi="Times New Roman" w:cs="Times New Roman"/>
                <w:b/>
                <w:bCs/>
                <w:i/>
                <w:iCs/>
                <w:color w:val="0D0D0D" w:themeColor="text1" w:themeTint="F2"/>
                <w:sz w:val="20"/>
                <w:szCs w:val="20"/>
              </w:rPr>
              <w:t>668596,6</w:t>
            </w:r>
          </w:p>
        </w:tc>
        <w:tc>
          <w:tcPr>
            <w:tcW w:w="442" w:type="pct"/>
            <w:tcBorders>
              <w:top w:val="single" w:sz="4" w:space="0" w:color="auto"/>
              <w:left w:val="single" w:sz="4" w:space="0" w:color="auto"/>
              <w:bottom w:val="single" w:sz="4" w:space="0" w:color="auto"/>
              <w:right w:val="single" w:sz="4" w:space="0" w:color="auto"/>
            </w:tcBorders>
            <w:vAlign w:val="center"/>
          </w:tcPr>
          <w:p w14:paraId="012B7ED8" w14:textId="041244DB" w:rsidR="005515D6" w:rsidRPr="001202D0" w:rsidRDefault="005515D6" w:rsidP="00426B1C">
            <w:pPr>
              <w:jc w:val="center"/>
              <w:rPr>
                <w:rFonts w:ascii="Times New Roman" w:hAnsi="Times New Roman" w:cs="Times New Roman"/>
                <w:b/>
                <w:bCs/>
                <w:i/>
                <w:iCs/>
                <w:color w:val="0D0D0D" w:themeColor="text1" w:themeTint="F2"/>
                <w:sz w:val="20"/>
                <w:szCs w:val="20"/>
              </w:rPr>
            </w:pPr>
            <w:r w:rsidRPr="00EC0851">
              <w:rPr>
                <w:rFonts w:ascii="Times New Roman" w:hAnsi="Times New Roman" w:cs="Times New Roman"/>
                <w:b/>
                <w:bCs/>
                <w:i/>
                <w:iCs/>
                <w:color w:val="0D0D0D" w:themeColor="text1" w:themeTint="F2"/>
                <w:sz w:val="16"/>
                <w:szCs w:val="16"/>
              </w:rPr>
              <w:t>+</w:t>
            </w:r>
            <w:r w:rsidR="00AA47BC">
              <w:rPr>
                <w:rFonts w:ascii="Times New Roman" w:hAnsi="Times New Roman" w:cs="Times New Roman"/>
                <w:b/>
                <w:bCs/>
                <w:i/>
                <w:iCs/>
                <w:color w:val="0D0D0D" w:themeColor="text1" w:themeTint="F2"/>
                <w:sz w:val="18"/>
                <w:szCs w:val="18"/>
              </w:rPr>
              <w:t>230796,2</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6FF8816" w14:textId="0AB89CFA" w:rsidR="005515D6" w:rsidRPr="001202D0" w:rsidRDefault="007F2AA1" w:rsidP="00426B1C">
            <w:pPr>
              <w:jc w:val="center"/>
              <w:rPr>
                <w:rFonts w:ascii="Times New Roman" w:hAnsi="Times New Roman" w:cs="Times New Roman"/>
                <w:b/>
                <w:bCs/>
                <w:i/>
                <w:iCs/>
                <w:color w:val="0D0D0D" w:themeColor="text1" w:themeTint="F2"/>
                <w:sz w:val="20"/>
                <w:szCs w:val="20"/>
              </w:rPr>
            </w:pPr>
            <w:r>
              <w:rPr>
                <w:rFonts w:ascii="Times New Roman" w:eastAsia="Times New Roman" w:hAnsi="Times New Roman"/>
                <w:b/>
                <w:bCs/>
                <w:i/>
                <w:iCs/>
                <w:sz w:val="20"/>
                <w:szCs w:val="20"/>
                <w:lang w:eastAsia="ru-RU"/>
              </w:rPr>
              <w:t>893 229,2</w:t>
            </w:r>
          </w:p>
        </w:tc>
        <w:tc>
          <w:tcPr>
            <w:tcW w:w="451" w:type="pct"/>
            <w:tcBorders>
              <w:top w:val="single" w:sz="4" w:space="0" w:color="auto"/>
              <w:left w:val="single" w:sz="4" w:space="0" w:color="auto"/>
              <w:bottom w:val="single" w:sz="4" w:space="0" w:color="auto"/>
              <w:right w:val="single" w:sz="4" w:space="0" w:color="auto"/>
            </w:tcBorders>
            <w:vAlign w:val="center"/>
          </w:tcPr>
          <w:p w14:paraId="1DCD362D" w14:textId="447447A8" w:rsidR="005515D6" w:rsidRPr="001202D0" w:rsidRDefault="00172039" w:rsidP="00426B1C">
            <w:pPr>
              <w:jc w:val="center"/>
              <w:rPr>
                <w:rFonts w:ascii="Times New Roman" w:hAnsi="Times New Roman" w:cs="Times New Roman"/>
                <w:b/>
                <w:bCs/>
                <w:i/>
                <w:iCs/>
                <w:color w:val="0D0D0D" w:themeColor="text1" w:themeTint="F2"/>
                <w:sz w:val="20"/>
                <w:szCs w:val="20"/>
              </w:rPr>
            </w:pPr>
            <w:r>
              <w:rPr>
                <w:rFonts w:ascii="Times New Roman" w:hAnsi="Times New Roman" w:cs="Times New Roman"/>
                <w:b/>
                <w:bCs/>
                <w:i/>
                <w:iCs/>
                <w:color w:val="0D0D0D" w:themeColor="text1" w:themeTint="F2"/>
                <w:sz w:val="20"/>
                <w:szCs w:val="20"/>
              </w:rPr>
              <w:t>675045,1</w:t>
            </w:r>
          </w:p>
        </w:tc>
        <w:tc>
          <w:tcPr>
            <w:tcW w:w="445" w:type="pct"/>
            <w:tcBorders>
              <w:top w:val="single" w:sz="4" w:space="0" w:color="auto"/>
              <w:left w:val="single" w:sz="4" w:space="0" w:color="auto"/>
              <w:bottom w:val="single" w:sz="4" w:space="0" w:color="auto"/>
              <w:right w:val="single" w:sz="4" w:space="0" w:color="auto"/>
            </w:tcBorders>
            <w:vAlign w:val="center"/>
          </w:tcPr>
          <w:p w14:paraId="6045BB43" w14:textId="77777777" w:rsidR="00267D59" w:rsidRDefault="00267D59" w:rsidP="00426B1C">
            <w:pPr>
              <w:jc w:val="center"/>
              <w:rPr>
                <w:rFonts w:ascii="Times New Roman" w:hAnsi="Times New Roman" w:cs="Times New Roman"/>
                <w:b/>
                <w:bCs/>
                <w:i/>
                <w:iCs/>
                <w:color w:val="0D0D0D" w:themeColor="text1" w:themeTint="F2"/>
                <w:sz w:val="16"/>
                <w:szCs w:val="16"/>
              </w:rPr>
            </w:pPr>
          </w:p>
          <w:p w14:paraId="7D083991" w14:textId="077320E3" w:rsidR="00267D59" w:rsidRDefault="005515D6" w:rsidP="00426B1C">
            <w:pPr>
              <w:jc w:val="center"/>
              <w:rPr>
                <w:rFonts w:ascii="Times New Roman" w:hAnsi="Times New Roman" w:cs="Times New Roman"/>
                <w:b/>
                <w:bCs/>
                <w:i/>
                <w:iCs/>
                <w:color w:val="0D0D0D" w:themeColor="text1" w:themeTint="F2"/>
                <w:sz w:val="18"/>
                <w:szCs w:val="18"/>
              </w:rPr>
            </w:pPr>
            <w:r w:rsidRPr="00EC0851">
              <w:rPr>
                <w:rFonts w:ascii="Times New Roman" w:hAnsi="Times New Roman" w:cs="Times New Roman"/>
                <w:b/>
                <w:bCs/>
                <w:i/>
                <w:iCs/>
                <w:color w:val="0D0D0D" w:themeColor="text1" w:themeTint="F2"/>
                <w:sz w:val="16"/>
                <w:szCs w:val="16"/>
              </w:rPr>
              <w:t>+</w:t>
            </w:r>
            <w:r w:rsidR="00172039">
              <w:rPr>
                <w:rFonts w:ascii="Times New Roman" w:hAnsi="Times New Roman" w:cs="Times New Roman"/>
                <w:b/>
                <w:bCs/>
                <w:i/>
                <w:iCs/>
                <w:color w:val="0D0D0D" w:themeColor="text1" w:themeTint="F2"/>
                <w:sz w:val="18"/>
                <w:szCs w:val="18"/>
              </w:rPr>
              <w:t>218184,1</w:t>
            </w:r>
          </w:p>
          <w:p w14:paraId="270B5624" w14:textId="536FA48B" w:rsidR="00267D59" w:rsidRPr="001202D0" w:rsidRDefault="00267D59" w:rsidP="00426B1C">
            <w:pPr>
              <w:jc w:val="center"/>
              <w:rPr>
                <w:rFonts w:ascii="Times New Roman" w:hAnsi="Times New Roman" w:cs="Times New Roman"/>
                <w:b/>
                <w:bCs/>
                <w:i/>
                <w:iCs/>
                <w:color w:val="0D0D0D" w:themeColor="text1" w:themeTint="F2"/>
                <w:sz w:val="20"/>
                <w:szCs w:val="20"/>
              </w:rPr>
            </w:pPr>
          </w:p>
        </w:tc>
      </w:tr>
    </w:tbl>
    <w:p w14:paraId="4BC3C9C0" w14:textId="77777777" w:rsidR="006E2537" w:rsidRPr="007F2B09" w:rsidRDefault="006E2537" w:rsidP="00C44ACF">
      <w:pPr>
        <w:spacing w:after="0"/>
        <w:jc w:val="both"/>
        <w:rPr>
          <w:rFonts w:ascii="Times New Roman" w:eastAsia="Times New Roman" w:hAnsi="Times New Roman" w:cs="Times New Roman"/>
          <w:color w:val="0D0D0D" w:themeColor="text1" w:themeTint="F2"/>
          <w:sz w:val="28"/>
          <w:szCs w:val="28"/>
          <w:lang w:eastAsia="ru-RU"/>
        </w:rPr>
      </w:pPr>
    </w:p>
    <w:p w14:paraId="2F8CCD9D" w14:textId="5BE98D72" w:rsidR="004E0E47" w:rsidRDefault="00DD3B0C" w:rsidP="00C44ACF">
      <w:pPr>
        <w:widowControl w:val="0"/>
        <w:tabs>
          <w:tab w:val="left" w:pos="0"/>
        </w:tabs>
        <w:spacing w:after="0"/>
        <w:ind w:firstLine="567"/>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В соответствии со статьей 172 БК РФ составление проектов бюджетов основывается, в том числе</w:t>
      </w:r>
      <w:r w:rsidR="000D2551">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на муниципальных программах (проектах муниципальных программ, проектах изменений указанных программ).  В соответствии с письмом Минфина России от 30 сентября 2014 года № 09-05-05/48843 «О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 государственные (муниципальные) программы являются документом планирования бюджетных ассигнований во взаимосвязи с ожидаемыми результатами их использования. </w:t>
      </w:r>
      <w:r w:rsidR="004E0E47">
        <w:rPr>
          <w:rFonts w:ascii="Times New Roman" w:eastAsia="Times New Roman" w:hAnsi="Times New Roman" w:cs="Times New Roman"/>
          <w:color w:val="0D0D0D" w:themeColor="text1" w:themeTint="F2"/>
          <w:sz w:val="28"/>
          <w:szCs w:val="28"/>
          <w:lang w:eastAsia="ru-RU"/>
        </w:rPr>
        <w:t xml:space="preserve">     </w:t>
      </w:r>
    </w:p>
    <w:p w14:paraId="21037E3A" w14:textId="2BDED013" w:rsidR="00DD3B0C" w:rsidRPr="007F2B09" w:rsidRDefault="00DD3B0C" w:rsidP="00C44ACF">
      <w:pPr>
        <w:widowControl w:val="0"/>
        <w:tabs>
          <w:tab w:val="left" w:pos="0"/>
        </w:tabs>
        <w:spacing w:after="0"/>
        <w:ind w:firstLine="426"/>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Исходя из положений статьи 174.2 Бюджетного кодекса, параметры ресурсного обеспечения государственных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w:t>
      </w:r>
    </w:p>
    <w:p w14:paraId="60DA1033" w14:textId="29F7F5B4" w:rsidR="00332FB8" w:rsidRPr="007F2B09" w:rsidRDefault="004E0E47" w:rsidP="00C44ACF">
      <w:pPr>
        <w:widowControl w:val="0"/>
        <w:tabs>
          <w:tab w:val="left" w:pos="284"/>
        </w:tabs>
        <w:spacing w:after="0"/>
        <w:jc w:val="both"/>
        <w:rPr>
          <w:rFonts w:ascii="Times New Roman" w:eastAsia="MS Mincho" w:hAnsi="Times New Roman"/>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32FB8" w:rsidRPr="007F2B09">
        <w:rPr>
          <w:rFonts w:ascii="Times New Roman" w:eastAsia="Times New Roman" w:hAnsi="Times New Roman" w:cs="Times New Roman"/>
          <w:color w:val="0D0D0D" w:themeColor="text1" w:themeTint="F2"/>
          <w:sz w:val="28"/>
          <w:szCs w:val="28"/>
          <w:lang w:eastAsia="ru-RU"/>
        </w:rPr>
        <w:t xml:space="preserve">Ресурсное обеспечение муниципальных программ </w:t>
      </w:r>
      <w:r w:rsidR="00332FB8" w:rsidRPr="007F2B09">
        <w:rPr>
          <w:rFonts w:ascii="Times New Roman" w:eastAsia="MS Mincho" w:hAnsi="Times New Roman"/>
          <w:bCs/>
          <w:color w:val="0D0D0D" w:themeColor="text1" w:themeTint="F2"/>
          <w:sz w:val="28"/>
          <w:szCs w:val="28"/>
          <w:lang w:eastAsia="ru-RU"/>
        </w:rPr>
        <w:t xml:space="preserve">«Развитие образования в муниципальном образовании «Катангский район» на </w:t>
      </w:r>
      <w:r w:rsidR="000F1C54" w:rsidRPr="000F1C54">
        <w:rPr>
          <w:rFonts w:ascii="Times New Roman" w:eastAsia="Times New Roman" w:hAnsi="Times New Roman"/>
          <w:sz w:val="28"/>
          <w:szCs w:val="28"/>
          <w:lang w:eastAsia="ru-RU"/>
        </w:rPr>
        <w:t>2023-2028</w:t>
      </w:r>
      <w:r w:rsidR="000F1C54">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 xml:space="preserve">годы», </w:t>
      </w:r>
      <w:r w:rsidR="008C14F7" w:rsidRPr="008C14F7">
        <w:rPr>
          <w:rFonts w:ascii="Times New Roman" w:eastAsia="MS Mincho" w:hAnsi="Times New Roman" w:cs="Times New Roman"/>
          <w:bCs/>
          <w:color w:val="0D0D0D" w:themeColor="text1" w:themeTint="F2"/>
          <w:sz w:val="28"/>
          <w:szCs w:val="28"/>
          <w:lang w:eastAsia="ru-RU"/>
        </w:rPr>
        <w:t xml:space="preserve">«Развитие культуры в муниципальном образовании «Катангский район» на </w:t>
      </w:r>
      <w:r w:rsidR="008C14F7" w:rsidRPr="008C14F7">
        <w:rPr>
          <w:rFonts w:ascii="Times New Roman" w:eastAsia="Times New Roman" w:hAnsi="Times New Roman"/>
          <w:sz w:val="28"/>
          <w:szCs w:val="28"/>
          <w:lang w:eastAsia="ru-RU"/>
        </w:rPr>
        <w:t xml:space="preserve">2023-2028 </w:t>
      </w:r>
      <w:r w:rsidR="008C14F7" w:rsidRPr="008C14F7">
        <w:rPr>
          <w:rFonts w:ascii="Times New Roman" w:eastAsia="MS Mincho" w:hAnsi="Times New Roman" w:cs="Times New Roman"/>
          <w:bCs/>
          <w:color w:val="0D0D0D" w:themeColor="text1" w:themeTint="F2"/>
          <w:sz w:val="28"/>
          <w:szCs w:val="28"/>
          <w:lang w:eastAsia="ru-RU"/>
        </w:rPr>
        <w:t>годы»</w:t>
      </w:r>
      <w:r w:rsidR="008C14F7">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 xml:space="preserve">«Управление муниципальными финансами в муниципальном образовании «Катангский район» на </w:t>
      </w:r>
      <w:r w:rsidR="000F1C54" w:rsidRPr="000F1C54">
        <w:rPr>
          <w:rFonts w:ascii="Times New Roman" w:eastAsia="Times New Roman" w:hAnsi="Times New Roman"/>
          <w:sz w:val="28"/>
          <w:szCs w:val="28"/>
          <w:lang w:eastAsia="ru-RU"/>
        </w:rPr>
        <w:t>2023-2028</w:t>
      </w:r>
      <w:r w:rsidR="000F1C54">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годы»,</w:t>
      </w:r>
      <w:r w:rsidR="00E6665C">
        <w:rPr>
          <w:rFonts w:ascii="Times New Roman" w:eastAsia="MS Mincho" w:hAnsi="Times New Roman"/>
          <w:bCs/>
          <w:color w:val="0D0D0D" w:themeColor="text1" w:themeTint="F2"/>
          <w:sz w:val="28"/>
          <w:szCs w:val="28"/>
          <w:lang w:eastAsia="ru-RU"/>
        </w:rPr>
        <w:t xml:space="preserve"> </w:t>
      </w:r>
      <w:r w:rsidR="00E6665C" w:rsidRPr="00E6665C">
        <w:rPr>
          <w:rFonts w:ascii="Times New Roman" w:eastAsia="MS Mincho" w:hAnsi="Times New Roman" w:cs="Times New Roman"/>
          <w:bCs/>
          <w:color w:val="0D0D0D" w:themeColor="text1" w:themeTint="F2"/>
          <w:sz w:val="28"/>
          <w:szCs w:val="28"/>
          <w:lang w:eastAsia="ru-RU"/>
        </w:rPr>
        <w:t xml:space="preserve">«Экономическое развитие муниципального образования «Катангский район» на </w:t>
      </w:r>
      <w:r w:rsidR="00E6665C" w:rsidRPr="00E6665C">
        <w:rPr>
          <w:rFonts w:ascii="Times New Roman" w:eastAsia="Times New Roman" w:hAnsi="Times New Roman"/>
          <w:sz w:val="28"/>
          <w:szCs w:val="28"/>
          <w:lang w:eastAsia="ru-RU"/>
        </w:rPr>
        <w:t xml:space="preserve">2023-2028 </w:t>
      </w:r>
      <w:r w:rsidR="00E6665C" w:rsidRPr="00E6665C">
        <w:rPr>
          <w:rFonts w:ascii="Times New Roman" w:eastAsia="MS Mincho" w:hAnsi="Times New Roman" w:cs="Times New Roman"/>
          <w:bCs/>
          <w:color w:val="0D0D0D" w:themeColor="text1" w:themeTint="F2"/>
          <w:sz w:val="28"/>
          <w:szCs w:val="28"/>
          <w:lang w:eastAsia="ru-RU"/>
        </w:rPr>
        <w:t>годы»</w:t>
      </w:r>
      <w:r w:rsidR="00E6665C">
        <w:rPr>
          <w:rFonts w:ascii="Times New Roman" w:eastAsia="MS Mincho" w:hAnsi="Times New Roman" w:cs="Times New Roman"/>
          <w:bCs/>
          <w:color w:val="0D0D0D" w:themeColor="text1" w:themeTint="F2"/>
          <w:sz w:val="28"/>
          <w:szCs w:val="28"/>
          <w:lang w:eastAsia="ru-RU"/>
        </w:rPr>
        <w:t>,</w:t>
      </w:r>
      <w:r w:rsidR="00E6665C" w:rsidRPr="00E6665C">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lastRenderedPageBreak/>
        <w:t xml:space="preserve">«Безопасный город на </w:t>
      </w:r>
      <w:r w:rsidR="000F1C54" w:rsidRPr="000F1C54">
        <w:rPr>
          <w:rFonts w:ascii="Times New Roman" w:eastAsia="Times New Roman" w:hAnsi="Times New Roman"/>
          <w:sz w:val="28"/>
          <w:szCs w:val="28"/>
          <w:lang w:eastAsia="ru-RU"/>
        </w:rPr>
        <w:t>2023-2028</w:t>
      </w:r>
      <w:r w:rsidR="000F1C54">
        <w:rPr>
          <w:rFonts w:ascii="Times New Roman" w:eastAsia="MS Mincho" w:hAnsi="Times New Roman"/>
          <w:bCs/>
          <w:color w:val="0D0D0D" w:themeColor="text1" w:themeTint="F2"/>
          <w:sz w:val="28"/>
          <w:szCs w:val="28"/>
          <w:lang w:eastAsia="ru-RU"/>
        </w:rPr>
        <w:t xml:space="preserve"> </w:t>
      </w:r>
      <w:r w:rsidR="00332FB8" w:rsidRPr="007F2B09">
        <w:rPr>
          <w:rFonts w:ascii="Times New Roman" w:eastAsia="MS Mincho" w:hAnsi="Times New Roman"/>
          <w:bCs/>
          <w:color w:val="0D0D0D" w:themeColor="text1" w:themeTint="F2"/>
          <w:sz w:val="28"/>
          <w:szCs w:val="28"/>
          <w:lang w:eastAsia="ru-RU"/>
        </w:rPr>
        <w:t>годы»</w:t>
      </w:r>
      <w:r w:rsidR="00CA62BC" w:rsidRPr="007F2B09">
        <w:rPr>
          <w:rFonts w:ascii="Times New Roman" w:eastAsia="MS Mincho" w:hAnsi="Times New Roman"/>
          <w:bCs/>
          <w:color w:val="0D0D0D" w:themeColor="text1" w:themeTint="F2"/>
          <w:sz w:val="28"/>
          <w:szCs w:val="28"/>
          <w:lang w:eastAsia="ru-RU"/>
        </w:rPr>
        <w:t>,</w:t>
      </w:r>
      <w:r w:rsidR="00E6665C">
        <w:rPr>
          <w:rFonts w:ascii="Times New Roman" w:eastAsia="MS Mincho" w:hAnsi="Times New Roman"/>
          <w:bCs/>
          <w:color w:val="0D0D0D" w:themeColor="text1" w:themeTint="F2"/>
          <w:sz w:val="28"/>
          <w:szCs w:val="28"/>
          <w:lang w:eastAsia="ru-RU"/>
        </w:rPr>
        <w:t xml:space="preserve"> </w:t>
      </w:r>
      <w:r w:rsidR="008C14F7" w:rsidRPr="008C14F7">
        <w:rPr>
          <w:rFonts w:ascii="Times New Roman" w:eastAsia="MS Mincho" w:hAnsi="Times New Roman" w:cs="Times New Roman"/>
          <w:bCs/>
          <w:color w:val="0D0D0D" w:themeColor="text1" w:themeTint="F2"/>
          <w:sz w:val="28"/>
          <w:szCs w:val="28"/>
          <w:lang w:eastAsia="ru-RU"/>
        </w:rPr>
        <w:t xml:space="preserve">«Социальное развитие муниципального образования «Катангский район» на </w:t>
      </w:r>
      <w:r w:rsidR="008C14F7" w:rsidRPr="008C14F7">
        <w:rPr>
          <w:rFonts w:ascii="Times New Roman" w:eastAsia="Times New Roman" w:hAnsi="Times New Roman"/>
          <w:sz w:val="28"/>
          <w:szCs w:val="28"/>
          <w:lang w:eastAsia="ru-RU"/>
        </w:rPr>
        <w:t xml:space="preserve">2023-2028 </w:t>
      </w:r>
      <w:r w:rsidR="008C14F7" w:rsidRPr="008C14F7">
        <w:rPr>
          <w:rFonts w:ascii="Times New Roman" w:eastAsia="MS Mincho" w:hAnsi="Times New Roman" w:cs="Times New Roman"/>
          <w:bCs/>
          <w:color w:val="0D0D0D" w:themeColor="text1" w:themeTint="F2"/>
          <w:sz w:val="28"/>
          <w:szCs w:val="28"/>
          <w:lang w:eastAsia="ru-RU"/>
        </w:rPr>
        <w:t>годы»</w:t>
      </w:r>
      <w:r w:rsidR="008C14F7">
        <w:rPr>
          <w:rFonts w:ascii="Times New Roman" w:eastAsia="MS Mincho" w:hAnsi="Times New Roman" w:cs="Times New Roman"/>
          <w:bCs/>
          <w:color w:val="0D0D0D" w:themeColor="text1" w:themeTint="F2"/>
          <w:sz w:val="28"/>
          <w:szCs w:val="28"/>
          <w:lang w:eastAsia="ru-RU"/>
        </w:rPr>
        <w:t>,</w:t>
      </w:r>
      <w:r w:rsidR="008C14F7" w:rsidRPr="008C14F7">
        <w:rPr>
          <w:rFonts w:ascii="Times New Roman" w:eastAsia="MS Mincho" w:hAnsi="Times New Roman"/>
          <w:bCs/>
          <w:color w:val="0D0D0D" w:themeColor="text1" w:themeTint="F2"/>
          <w:sz w:val="28"/>
          <w:szCs w:val="28"/>
          <w:lang w:eastAsia="ru-RU"/>
        </w:rPr>
        <w:t xml:space="preserve"> </w:t>
      </w:r>
      <w:r w:rsidR="00CA62BC" w:rsidRPr="007F2B09">
        <w:rPr>
          <w:rFonts w:ascii="Times New Roman" w:eastAsia="MS Mincho" w:hAnsi="Times New Roman"/>
          <w:bCs/>
          <w:color w:val="0D0D0D" w:themeColor="text1" w:themeTint="F2"/>
          <w:sz w:val="28"/>
          <w:szCs w:val="28"/>
          <w:lang w:eastAsia="ru-RU"/>
        </w:rPr>
        <w:t xml:space="preserve">«Устойчивое развитие сельских территорий муниципального образования «Катангский район» на </w:t>
      </w:r>
      <w:r w:rsidR="00E6665C" w:rsidRPr="000F1C54">
        <w:rPr>
          <w:rFonts w:ascii="Times New Roman" w:eastAsia="Times New Roman" w:hAnsi="Times New Roman"/>
          <w:sz w:val="28"/>
          <w:szCs w:val="28"/>
          <w:lang w:eastAsia="ru-RU"/>
        </w:rPr>
        <w:t>2023-2028</w:t>
      </w:r>
      <w:r w:rsidR="00E6665C">
        <w:rPr>
          <w:rFonts w:ascii="Times New Roman" w:eastAsia="MS Mincho" w:hAnsi="Times New Roman"/>
          <w:bCs/>
          <w:color w:val="0D0D0D" w:themeColor="text1" w:themeTint="F2"/>
          <w:sz w:val="28"/>
          <w:szCs w:val="28"/>
          <w:lang w:eastAsia="ru-RU"/>
        </w:rPr>
        <w:t xml:space="preserve"> </w:t>
      </w:r>
      <w:r w:rsidR="00CA62BC" w:rsidRPr="007F2B09">
        <w:rPr>
          <w:rFonts w:ascii="Times New Roman" w:eastAsia="MS Mincho" w:hAnsi="Times New Roman"/>
          <w:bCs/>
          <w:color w:val="0D0D0D" w:themeColor="text1" w:themeTint="F2"/>
          <w:sz w:val="28"/>
          <w:szCs w:val="28"/>
          <w:lang w:eastAsia="ru-RU"/>
        </w:rPr>
        <w:t>годы»</w:t>
      </w:r>
      <w:r w:rsidR="007D13A2" w:rsidRPr="007F2B09">
        <w:rPr>
          <w:rFonts w:ascii="Times New Roman" w:eastAsia="MS Mincho" w:hAnsi="Times New Roman"/>
          <w:bCs/>
          <w:color w:val="0D0D0D" w:themeColor="text1" w:themeTint="F2"/>
          <w:sz w:val="28"/>
          <w:szCs w:val="28"/>
          <w:lang w:eastAsia="ru-RU"/>
        </w:rPr>
        <w:t xml:space="preserve"> установлено в меньшем объеме, чем предусмотрено проектом бюджета.</w:t>
      </w:r>
    </w:p>
    <w:p w14:paraId="363632A6" w14:textId="2453CD9E" w:rsidR="00446D61" w:rsidRPr="00272413" w:rsidRDefault="004E0E47" w:rsidP="00C44ACF">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5515D6">
        <w:rPr>
          <w:rFonts w:ascii="Times New Roman" w:eastAsia="Times New Roman" w:hAnsi="Times New Roman" w:cs="Times New Roman"/>
          <w:color w:val="0D0D0D" w:themeColor="text1" w:themeTint="F2"/>
          <w:sz w:val="28"/>
          <w:szCs w:val="28"/>
          <w:lang w:eastAsia="ru-RU"/>
        </w:rPr>
        <w:t xml:space="preserve">      </w:t>
      </w:r>
      <w:r w:rsidR="00DE5B23">
        <w:rPr>
          <w:rFonts w:ascii="Times New Roman" w:eastAsia="Times New Roman" w:hAnsi="Times New Roman" w:cs="Times New Roman"/>
          <w:color w:val="0D0D0D" w:themeColor="text1" w:themeTint="F2"/>
          <w:sz w:val="28"/>
          <w:szCs w:val="28"/>
          <w:lang w:eastAsia="ru-RU"/>
        </w:rPr>
        <w:t xml:space="preserve"> </w:t>
      </w:r>
      <w:r w:rsidR="00C47095" w:rsidRPr="007F2B09">
        <w:rPr>
          <w:rFonts w:ascii="Times New Roman" w:eastAsia="Times New Roman" w:hAnsi="Times New Roman" w:cs="Times New Roman"/>
          <w:color w:val="0D0D0D" w:themeColor="text1" w:themeTint="F2"/>
          <w:sz w:val="28"/>
          <w:szCs w:val="28"/>
          <w:lang w:eastAsia="ru-RU"/>
        </w:rPr>
        <w:t xml:space="preserve">В соответствии с </w:t>
      </w:r>
      <w:r w:rsidR="00C47095" w:rsidRPr="007F2B09">
        <w:rPr>
          <w:rFonts w:ascii="Times New Roman" w:hAnsi="Times New Roman" w:cs="Times New Roman"/>
          <w:color w:val="0D0D0D" w:themeColor="text1" w:themeTint="F2"/>
          <w:sz w:val="28"/>
          <w:szCs w:val="28"/>
        </w:rPr>
        <w:t xml:space="preserve">Положением о бюджетном процессе в муниципальном </w:t>
      </w:r>
      <w:r w:rsidR="00C47095" w:rsidRPr="00272413">
        <w:rPr>
          <w:rFonts w:ascii="Times New Roman" w:hAnsi="Times New Roman" w:cs="Times New Roman"/>
          <w:color w:val="0D0D0D" w:themeColor="text1" w:themeTint="F2"/>
          <w:sz w:val="28"/>
          <w:szCs w:val="28"/>
        </w:rPr>
        <w:t>образовании «Катангский</w:t>
      </w:r>
      <w:r w:rsidR="00DE5B23" w:rsidRPr="00272413">
        <w:rPr>
          <w:rFonts w:ascii="Times New Roman" w:hAnsi="Times New Roman" w:cs="Times New Roman"/>
          <w:color w:val="0D0D0D" w:themeColor="text1" w:themeTint="F2"/>
          <w:sz w:val="28"/>
          <w:szCs w:val="28"/>
        </w:rPr>
        <w:t xml:space="preserve"> </w:t>
      </w:r>
      <w:r w:rsidR="00C47095" w:rsidRPr="00272413">
        <w:rPr>
          <w:rFonts w:ascii="Times New Roman" w:hAnsi="Times New Roman" w:cs="Times New Roman"/>
          <w:color w:val="0D0D0D" w:themeColor="text1" w:themeTint="F2"/>
          <w:sz w:val="28"/>
          <w:szCs w:val="28"/>
        </w:rPr>
        <w:t>район», утвержденным решением Думы муниципального образования «Катангский район» 30.07.2021 года №2/7 м</w:t>
      </w:r>
      <w:r w:rsidR="00FC69DD" w:rsidRPr="00272413">
        <w:rPr>
          <w:rFonts w:ascii="Times New Roman" w:hAnsi="Times New Roman" w:cs="Times New Roman"/>
          <w:color w:val="0D0D0D" w:themeColor="text1" w:themeTint="F2"/>
          <w:sz w:val="28"/>
          <w:szCs w:val="28"/>
        </w:rPr>
        <w:t xml:space="preserve">униципальные программы подлежат приведению в соответствие с решением о бюджете </w:t>
      </w:r>
      <w:r w:rsidR="00C47095" w:rsidRPr="00272413">
        <w:rPr>
          <w:rFonts w:ascii="Times New Roman" w:hAnsi="Times New Roman" w:cs="Times New Roman"/>
          <w:color w:val="0D0D0D" w:themeColor="text1" w:themeTint="F2"/>
          <w:sz w:val="28"/>
          <w:szCs w:val="28"/>
        </w:rPr>
        <w:t xml:space="preserve">муниципального образования </w:t>
      </w:r>
      <w:r w:rsidR="00FC69DD" w:rsidRPr="00272413">
        <w:rPr>
          <w:rFonts w:ascii="Times New Roman" w:hAnsi="Times New Roman" w:cs="Times New Roman"/>
          <w:color w:val="0D0D0D" w:themeColor="text1" w:themeTint="F2"/>
          <w:sz w:val="28"/>
          <w:szCs w:val="28"/>
        </w:rPr>
        <w:t>«Катангский район» не позднее трех месяцев со дня вступления его в силу.</w:t>
      </w:r>
      <w:r w:rsidR="00A836E5" w:rsidRPr="00272413">
        <w:rPr>
          <w:rFonts w:ascii="Times New Roman" w:eastAsia="Times New Roman" w:hAnsi="Times New Roman" w:cs="Times New Roman"/>
          <w:color w:val="0D0D0D" w:themeColor="text1" w:themeTint="F2"/>
          <w:sz w:val="28"/>
          <w:szCs w:val="28"/>
          <w:lang w:eastAsia="ru-RU"/>
        </w:rPr>
        <w:t xml:space="preserve"> </w:t>
      </w:r>
    </w:p>
    <w:p w14:paraId="0A3593C8" w14:textId="01424EA2" w:rsidR="00A836E5" w:rsidRPr="00272413" w:rsidRDefault="00446D61" w:rsidP="00C44ACF">
      <w:pPr>
        <w:spacing w:after="0"/>
        <w:ind w:firstLine="284"/>
        <w:jc w:val="both"/>
        <w:rPr>
          <w:rFonts w:ascii="Times New Roman" w:eastAsia="Times New Roman" w:hAnsi="Times New Roman" w:cs="Times New Roman"/>
          <w:color w:val="0D0D0D" w:themeColor="text1" w:themeTint="F2"/>
          <w:sz w:val="28"/>
          <w:szCs w:val="28"/>
          <w:lang w:eastAsia="ru-RU"/>
        </w:rPr>
      </w:pPr>
      <w:r w:rsidRPr="00272413">
        <w:rPr>
          <w:rFonts w:ascii="Times New Roman" w:eastAsia="Times New Roman" w:hAnsi="Times New Roman" w:cs="Times New Roman"/>
          <w:color w:val="0D0D0D" w:themeColor="text1" w:themeTint="F2"/>
          <w:sz w:val="28"/>
          <w:szCs w:val="28"/>
          <w:lang w:eastAsia="ru-RU"/>
        </w:rPr>
        <w:t xml:space="preserve">  </w:t>
      </w:r>
      <w:r w:rsidR="004E0E47" w:rsidRPr="00272413">
        <w:rPr>
          <w:rFonts w:ascii="Times New Roman" w:eastAsia="Times New Roman" w:hAnsi="Times New Roman" w:cs="Times New Roman"/>
          <w:color w:val="0D0D0D" w:themeColor="text1" w:themeTint="F2"/>
          <w:sz w:val="28"/>
          <w:szCs w:val="28"/>
          <w:lang w:eastAsia="ru-RU"/>
        </w:rPr>
        <w:t xml:space="preserve"> </w:t>
      </w:r>
      <w:r w:rsidRPr="00272413">
        <w:rPr>
          <w:rFonts w:ascii="Times New Roman" w:eastAsia="Times New Roman" w:hAnsi="Times New Roman" w:cs="Times New Roman"/>
          <w:sz w:val="28"/>
          <w:szCs w:val="28"/>
          <w:lang w:eastAsia="ru-RU"/>
        </w:rPr>
        <w:t xml:space="preserve">Структура </w:t>
      </w:r>
      <w:r w:rsidR="00651EE4">
        <w:rPr>
          <w:rFonts w:ascii="Times New Roman" w:eastAsia="Times New Roman" w:hAnsi="Times New Roman" w:cs="Times New Roman"/>
          <w:sz w:val="28"/>
          <w:szCs w:val="28"/>
          <w:lang w:eastAsia="ru-RU"/>
        </w:rPr>
        <w:t xml:space="preserve">муниципальных </w:t>
      </w:r>
      <w:r w:rsidRPr="00272413">
        <w:rPr>
          <w:rFonts w:ascii="Times New Roman" w:eastAsia="Times New Roman" w:hAnsi="Times New Roman" w:cs="Times New Roman"/>
          <w:sz w:val="28"/>
          <w:szCs w:val="28"/>
          <w:lang w:eastAsia="ru-RU"/>
        </w:rPr>
        <w:t xml:space="preserve">программ в общих программных расходах </w:t>
      </w:r>
      <w:r w:rsidR="00E6665C" w:rsidRPr="00272413">
        <w:rPr>
          <w:rFonts w:ascii="Times New Roman" w:eastAsia="Times New Roman" w:hAnsi="Times New Roman" w:cs="Times New Roman"/>
          <w:sz w:val="28"/>
          <w:szCs w:val="28"/>
          <w:lang w:eastAsia="ru-RU"/>
        </w:rPr>
        <w:t>на 202</w:t>
      </w:r>
      <w:r w:rsidR="00267D59" w:rsidRPr="00272413">
        <w:rPr>
          <w:rFonts w:ascii="Times New Roman" w:eastAsia="Times New Roman" w:hAnsi="Times New Roman" w:cs="Times New Roman"/>
          <w:sz w:val="28"/>
          <w:szCs w:val="28"/>
          <w:lang w:eastAsia="ru-RU"/>
        </w:rPr>
        <w:t>4</w:t>
      </w:r>
      <w:r w:rsidR="00E6665C" w:rsidRPr="00272413">
        <w:rPr>
          <w:rFonts w:ascii="Times New Roman" w:eastAsia="Times New Roman" w:hAnsi="Times New Roman" w:cs="Times New Roman"/>
          <w:sz w:val="28"/>
          <w:szCs w:val="28"/>
          <w:lang w:eastAsia="ru-RU"/>
        </w:rPr>
        <w:t xml:space="preserve"> год </w:t>
      </w:r>
      <w:r w:rsidRPr="00272413">
        <w:rPr>
          <w:rFonts w:ascii="Times New Roman" w:eastAsia="Times New Roman" w:hAnsi="Times New Roman" w:cs="Times New Roman"/>
          <w:sz w:val="28"/>
          <w:szCs w:val="28"/>
          <w:lang w:eastAsia="ru-RU"/>
        </w:rPr>
        <w:t>представлена в виде диаграммы:</w:t>
      </w:r>
      <w:r w:rsidR="004E0E47" w:rsidRPr="00272413">
        <w:rPr>
          <w:rFonts w:ascii="Times New Roman" w:eastAsia="Times New Roman" w:hAnsi="Times New Roman" w:cs="Times New Roman"/>
          <w:color w:val="0D0D0D" w:themeColor="text1" w:themeTint="F2"/>
          <w:sz w:val="28"/>
          <w:szCs w:val="28"/>
          <w:lang w:eastAsia="ru-RU"/>
        </w:rPr>
        <w:t xml:space="preserve">   </w:t>
      </w:r>
      <w:r w:rsidR="00DE5B23" w:rsidRPr="00272413">
        <w:rPr>
          <w:rFonts w:ascii="Times New Roman" w:eastAsia="Times New Roman" w:hAnsi="Times New Roman" w:cs="Times New Roman"/>
          <w:color w:val="0D0D0D" w:themeColor="text1" w:themeTint="F2"/>
          <w:sz w:val="28"/>
          <w:szCs w:val="28"/>
          <w:lang w:eastAsia="ru-RU"/>
        </w:rPr>
        <w:t xml:space="preserve"> </w:t>
      </w:r>
    </w:p>
    <w:p w14:paraId="6EECB701" w14:textId="677626C0" w:rsidR="00A836E5" w:rsidRPr="007F2B09" w:rsidRDefault="00885C0D" w:rsidP="00C44ACF">
      <w:pPr>
        <w:widowControl w:val="0"/>
        <w:tabs>
          <w:tab w:val="left" w:pos="284"/>
          <w:tab w:val="left" w:pos="6804"/>
        </w:tabs>
        <w:jc w:val="both"/>
        <w:rPr>
          <w:rFonts w:ascii="Times New Roman" w:hAnsi="Times New Roman" w:cs="Times New Roman"/>
          <w:color w:val="0D0D0D" w:themeColor="text1" w:themeTint="F2"/>
          <w:sz w:val="28"/>
          <w:szCs w:val="28"/>
        </w:rPr>
      </w:pPr>
      <w:r w:rsidRPr="007F2B09">
        <w:rPr>
          <w:rFonts w:ascii="Times New Roman" w:hAnsi="Times New Roman" w:cs="Times New Roman"/>
          <w:noProof/>
          <w:color w:val="0D0D0D" w:themeColor="text1" w:themeTint="F2"/>
          <w:sz w:val="28"/>
          <w:szCs w:val="28"/>
        </w:rPr>
        <w:drawing>
          <wp:inline distT="0" distB="0" distL="0" distR="0" wp14:anchorId="3AB97E00" wp14:editId="59770258">
            <wp:extent cx="6134100" cy="62674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E8B681" w14:textId="62EE08FE" w:rsidR="00985D11" w:rsidRDefault="00312BF3" w:rsidP="00C44ACF">
      <w:pPr>
        <w:autoSpaceDE w:val="0"/>
        <w:autoSpaceDN w:val="0"/>
        <w:adjustRightInd w:val="0"/>
        <w:spacing w:after="0"/>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lastRenderedPageBreak/>
        <w:t xml:space="preserve">   </w:t>
      </w:r>
      <w:r w:rsidR="0019179F">
        <w:rPr>
          <w:rFonts w:ascii="Times New Roman" w:eastAsia="Times New Roman" w:hAnsi="Times New Roman"/>
          <w:bCs/>
          <w:color w:val="0D0D0D" w:themeColor="text1" w:themeTint="F2"/>
          <w:sz w:val="28"/>
          <w:szCs w:val="28"/>
          <w:lang w:eastAsia="ru-RU"/>
        </w:rPr>
        <w:t xml:space="preserve">    </w:t>
      </w:r>
      <w:r w:rsidR="00690E0A" w:rsidRPr="007F2B09">
        <w:rPr>
          <w:rFonts w:ascii="Times New Roman" w:eastAsia="Times New Roman" w:hAnsi="Times New Roman"/>
          <w:bCs/>
          <w:color w:val="0D0D0D" w:themeColor="text1" w:themeTint="F2"/>
          <w:sz w:val="28"/>
          <w:szCs w:val="28"/>
          <w:lang w:eastAsia="ru-RU"/>
        </w:rPr>
        <w:t xml:space="preserve">Ресурсное обеспечение муниципальных программ в разрезе подпрограмм </w:t>
      </w:r>
      <w:r w:rsidR="001126A1" w:rsidRPr="007F2B09">
        <w:rPr>
          <w:rFonts w:ascii="Times New Roman" w:eastAsia="Times New Roman" w:hAnsi="Times New Roman"/>
          <w:bCs/>
          <w:color w:val="0D0D0D" w:themeColor="text1" w:themeTint="F2"/>
          <w:sz w:val="28"/>
          <w:szCs w:val="28"/>
          <w:lang w:eastAsia="ru-RU"/>
        </w:rPr>
        <w:t xml:space="preserve">представлено в таблице </w:t>
      </w:r>
      <w:r w:rsidR="00087588">
        <w:rPr>
          <w:rFonts w:ascii="Times New Roman" w:eastAsia="Times New Roman" w:hAnsi="Times New Roman"/>
          <w:bCs/>
          <w:color w:val="0D0D0D" w:themeColor="text1" w:themeTint="F2"/>
          <w:sz w:val="28"/>
          <w:szCs w:val="28"/>
          <w:lang w:eastAsia="ru-RU"/>
        </w:rPr>
        <w:t>9</w:t>
      </w:r>
      <w:r w:rsidR="00690E0A" w:rsidRPr="007F2B09">
        <w:rPr>
          <w:rFonts w:ascii="Times New Roman" w:eastAsia="Times New Roman" w:hAnsi="Times New Roman"/>
          <w:bCs/>
          <w:color w:val="0D0D0D" w:themeColor="text1" w:themeTint="F2"/>
          <w:sz w:val="28"/>
          <w:szCs w:val="28"/>
          <w:lang w:eastAsia="ru-RU"/>
        </w:rPr>
        <w:t>:</w:t>
      </w:r>
    </w:p>
    <w:p w14:paraId="2458765A" w14:textId="32C20F98" w:rsidR="003435F4" w:rsidRPr="007F2B09" w:rsidRDefault="00690E0A" w:rsidP="00C44ACF">
      <w:pPr>
        <w:autoSpaceDE w:val="0"/>
        <w:autoSpaceDN w:val="0"/>
        <w:adjustRightInd w:val="0"/>
        <w:spacing w:after="0"/>
        <w:jc w:val="both"/>
        <w:rPr>
          <w:rFonts w:ascii="Times New Roman" w:hAnsi="Times New Roman"/>
          <w:color w:val="0D0D0D" w:themeColor="text1" w:themeTint="F2"/>
          <w:sz w:val="20"/>
          <w:szCs w:val="20"/>
        </w:rPr>
      </w:pPr>
      <w:r w:rsidRPr="007F2B09">
        <w:rPr>
          <w:rFonts w:ascii="Times New Roman" w:hAnsi="Times New Roman"/>
          <w:color w:val="0D0D0D" w:themeColor="text1" w:themeTint="F2"/>
          <w:sz w:val="28"/>
          <w:szCs w:val="28"/>
        </w:rPr>
        <w:t xml:space="preserve"> </w:t>
      </w:r>
      <w:r w:rsidR="004E0E47">
        <w:rPr>
          <w:rFonts w:ascii="Times New Roman" w:hAnsi="Times New Roman"/>
          <w:color w:val="0D0D0D" w:themeColor="text1" w:themeTint="F2"/>
          <w:sz w:val="20"/>
          <w:szCs w:val="20"/>
        </w:rPr>
        <w:t xml:space="preserve">                                                                            </w:t>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3435F4" w:rsidRPr="007F2B09">
        <w:rPr>
          <w:rFonts w:ascii="Times New Roman" w:hAnsi="Times New Roman"/>
          <w:color w:val="0D0D0D" w:themeColor="text1" w:themeTint="F2"/>
          <w:sz w:val="20"/>
          <w:szCs w:val="20"/>
        </w:rPr>
        <w:t>(</w:t>
      </w:r>
      <w:r w:rsidR="003435F4" w:rsidRPr="007F2B09">
        <w:rPr>
          <w:rFonts w:ascii="Times New Roman" w:eastAsia="Times New Roman" w:hAnsi="Times New Roman"/>
          <w:color w:val="0D0D0D" w:themeColor="text1" w:themeTint="F2"/>
          <w:sz w:val="20"/>
          <w:szCs w:val="20"/>
          <w:lang w:eastAsia="ru-RU"/>
        </w:rPr>
        <w:t>тыс. рублей</w:t>
      </w:r>
      <w:r w:rsidR="003435F4" w:rsidRPr="007F2B09">
        <w:rPr>
          <w:rFonts w:ascii="Times New Roman" w:hAnsi="Times New Roman"/>
          <w:color w:val="0D0D0D" w:themeColor="text1" w:themeTint="F2"/>
          <w:sz w:val="20"/>
          <w:szCs w:val="20"/>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235"/>
        <w:gridCol w:w="1134"/>
        <w:gridCol w:w="1418"/>
        <w:gridCol w:w="1559"/>
        <w:gridCol w:w="1406"/>
        <w:gridCol w:w="6"/>
      </w:tblGrid>
      <w:tr w:rsidR="00985D11" w:rsidRPr="007F2B09" w14:paraId="7575A680" w14:textId="77777777" w:rsidTr="00985D11">
        <w:trPr>
          <w:gridAfter w:val="1"/>
          <w:wAfter w:w="6" w:type="dxa"/>
          <w:trHeight w:val="510"/>
        </w:trPr>
        <w:tc>
          <w:tcPr>
            <w:tcW w:w="2871" w:type="dxa"/>
            <w:shd w:val="clear" w:color="auto" w:fill="auto"/>
            <w:vAlign w:val="center"/>
          </w:tcPr>
          <w:p w14:paraId="70C128C5" w14:textId="77777777" w:rsidR="00985D11" w:rsidRPr="007F2B09" w:rsidRDefault="00985D11" w:rsidP="00C44ACF">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Наименование</w:t>
            </w:r>
          </w:p>
        </w:tc>
        <w:tc>
          <w:tcPr>
            <w:tcW w:w="1235" w:type="dxa"/>
          </w:tcPr>
          <w:p w14:paraId="5D79508A" w14:textId="251F4BA4"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202</w:t>
            </w:r>
            <w:r w:rsidR="00147BC0">
              <w:rPr>
                <w:rFonts w:ascii="Times New Roman" w:eastAsia="Times New Roman" w:hAnsi="Times New Roman"/>
                <w:b/>
                <w:bCs/>
                <w:i/>
                <w:iCs/>
                <w:color w:val="0D0D0D" w:themeColor="text1" w:themeTint="F2"/>
                <w:sz w:val="20"/>
                <w:szCs w:val="20"/>
                <w:lang w:eastAsia="ru-RU"/>
              </w:rPr>
              <w:t>2</w:t>
            </w:r>
            <w:r>
              <w:rPr>
                <w:rFonts w:ascii="Times New Roman" w:eastAsia="Times New Roman" w:hAnsi="Times New Roman"/>
                <w:b/>
                <w:bCs/>
                <w:i/>
                <w:iCs/>
                <w:color w:val="0D0D0D" w:themeColor="text1" w:themeTint="F2"/>
                <w:sz w:val="20"/>
                <w:szCs w:val="20"/>
                <w:lang w:eastAsia="ru-RU"/>
              </w:rPr>
              <w:t xml:space="preserve"> год</w:t>
            </w:r>
          </w:p>
          <w:p w14:paraId="5E331278" w14:textId="2AF71FA5" w:rsidR="00985D11" w:rsidRPr="007F2B09" w:rsidRDefault="0081437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 xml:space="preserve"> факт</w:t>
            </w:r>
          </w:p>
        </w:tc>
        <w:tc>
          <w:tcPr>
            <w:tcW w:w="1134" w:type="dxa"/>
          </w:tcPr>
          <w:p w14:paraId="5A1A8D80" w14:textId="3761DE3F"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202</w:t>
            </w:r>
            <w:r w:rsidR="00147BC0">
              <w:rPr>
                <w:rFonts w:ascii="Times New Roman" w:eastAsia="Times New Roman" w:hAnsi="Times New Roman"/>
                <w:b/>
                <w:bCs/>
                <w:i/>
                <w:iCs/>
                <w:color w:val="0D0D0D" w:themeColor="text1" w:themeTint="F2"/>
                <w:sz w:val="20"/>
                <w:szCs w:val="20"/>
                <w:lang w:eastAsia="ru-RU"/>
              </w:rPr>
              <w:t>3</w:t>
            </w:r>
            <w:r>
              <w:rPr>
                <w:rFonts w:ascii="Times New Roman" w:eastAsia="Times New Roman" w:hAnsi="Times New Roman"/>
                <w:b/>
                <w:bCs/>
                <w:i/>
                <w:iCs/>
                <w:color w:val="0D0D0D" w:themeColor="text1" w:themeTint="F2"/>
                <w:sz w:val="20"/>
                <w:szCs w:val="20"/>
                <w:lang w:eastAsia="ru-RU"/>
              </w:rPr>
              <w:t xml:space="preserve"> год</w:t>
            </w:r>
          </w:p>
          <w:p w14:paraId="73AACD1B" w14:textId="39DC413A" w:rsidR="00814371" w:rsidRPr="007F2B09" w:rsidRDefault="00FE4160"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оценка</w:t>
            </w:r>
          </w:p>
        </w:tc>
        <w:tc>
          <w:tcPr>
            <w:tcW w:w="1418" w:type="dxa"/>
            <w:shd w:val="clear" w:color="auto" w:fill="auto"/>
          </w:tcPr>
          <w:p w14:paraId="2CBF7EE4" w14:textId="1FCA0371"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sidR="00147BC0">
              <w:rPr>
                <w:rFonts w:ascii="Times New Roman" w:eastAsia="Times New Roman" w:hAnsi="Times New Roman"/>
                <w:b/>
                <w:bCs/>
                <w:i/>
                <w:iCs/>
                <w:color w:val="0D0D0D" w:themeColor="text1" w:themeTint="F2"/>
                <w:sz w:val="20"/>
                <w:szCs w:val="20"/>
                <w:lang w:eastAsia="ru-RU"/>
              </w:rPr>
              <w:t>4</w:t>
            </w:r>
            <w:r w:rsidRPr="007F2B09">
              <w:rPr>
                <w:rFonts w:ascii="Times New Roman" w:eastAsia="Times New Roman" w:hAnsi="Times New Roman"/>
                <w:b/>
                <w:bCs/>
                <w:i/>
                <w:iCs/>
                <w:color w:val="0D0D0D" w:themeColor="text1" w:themeTint="F2"/>
                <w:sz w:val="20"/>
                <w:szCs w:val="20"/>
                <w:lang w:eastAsia="ru-RU"/>
              </w:rPr>
              <w:t xml:space="preserve"> год</w:t>
            </w:r>
          </w:p>
          <w:p w14:paraId="3D45F1BF" w14:textId="38F9CD18" w:rsidR="00814371" w:rsidRPr="007F2B09" w:rsidRDefault="00FE4160"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план</w:t>
            </w:r>
          </w:p>
        </w:tc>
        <w:tc>
          <w:tcPr>
            <w:tcW w:w="1559" w:type="dxa"/>
            <w:shd w:val="clear" w:color="auto" w:fill="auto"/>
          </w:tcPr>
          <w:p w14:paraId="46008BC8" w14:textId="3672EBC9"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sidR="00147BC0">
              <w:rPr>
                <w:rFonts w:ascii="Times New Roman" w:eastAsia="Times New Roman" w:hAnsi="Times New Roman"/>
                <w:b/>
                <w:bCs/>
                <w:i/>
                <w:iCs/>
                <w:color w:val="0D0D0D" w:themeColor="text1" w:themeTint="F2"/>
                <w:sz w:val="20"/>
                <w:szCs w:val="20"/>
                <w:lang w:eastAsia="ru-RU"/>
              </w:rPr>
              <w:t>5</w:t>
            </w:r>
            <w:r w:rsidRPr="007F2B09">
              <w:rPr>
                <w:rFonts w:ascii="Times New Roman" w:eastAsia="Times New Roman" w:hAnsi="Times New Roman"/>
                <w:b/>
                <w:bCs/>
                <w:i/>
                <w:iCs/>
                <w:color w:val="0D0D0D" w:themeColor="text1" w:themeTint="F2"/>
                <w:sz w:val="20"/>
                <w:szCs w:val="20"/>
                <w:lang w:eastAsia="ru-RU"/>
              </w:rPr>
              <w:t xml:space="preserve"> год</w:t>
            </w:r>
          </w:p>
          <w:p w14:paraId="3F5800AE" w14:textId="7FD9FA28" w:rsidR="00814371" w:rsidRPr="007F2B09" w:rsidRDefault="00FE4160"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план</w:t>
            </w:r>
          </w:p>
        </w:tc>
        <w:tc>
          <w:tcPr>
            <w:tcW w:w="1406" w:type="dxa"/>
            <w:shd w:val="clear" w:color="auto" w:fill="auto"/>
          </w:tcPr>
          <w:p w14:paraId="31107294" w14:textId="486FF7CA" w:rsidR="00985D11" w:rsidRDefault="00985D11" w:rsidP="00985D11">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sidR="00147BC0">
              <w:rPr>
                <w:rFonts w:ascii="Times New Roman" w:eastAsia="Times New Roman" w:hAnsi="Times New Roman"/>
                <w:b/>
                <w:bCs/>
                <w:i/>
                <w:iCs/>
                <w:color w:val="0D0D0D" w:themeColor="text1" w:themeTint="F2"/>
                <w:sz w:val="20"/>
                <w:szCs w:val="20"/>
                <w:lang w:eastAsia="ru-RU"/>
              </w:rPr>
              <w:t>6</w:t>
            </w:r>
            <w:r w:rsidRPr="007F2B09">
              <w:rPr>
                <w:rFonts w:ascii="Times New Roman" w:eastAsia="Times New Roman" w:hAnsi="Times New Roman"/>
                <w:b/>
                <w:bCs/>
                <w:i/>
                <w:iCs/>
                <w:color w:val="0D0D0D" w:themeColor="text1" w:themeTint="F2"/>
                <w:sz w:val="20"/>
                <w:szCs w:val="20"/>
                <w:lang w:eastAsia="ru-RU"/>
              </w:rPr>
              <w:t xml:space="preserve"> год</w:t>
            </w:r>
          </w:p>
          <w:p w14:paraId="2E1EFA50" w14:textId="2E812878" w:rsidR="00814371" w:rsidRPr="007F2B09" w:rsidRDefault="00FE4160" w:rsidP="00985D11">
            <w:pPr>
              <w:spacing w:after="0"/>
              <w:jc w:val="center"/>
              <w:rPr>
                <w:rFonts w:ascii="Times New Roman" w:eastAsia="Times New Roman" w:hAnsi="Times New Roman"/>
                <w:b/>
                <w:bCs/>
                <w:i/>
                <w:iCs/>
                <w:color w:val="0D0D0D" w:themeColor="text1" w:themeTint="F2"/>
                <w:sz w:val="20"/>
                <w:szCs w:val="20"/>
                <w:lang w:eastAsia="ru-RU"/>
              </w:rPr>
            </w:pPr>
            <w:r>
              <w:rPr>
                <w:rFonts w:ascii="Times New Roman" w:eastAsia="Times New Roman" w:hAnsi="Times New Roman"/>
                <w:b/>
                <w:bCs/>
                <w:i/>
                <w:iCs/>
                <w:color w:val="0D0D0D" w:themeColor="text1" w:themeTint="F2"/>
                <w:sz w:val="20"/>
                <w:szCs w:val="20"/>
                <w:lang w:eastAsia="ru-RU"/>
              </w:rPr>
              <w:t>план</w:t>
            </w:r>
          </w:p>
        </w:tc>
      </w:tr>
      <w:tr w:rsidR="00985D11" w:rsidRPr="007F2B09" w14:paraId="71253A42" w14:textId="77777777" w:rsidTr="00985D11">
        <w:trPr>
          <w:gridAfter w:val="1"/>
          <w:wAfter w:w="6" w:type="dxa"/>
          <w:trHeight w:val="195"/>
        </w:trPr>
        <w:tc>
          <w:tcPr>
            <w:tcW w:w="2871" w:type="dxa"/>
            <w:shd w:val="clear" w:color="auto" w:fill="auto"/>
          </w:tcPr>
          <w:p w14:paraId="3D817BBB" w14:textId="77777777" w:rsidR="00985D11" w:rsidRPr="007F2B09" w:rsidRDefault="00985D11" w:rsidP="00C44ACF">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1</w:t>
            </w:r>
          </w:p>
        </w:tc>
        <w:tc>
          <w:tcPr>
            <w:tcW w:w="1235" w:type="dxa"/>
          </w:tcPr>
          <w:p w14:paraId="22D325AB" w14:textId="23C6F70E"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2</w:t>
            </w:r>
          </w:p>
        </w:tc>
        <w:tc>
          <w:tcPr>
            <w:tcW w:w="1134" w:type="dxa"/>
          </w:tcPr>
          <w:p w14:paraId="52D4345B" w14:textId="2300ACE1"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3</w:t>
            </w:r>
          </w:p>
        </w:tc>
        <w:tc>
          <w:tcPr>
            <w:tcW w:w="1418" w:type="dxa"/>
            <w:shd w:val="clear" w:color="auto" w:fill="auto"/>
            <w:vAlign w:val="center"/>
          </w:tcPr>
          <w:p w14:paraId="2B7478E5" w14:textId="2EBE4A7D"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4</w:t>
            </w:r>
          </w:p>
        </w:tc>
        <w:tc>
          <w:tcPr>
            <w:tcW w:w="1559" w:type="dxa"/>
            <w:shd w:val="clear" w:color="auto" w:fill="auto"/>
            <w:noWrap/>
            <w:vAlign w:val="center"/>
          </w:tcPr>
          <w:p w14:paraId="2E4EB95E" w14:textId="0933C0E5"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5</w:t>
            </w:r>
          </w:p>
        </w:tc>
        <w:tc>
          <w:tcPr>
            <w:tcW w:w="1406" w:type="dxa"/>
            <w:shd w:val="clear" w:color="auto" w:fill="auto"/>
            <w:noWrap/>
            <w:vAlign w:val="center"/>
          </w:tcPr>
          <w:p w14:paraId="1D2A0C43" w14:textId="247F626F" w:rsidR="00985D11" w:rsidRPr="007F2B09" w:rsidRDefault="00937113" w:rsidP="00C44ACF">
            <w:pPr>
              <w:spacing w:after="0"/>
              <w:jc w:val="center"/>
              <w:rPr>
                <w:rFonts w:ascii="Times New Roman" w:eastAsia="MS Mincho" w:hAnsi="Times New Roman"/>
                <w:b/>
                <w:i/>
                <w:iCs/>
                <w:color w:val="0D0D0D" w:themeColor="text1" w:themeTint="F2"/>
                <w:sz w:val="20"/>
                <w:szCs w:val="20"/>
                <w:lang w:eastAsia="ru-RU"/>
              </w:rPr>
            </w:pPr>
            <w:r>
              <w:rPr>
                <w:rFonts w:ascii="Times New Roman" w:eastAsia="MS Mincho" w:hAnsi="Times New Roman"/>
                <w:b/>
                <w:i/>
                <w:iCs/>
                <w:color w:val="0D0D0D" w:themeColor="text1" w:themeTint="F2"/>
                <w:sz w:val="20"/>
                <w:szCs w:val="20"/>
                <w:lang w:eastAsia="ru-RU"/>
              </w:rPr>
              <w:t>6</w:t>
            </w:r>
          </w:p>
        </w:tc>
      </w:tr>
      <w:tr w:rsidR="00572699" w:rsidRPr="007F2B09" w14:paraId="710191EC" w14:textId="77777777" w:rsidTr="00572699">
        <w:trPr>
          <w:gridAfter w:val="1"/>
          <w:wAfter w:w="6" w:type="dxa"/>
          <w:trHeight w:val="806"/>
        </w:trPr>
        <w:tc>
          <w:tcPr>
            <w:tcW w:w="2871" w:type="dxa"/>
            <w:shd w:val="clear" w:color="auto" w:fill="auto"/>
            <w:hideMark/>
          </w:tcPr>
          <w:p w14:paraId="3C38E09A" w14:textId="3D2DFE63" w:rsidR="00572699" w:rsidRPr="007F2B09" w:rsidRDefault="00572699" w:rsidP="00572699">
            <w:pPr>
              <w:spacing w:after="0"/>
              <w:jc w:val="center"/>
              <w:rPr>
                <w:rFonts w:ascii="Times New Roman" w:eastAsia="Times New Roman" w:hAnsi="Times New Roman"/>
                <w:b/>
                <w:i/>
                <w:iCs/>
                <w:color w:val="0D0D0D" w:themeColor="text1" w:themeTint="F2"/>
                <w:sz w:val="20"/>
                <w:szCs w:val="20"/>
                <w:lang w:eastAsia="ru-RU"/>
              </w:rPr>
            </w:pPr>
            <w:r w:rsidRPr="007F2B09">
              <w:rPr>
                <w:rFonts w:ascii="Times New Roman" w:eastAsia="Times New Roman" w:hAnsi="Times New Roman"/>
                <w:b/>
                <w:i/>
                <w:iCs/>
                <w:color w:val="0D0D0D" w:themeColor="text1" w:themeTint="F2"/>
                <w:sz w:val="20"/>
                <w:szCs w:val="20"/>
                <w:lang w:eastAsia="ru-RU"/>
              </w:rPr>
              <w:t>Муниципальная программа «</w:t>
            </w:r>
            <w:r w:rsidRPr="007F2B09">
              <w:rPr>
                <w:rFonts w:ascii="Times New Roman" w:eastAsia="MS Mincho" w:hAnsi="Times New Roman"/>
                <w:b/>
                <w:i/>
                <w:iCs/>
                <w:color w:val="0D0D0D" w:themeColor="text1" w:themeTint="F2"/>
                <w:sz w:val="20"/>
                <w:szCs w:val="20"/>
                <w:lang w:eastAsia="ru-RU"/>
              </w:rPr>
              <w:t>Развитие образования в муниципальном образовании «Катангский район» на 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годы</w:t>
            </w:r>
            <w:r w:rsidRPr="007F2B09">
              <w:rPr>
                <w:rFonts w:ascii="Times New Roman" w:eastAsia="Times New Roman" w:hAnsi="Times New Roman"/>
                <w:b/>
                <w:i/>
                <w:iCs/>
                <w:color w:val="0D0D0D" w:themeColor="text1" w:themeTint="F2"/>
                <w:sz w:val="20"/>
                <w:szCs w:val="20"/>
                <w:lang w:eastAsia="ru-RU"/>
              </w:rPr>
              <w:t>»</w:t>
            </w:r>
          </w:p>
        </w:tc>
        <w:tc>
          <w:tcPr>
            <w:tcW w:w="1235" w:type="dxa"/>
            <w:tcBorders>
              <w:top w:val="single" w:sz="4" w:space="0" w:color="auto"/>
              <w:left w:val="single" w:sz="4" w:space="0" w:color="auto"/>
            </w:tcBorders>
            <w:shd w:val="clear" w:color="auto" w:fill="FFFFFF"/>
            <w:vAlign w:val="center"/>
          </w:tcPr>
          <w:p w14:paraId="00E4CBF1" w14:textId="5187AA55" w:rsidR="00572699" w:rsidRPr="004056C1" w:rsidRDefault="00572699" w:rsidP="00572699">
            <w:pPr>
              <w:jc w:val="center"/>
              <w:rPr>
                <w:rFonts w:ascii="Times New Roman" w:hAnsi="Times New Roman" w:cs="Times New Roman"/>
                <w:b/>
                <w:bCs/>
                <w:i/>
                <w:iCs/>
                <w:sz w:val="20"/>
                <w:szCs w:val="20"/>
              </w:rPr>
            </w:pPr>
            <w:r w:rsidRPr="004056C1">
              <w:rPr>
                <w:rFonts w:ascii="Times New Roman" w:hAnsi="Times New Roman" w:cs="Times New Roman"/>
                <w:b/>
                <w:bCs/>
                <w:i/>
                <w:iCs/>
                <w:color w:val="000000"/>
                <w:sz w:val="20"/>
                <w:szCs w:val="20"/>
              </w:rPr>
              <w:t>367</w:t>
            </w:r>
            <w:r w:rsidRPr="004056C1">
              <w:rPr>
                <w:rFonts w:ascii="Times New Roman" w:hAnsi="Times New Roman" w:cs="Times New Roman"/>
                <w:b/>
                <w:bCs/>
                <w:i/>
                <w:iCs/>
                <w:sz w:val="20"/>
                <w:szCs w:val="20"/>
              </w:rPr>
              <w:t> </w:t>
            </w:r>
            <w:r w:rsidRPr="004056C1">
              <w:rPr>
                <w:rFonts w:ascii="Times New Roman" w:hAnsi="Times New Roman" w:cs="Times New Roman"/>
                <w:b/>
                <w:bCs/>
                <w:i/>
                <w:iCs/>
                <w:color w:val="000000"/>
                <w:sz w:val="20"/>
                <w:szCs w:val="20"/>
              </w:rPr>
              <w:t>047</w:t>
            </w:r>
            <w:r w:rsidRPr="004056C1">
              <w:rPr>
                <w:rFonts w:ascii="Times New Roman" w:hAnsi="Times New Roman" w:cs="Times New Roman"/>
                <w:b/>
                <w:bCs/>
                <w:i/>
                <w:i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398691" w14:textId="02D6F15F" w:rsidR="00572699" w:rsidRPr="005B4471" w:rsidRDefault="00572699" w:rsidP="00572699">
            <w:pPr>
              <w:jc w:val="center"/>
              <w:rPr>
                <w:rFonts w:ascii="Times New Roman" w:hAnsi="Times New Roman" w:cs="Times New Roman"/>
                <w:b/>
                <w:bCs/>
                <w:i/>
                <w:iCs/>
                <w:sz w:val="20"/>
                <w:szCs w:val="20"/>
              </w:rPr>
            </w:pPr>
            <w:r w:rsidRPr="005B4471">
              <w:rPr>
                <w:rFonts w:ascii="Times New Roman" w:hAnsi="Times New Roman" w:cs="Times New Roman"/>
                <w:b/>
                <w:bCs/>
                <w:i/>
                <w:iCs/>
                <w:sz w:val="20"/>
                <w:szCs w:val="20"/>
              </w:rPr>
              <w:t>407</w:t>
            </w:r>
            <w:r>
              <w:rPr>
                <w:rFonts w:ascii="Times New Roman" w:hAnsi="Times New Roman" w:cs="Times New Roman"/>
                <w:b/>
                <w:bCs/>
                <w:i/>
                <w:iCs/>
                <w:sz w:val="20"/>
                <w:szCs w:val="20"/>
              </w:rPr>
              <w:t> </w:t>
            </w:r>
            <w:r w:rsidRPr="005B4471">
              <w:rPr>
                <w:rFonts w:ascii="Times New Roman" w:hAnsi="Times New Roman" w:cs="Times New Roman"/>
                <w:b/>
                <w:bCs/>
                <w:i/>
                <w:iCs/>
                <w:sz w:val="20"/>
                <w:szCs w:val="20"/>
              </w:rPr>
              <w:t>872</w:t>
            </w:r>
            <w:r>
              <w:rPr>
                <w:rFonts w:ascii="Times New Roman" w:hAnsi="Times New Roman" w:cs="Times New Roman"/>
                <w:b/>
                <w:bCs/>
                <w:i/>
                <w:iCs/>
                <w:sz w:val="20"/>
                <w:szCs w:val="20"/>
              </w:rPr>
              <w:t>,</w:t>
            </w:r>
            <w:r w:rsidRPr="005B4471">
              <w:rPr>
                <w:rFonts w:ascii="Times New Roman" w:hAnsi="Times New Roman" w:cs="Times New Roman"/>
                <w:b/>
                <w:bCs/>
                <w:i/>
                <w:iCs/>
                <w:sz w:val="20"/>
                <w:szCs w:val="20"/>
              </w:rPr>
              <w:t>4</w:t>
            </w:r>
          </w:p>
        </w:tc>
        <w:tc>
          <w:tcPr>
            <w:tcW w:w="1418" w:type="dxa"/>
            <w:vAlign w:val="center"/>
          </w:tcPr>
          <w:p w14:paraId="6D0D39B3" w14:textId="4CEFF3F8" w:rsidR="00572699" w:rsidRPr="00572699" w:rsidRDefault="00572699" w:rsidP="00572699">
            <w:pPr>
              <w:jc w:val="center"/>
              <w:rPr>
                <w:rFonts w:ascii="Times New Roman" w:hAnsi="Times New Roman" w:cs="Times New Roman"/>
                <w:b/>
                <w:bCs/>
                <w:i/>
                <w:iCs/>
                <w:color w:val="0D0D0D" w:themeColor="text1" w:themeTint="F2"/>
                <w:sz w:val="20"/>
                <w:szCs w:val="20"/>
              </w:rPr>
            </w:pPr>
            <w:r w:rsidRPr="00572699">
              <w:rPr>
                <w:rFonts w:ascii="Times New Roman" w:eastAsia="Times New Roman" w:hAnsi="Times New Roman" w:cs="Times New Roman"/>
                <w:b/>
                <w:bCs/>
                <w:i/>
                <w:iCs/>
                <w:sz w:val="20"/>
                <w:szCs w:val="20"/>
                <w:lang w:eastAsia="ru-RU"/>
              </w:rPr>
              <w:t>393 720,1</w:t>
            </w:r>
          </w:p>
        </w:tc>
        <w:tc>
          <w:tcPr>
            <w:tcW w:w="1559" w:type="dxa"/>
            <w:noWrap/>
            <w:vAlign w:val="center"/>
          </w:tcPr>
          <w:p w14:paraId="2F6B8C5A" w14:textId="4774A3A6" w:rsidR="00572699" w:rsidRPr="00572699" w:rsidRDefault="00572699" w:rsidP="00572699">
            <w:pPr>
              <w:jc w:val="center"/>
              <w:rPr>
                <w:rFonts w:ascii="Times New Roman" w:hAnsi="Times New Roman" w:cs="Times New Roman"/>
                <w:b/>
                <w:bCs/>
                <w:i/>
                <w:iCs/>
                <w:color w:val="0D0D0D" w:themeColor="text1" w:themeTint="F2"/>
                <w:sz w:val="20"/>
                <w:szCs w:val="20"/>
              </w:rPr>
            </w:pPr>
            <w:r w:rsidRPr="00572699">
              <w:rPr>
                <w:rFonts w:ascii="Times New Roman" w:eastAsia="Times New Roman" w:hAnsi="Times New Roman" w:cs="Times New Roman"/>
                <w:b/>
                <w:bCs/>
                <w:i/>
                <w:iCs/>
                <w:sz w:val="20"/>
                <w:szCs w:val="20"/>
                <w:lang w:eastAsia="ru-RU"/>
              </w:rPr>
              <w:t>404 246,6</w:t>
            </w:r>
          </w:p>
        </w:tc>
        <w:tc>
          <w:tcPr>
            <w:tcW w:w="1406" w:type="dxa"/>
            <w:noWrap/>
            <w:vAlign w:val="center"/>
          </w:tcPr>
          <w:p w14:paraId="4BF42A24" w14:textId="6398FDC5" w:rsidR="00572699" w:rsidRPr="00572699" w:rsidRDefault="00572699" w:rsidP="00572699">
            <w:pPr>
              <w:jc w:val="center"/>
              <w:rPr>
                <w:rFonts w:ascii="Times New Roman" w:hAnsi="Times New Roman" w:cs="Times New Roman"/>
                <w:b/>
                <w:bCs/>
                <w:i/>
                <w:iCs/>
                <w:color w:val="0D0D0D" w:themeColor="text1" w:themeTint="F2"/>
                <w:sz w:val="20"/>
                <w:szCs w:val="20"/>
              </w:rPr>
            </w:pPr>
            <w:r w:rsidRPr="00572699">
              <w:rPr>
                <w:rFonts w:ascii="Times New Roman" w:eastAsia="Times New Roman" w:hAnsi="Times New Roman" w:cs="Times New Roman"/>
                <w:b/>
                <w:bCs/>
                <w:i/>
                <w:iCs/>
                <w:sz w:val="20"/>
                <w:szCs w:val="20"/>
                <w:lang w:eastAsia="ru-RU"/>
              </w:rPr>
              <w:t>409 843,4</w:t>
            </w:r>
          </w:p>
        </w:tc>
      </w:tr>
      <w:tr w:rsidR="00572699" w:rsidRPr="007F2B09" w14:paraId="17208688" w14:textId="77777777" w:rsidTr="00BF1D22">
        <w:trPr>
          <w:gridAfter w:val="1"/>
          <w:wAfter w:w="6" w:type="dxa"/>
          <w:trHeight w:val="360"/>
        </w:trPr>
        <w:tc>
          <w:tcPr>
            <w:tcW w:w="2871" w:type="dxa"/>
            <w:shd w:val="clear" w:color="auto" w:fill="auto"/>
            <w:hideMark/>
          </w:tcPr>
          <w:p w14:paraId="64480BAF" w14:textId="77777777"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«Дошкольное образование»</w:t>
            </w:r>
          </w:p>
        </w:tc>
        <w:tc>
          <w:tcPr>
            <w:tcW w:w="1235" w:type="dxa"/>
            <w:tcBorders>
              <w:top w:val="single" w:sz="4" w:space="0" w:color="auto"/>
              <w:left w:val="single" w:sz="4" w:space="0" w:color="auto"/>
            </w:tcBorders>
            <w:shd w:val="clear" w:color="auto" w:fill="FFFFFF"/>
            <w:vAlign w:val="center"/>
          </w:tcPr>
          <w:p w14:paraId="4F3AD83B" w14:textId="4142C214"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82</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520</w:t>
            </w:r>
            <w:r w:rsidRPr="004056C1">
              <w:rPr>
                <w:rFonts w:ascii="Times New Roman" w:hAnsi="Times New Roman" w:cs="Times New Roman"/>
                <w:i/>
                <w:iCs/>
                <w:sz w:val="20"/>
                <w:szCs w:val="20"/>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E5C66F" w14:textId="7623EF14" w:rsidR="00572699" w:rsidRPr="005B4471" w:rsidRDefault="00572699" w:rsidP="00572699">
            <w:pPr>
              <w:jc w:val="center"/>
              <w:rPr>
                <w:rFonts w:ascii="Times New Roman" w:hAnsi="Times New Roman" w:cs="Times New Roman"/>
                <w:i/>
                <w:iCs/>
                <w:sz w:val="20"/>
                <w:szCs w:val="20"/>
              </w:rPr>
            </w:pPr>
            <w:r w:rsidRPr="005B4471">
              <w:rPr>
                <w:rFonts w:ascii="Times New Roman" w:hAnsi="Times New Roman" w:cs="Times New Roman"/>
                <w:i/>
                <w:iCs/>
                <w:sz w:val="20"/>
                <w:szCs w:val="20"/>
              </w:rPr>
              <w:t>84</w:t>
            </w:r>
            <w:r>
              <w:rPr>
                <w:rFonts w:ascii="Times New Roman" w:hAnsi="Times New Roman" w:cs="Times New Roman"/>
                <w:i/>
                <w:iCs/>
                <w:sz w:val="20"/>
                <w:szCs w:val="20"/>
              </w:rPr>
              <w:t> </w:t>
            </w:r>
            <w:r w:rsidRPr="005B4471">
              <w:rPr>
                <w:rFonts w:ascii="Times New Roman" w:hAnsi="Times New Roman" w:cs="Times New Roman"/>
                <w:i/>
                <w:iCs/>
                <w:sz w:val="20"/>
                <w:szCs w:val="20"/>
              </w:rPr>
              <w:t>669</w:t>
            </w:r>
            <w:r>
              <w:rPr>
                <w:rFonts w:ascii="Times New Roman" w:hAnsi="Times New Roman" w:cs="Times New Roman"/>
                <w:i/>
                <w:iCs/>
                <w:sz w:val="20"/>
                <w:szCs w:val="20"/>
              </w:rPr>
              <w:t>,</w:t>
            </w:r>
            <w:r w:rsidR="009259C6">
              <w:rPr>
                <w:rFonts w:ascii="Times New Roman" w:hAnsi="Times New Roman" w:cs="Times New Roman"/>
                <w:i/>
                <w:iCs/>
                <w:sz w:val="20"/>
                <w:szCs w:val="20"/>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3AF529A4" w14:textId="29C90D93"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84 627,7</w:t>
            </w:r>
          </w:p>
        </w:tc>
        <w:tc>
          <w:tcPr>
            <w:tcW w:w="1559" w:type="dxa"/>
            <w:tcBorders>
              <w:top w:val="nil"/>
              <w:left w:val="nil"/>
              <w:bottom w:val="single" w:sz="4" w:space="0" w:color="auto"/>
              <w:right w:val="single" w:sz="4" w:space="0" w:color="auto"/>
            </w:tcBorders>
            <w:shd w:val="clear" w:color="auto" w:fill="auto"/>
            <w:noWrap/>
            <w:vAlign w:val="center"/>
          </w:tcPr>
          <w:p w14:paraId="6A4B5616" w14:textId="149EEE12"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77 566,2</w:t>
            </w:r>
          </w:p>
        </w:tc>
        <w:tc>
          <w:tcPr>
            <w:tcW w:w="1406" w:type="dxa"/>
            <w:tcBorders>
              <w:top w:val="nil"/>
              <w:left w:val="nil"/>
              <w:bottom w:val="single" w:sz="4" w:space="0" w:color="auto"/>
              <w:right w:val="single" w:sz="4" w:space="0" w:color="auto"/>
            </w:tcBorders>
            <w:shd w:val="clear" w:color="auto" w:fill="auto"/>
            <w:noWrap/>
            <w:vAlign w:val="center"/>
          </w:tcPr>
          <w:p w14:paraId="67327E34" w14:textId="5098FF03"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80 960,3</w:t>
            </w:r>
          </w:p>
        </w:tc>
      </w:tr>
      <w:tr w:rsidR="00572699" w:rsidRPr="007F2B09" w14:paraId="070D0E6B" w14:textId="77777777" w:rsidTr="00E81578">
        <w:trPr>
          <w:gridAfter w:val="1"/>
          <w:wAfter w:w="6" w:type="dxa"/>
          <w:trHeight w:val="255"/>
        </w:trPr>
        <w:tc>
          <w:tcPr>
            <w:tcW w:w="2871" w:type="dxa"/>
            <w:shd w:val="clear" w:color="auto" w:fill="auto"/>
            <w:hideMark/>
          </w:tcPr>
          <w:p w14:paraId="55D5C9A0" w14:textId="77777777"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«Общее образование»</w:t>
            </w:r>
          </w:p>
        </w:tc>
        <w:tc>
          <w:tcPr>
            <w:tcW w:w="1235" w:type="dxa"/>
            <w:tcBorders>
              <w:top w:val="single" w:sz="4" w:space="0" w:color="auto"/>
              <w:left w:val="single" w:sz="4" w:space="0" w:color="auto"/>
            </w:tcBorders>
            <w:shd w:val="clear" w:color="auto" w:fill="FFFFFF"/>
            <w:vAlign w:val="center"/>
          </w:tcPr>
          <w:p w14:paraId="790F926B" w14:textId="0C6B3E7A"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221</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078</w:t>
            </w:r>
            <w:r w:rsidRPr="004056C1">
              <w:rPr>
                <w:rFonts w:ascii="Times New Roman" w:hAnsi="Times New Roman" w:cs="Times New Roman"/>
                <w:i/>
                <w:i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59CDD" w14:textId="6AB43FD4" w:rsidR="00572699" w:rsidRPr="005B4471" w:rsidRDefault="00572699" w:rsidP="00572699">
            <w:pPr>
              <w:jc w:val="center"/>
              <w:rPr>
                <w:rFonts w:ascii="Times New Roman" w:hAnsi="Times New Roman" w:cs="Times New Roman"/>
                <w:i/>
                <w:iCs/>
                <w:sz w:val="20"/>
                <w:szCs w:val="20"/>
              </w:rPr>
            </w:pPr>
            <w:r w:rsidRPr="005B4471">
              <w:rPr>
                <w:rFonts w:ascii="Times New Roman" w:hAnsi="Times New Roman" w:cs="Times New Roman"/>
                <w:i/>
                <w:iCs/>
                <w:sz w:val="20"/>
                <w:szCs w:val="20"/>
              </w:rPr>
              <w:t>247</w:t>
            </w:r>
            <w:r>
              <w:rPr>
                <w:rFonts w:ascii="Times New Roman" w:hAnsi="Times New Roman" w:cs="Times New Roman"/>
                <w:i/>
                <w:iCs/>
                <w:sz w:val="20"/>
                <w:szCs w:val="20"/>
              </w:rPr>
              <w:t> </w:t>
            </w:r>
            <w:r w:rsidRPr="005B4471">
              <w:rPr>
                <w:rFonts w:ascii="Times New Roman" w:hAnsi="Times New Roman" w:cs="Times New Roman"/>
                <w:i/>
                <w:iCs/>
                <w:sz w:val="20"/>
                <w:szCs w:val="20"/>
              </w:rPr>
              <w:t>936</w:t>
            </w:r>
            <w:r>
              <w:rPr>
                <w:rFonts w:ascii="Times New Roman" w:hAnsi="Times New Roman" w:cs="Times New Roman"/>
                <w:i/>
                <w:iCs/>
                <w:sz w:val="20"/>
                <w:szCs w:val="20"/>
              </w:rPr>
              <w:t>,</w:t>
            </w:r>
            <w:r w:rsidR="009259C6">
              <w:rPr>
                <w:rFonts w:ascii="Times New Roman" w:hAnsi="Times New Roman" w:cs="Times New Roman"/>
                <w:i/>
                <w:iCs/>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A4DE23" w14:textId="68CC8B4F"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251 407,0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0EAA47B" w14:textId="1EC7A36B"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249 258,2</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4B4CC43" w14:textId="64B6416C"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250 825,5</w:t>
            </w:r>
          </w:p>
        </w:tc>
      </w:tr>
      <w:tr w:rsidR="00572699" w:rsidRPr="007F2B09" w14:paraId="79B08FD0" w14:textId="77777777" w:rsidTr="00BF1D22">
        <w:trPr>
          <w:gridAfter w:val="1"/>
          <w:wAfter w:w="6" w:type="dxa"/>
          <w:trHeight w:val="255"/>
        </w:trPr>
        <w:tc>
          <w:tcPr>
            <w:tcW w:w="2871" w:type="dxa"/>
            <w:shd w:val="clear" w:color="auto" w:fill="auto"/>
            <w:hideMark/>
          </w:tcPr>
          <w:p w14:paraId="1AEEDDD0" w14:textId="77777777"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«Дополнительное образование»</w:t>
            </w:r>
          </w:p>
        </w:tc>
        <w:tc>
          <w:tcPr>
            <w:tcW w:w="1235" w:type="dxa"/>
            <w:tcBorders>
              <w:top w:val="single" w:sz="4" w:space="0" w:color="auto"/>
              <w:left w:val="single" w:sz="4" w:space="0" w:color="auto"/>
            </w:tcBorders>
            <w:shd w:val="clear" w:color="auto" w:fill="FFFFFF"/>
            <w:vAlign w:val="center"/>
          </w:tcPr>
          <w:p w14:paraId="3B9CCCC1" w14:textId="09DB1FAE"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25</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727</w:t>
            </w:r>
            <w:r w:rsidRPr="004056C1">
              <w:rPr>
                <w:rFonts w:ascii="Times New Roman" w:hAnsi="Times New Roman" w:cs="Times New Roman"/>
                <w:i/>
                <w:iCs/>
                <w:sz w:val="20"/>
                <w:szCs w:val="20"/>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6521AB" w14:textId="77B0FFC4" w:rsidR="00572699" w:rsidRPr="005B4471" w:rsidRDefault="00572699" w:rsidP="00572699">
            <w:pPr>
              <w:jc w:val="center"/>
              <w:rPr>
                <w:rFonts w:ascii="Times New Roman" w:hAnsi="Times New Roman" w:cs="Times New Roman"/>
                <w:i/>
                <w:iCs/>
                <w:sz w:val="20"/>
                <w:szCs w:val="20"/>
              </w:rPr>
            </w:pPr>
            <w:r w:rsidRPr="005B4471">
              <w:rPr>
                <w:rFonts w:ascii="Times New Roman" w:hAnsi="Times New Roman" w:cs="Times New Roman"/>
                <w:i/>
                <w:iCs/>
                <w:sz w:val="20"/>
                <w:szCs w:val="20"/>
              </w:rPr>
              <w:t>29</w:t>
            </w:r>
            <w:r>
              <w:rPr>
                <w:rFonts w:ascii="Times New Roman" w:hAnsi="Times New Roman" w:cs="Times New Roman"/>
                <w:i/>
                <w:iCs/>
                <w:sz w:val="20"/>
                <w:szCs w:val="20"/>
              </w:rPr>
              <w:t> </w:t>
            </w:r>
            <w:r w:rsidRPr="005B4471">
              <w:rPr>
                <w:rFonts w:ascii="Times New Roman" w:hAnsi="Times New Roman" w:cs="Times New Roman"/>
                <w:i/>
                <w:iCs/>
                <w:sz w:val="20"/>
                <w:szCs w:val="20"/>
              </w:rPr>
              <w:t>033</w:t>
            </w:r>
            <w:r>
              <w:rPr>
                <w:rFonts w:ascii="Times New Roman" w:hAnsi="Times New Roman" w:cs="Times New Roman"/>
                <w:i/>
                <w:iCs/>
                <w:sz w:val="20"/>
                <w:szCs w:val="20"/>
              </w:rPr>
              <w:t>,</w:t>
            </w:r>
            <w:r w:rsidR="009259C6">
              <w:rPr>
                <w:rFonts w:ascii="Times New Roman" w:hAnsi="Times New Roman" w:cs="Times New Roman"/>
                <w:i/>
                <w:iCs/>
                <w:sz w:val="20"/>
                <w:szCs w:val="20"/>
              </w:rPr>
              <w:t>5</w:t>
            </w:r>
          </w:p>
        </w:tc>
        <w:tc>
          <w:tcPr>
            <w:tcW w:w="1418" w:type="dxa"/>
            <w:tcBorders>
              <w:top w:val="nil"/>
              <w:left w:val="single" w:sz="4" w:space="0" w:color="auto"/>
              <w:bottom w:val="single" w:sz="4" w:space="0" w:color="auto"/>
              <w:right w:val="single" w:sz="4" w:space="0" w:color="auto"/>
            </w:tcBorders>
            <w:shd w:val="clear" w:color="auto" w:fill="auto"/>
            <w:vAlign w:val="center"/>
          </w:tcPr>
          <w:p w14:paraId="58C03E37" w14:textId="681E497F"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23 893,1</w:t>
            </w:r>
          </w:p>
        </w:tc>
        <w:tc>
          <w:tcPr>
            <w:tcW w:w="1559" w:type="dxa"/>
            <w:tcBorders>
              <w:top w:val="nil"/>
              <w:left w:val="nil"/>
              <w:bottom w:val="single" w:sz="4" w:space="0" w:color="auto"/>
              <w:right w:val="single" w:sz="4" w:space="0" w:color="auto"/>
            </w:tcBorders>
            <w:shd w:val="clear" w:color="auto" w:fill="auto"/>
            <w:noWrap/>
            <w:vAlign w:val="center"/>
          </w:tcPr>
          <w:p w14:paraId="621FB306" w14:textId="48F25BC7"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31 399,7</w:t>
            </w:r>
          </w:p>
        </w:tc>
        <w:tc>
          <w:tcPr>
            <w:tcW w:w="1406" w:type="dxa"/>
            <w:tcBorders>
              <w:top w:val="nil"/>
              <w:left w:val="nil"/>
              <w:bottom w:val="single" w:sz="4" w:space="0" w:color="auto"/>
              <w:right w:val="single" w:sz="4" w:space="0" w:color="auto"/>
            </w:tcBorders>
            <w:shd w:val="clear" w:color="auto" w:fill="auto"/>
            <w:noWrap/>
            <w:vAlign w:val="center"/>
          </w:tcPr>
          <w:p w14:paraId="7523CE5C" w14:textId="68D4CA89"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32 069,1</w:t>
            </w:r>
          </w:p>
        </w:tc>
      </w:tr>
      <w:tr w:rsidR="00572699" w:rsidRPr="007F2B09" w14:paraId="30DC6713" w14:textId="77777777" w:rsidTr="0095251A">
        <w:trPr>
          <w:gridAfter w:val="1"/>
          <w:wAfter w:w="6" w:type="dxa"/>
          <w:trHeight w:val="510"/>
        </w:trPr>
        <w:tc>
          <w:tcPr>
            <w:tcW w:w="2871" w:type="dxa"/>
            <w:shd w:val="clear" w:color="auto" w:fill="auto"/>
            <w:hideMark/>
          </w:tcPr>
          <w:p w14:paraId="058A0A17" w14:textId="77777777"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«Организация отдыха и оздоровления детей в летнее время»</w:t>
            </w:r>
          </w:p>
        </w:tc>
        <w:tc>
          <w:tcPr>
            <w:tcW w:w="1235" w:type="dxa"/>
            <w:tcBorders>
              <w:top w:val="single" w:sz="4" w:space="0" w:color="auto"/>
              <w:left w:val="single" w:sz="4" w:space="0" w:color="auto"/>
            </w:tcBorders>
            <w:shd w:val="clear" w:color="auto" w:fill="FFFFFF"/>
            <w:vAlign w:val="center"/>
          </w:tcPr>
          <w:p w14:paraId="7031CC5F" w14:textId="365B0E7C"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2</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781</w:t>
            </w:r>
            <w:r w:rsidRPr="004056C1">
              <w:rPr>
                <w:rFonts w:ascii="Times New Roman" w:hAnsi="Times New Roman" w:cs="Times New Roman"/>
                <w:i/>
                <w:i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9BCB0" w14:textId="4C743003" w:rsidR="00572699" w:rsidRPr="005B4471" w:rsidRDefault="00572699" w:rsidP="00572699">
            <w:pPr>
              <w:jc w:val="center"/>
              <w:rPr>
                <w:rFonts w:ascii="Times New Roman" w:hAnsi="Times New Roman" w:cs="Times New Roman"/>
                <w:i/>
                <w:iCs/>
                <w:sz w:val="20"/>
                <w:szCs w:val="20"/>
              </w:rPr>
            </w:pPr>
            <w:r w:rsidRPr="005B4471">
              <w:rPr>
                <w:rFonts w:ascii="Times New Roman" w:hAnsi="Times New Roman" w:cs="Times New Roman"/>
                <w:i/>
                <w:iCs/>
                <w:sz w:val="20"/>
                <w:szCs w:val="20"/>
              </w:rPr>
              <w:t>3</w:t>
            </w:r>
            <w:r>
              <w:rPr>
                <w:rFonts w:ascii="Times New Roman" w:hAnsi="Times New Roman" w:cs="Times New Roman"/>
                <w:i/>
                <w:iCs/>
                <w:sz w:val="20"/>
                <w:szCs w:val="20"/>
              </w:rPr>
              <w:t> </w:t>
            </w:r>
            <w:r w:rsidRPr="005B4471">
              <w:rPr>
                <w:rFonts w:ascii="Times New Roman" w:hAnsi="Times New Roman" w:cs="Times New Roman"/>
                <w:i/>
                <w:iCs/>
                <w:sz w:val="20"/>
                <w:szCs w:val="20"/>
              </w:rPr>
              <w:t>365</w:t>
            </w:r>
            <w:r>
              <w:rPr>
                <w:rFonts w:ascii="Times New Roman" w:hAnsi="Times New Roman" w:cs="Times New Roman"/>
                <w:i/>
                <w:iCs/>
                <w:sz w:val="20"/>
                <w:szCs w:val="20"/>
              </w:rPr>
              <w:t xml:space="preserve">,8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B1BAA5" w14:textId="0E5F89FA"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3 848,1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C521ED1" w14:textId="78BA7100"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3 848,1</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574E75B" w14:textId="199DC397"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3 848,1</w:t>
            </w:r>
          </w:p>
        </w:tc>
      </w:tr>
      <w:tr w:rsidR="00572699" w:rsidRPr="007F2B09" w14:paraId="5DA42CF6" w14:textId="77777777" w:rsidTr="00BF1D22">
        <w:trPr>
          <w:gridAfter w:val="1"/>
          <w:wAfter w:w="6" w:type="dxa"/>
          <w:trHeight w:val="255"/>
        </w:trPr>
        <w:tc>
          <w:tcPr>
            <w:tcW w:w="2871" w:type="dxa"/>
            <w:shd w:val="clear" w:color="auto" w:fill="auto"/>
            <w:hideMark/>
          </w:tcPr>
          <w:p w14:paraId="126B15A7" w14:textId="77777777"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«Обеспечение реализации муниципальной программы»</w:t>
            </w:r>
          </w:p>
        </w:tc>
        <w:tc>
          <w:tcPr>
            <w:tcW w:w="1235" w:type="dxa"/>
            <w:tcBorders>
              <w:top w:val="single" w:sz="4" w:space="0" w:color="auto"/>
              <w:left w:val="single" w:sz="4" w:space="0" w:color="auto"/>
            </w:tcBorders>
            <w:shd w:val="clear" w:color="auto" w:fill="FFFFFF"/>
            <w:vAlign w:val="center"/>
          </w:tcPr>
          <w:p w14:paraId="0CBBA0E4" w14:textId="5E476E55"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34</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939</w:t>
            </w:r>
            <w:r w:rsidRPr="004056C1">
              <w:rPr>
                <w:rFonts w:ascii="Times New Roman" w:hAnsi="Times New Roman" w:cs="Times New Roman"/>
                <w:i/>
                <w:iCs/>
                <w:sz w:val="20"/>
                <w:szCs w:val="20"/>
              </w:rPr>
              <w:t>,8</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BCD5DF" w14:textId="6E72A2E0" w:rsidR="00572699" w:rsidRPr="005B4471" w:rsidRDefault="00572699" w:rsidP="00572699">
            <w:pPr>
              <w:jc w:val="center"/>
              <w:rPr>
                <w:rFonts w:ascii="Times New Roman" w:hAnsi="Times New Roman" w:cs="Times New Roman"/>
                <w:i/>
                <w:iCs/>
                <w:sz w:val="20"/>
                <w:szCs w:val="20"/>
              </w:rPr>
            </w:pPr>
            <w:r w:rsidRPr="005B4471">
              <w:rPr>
                <w:rFonts w:ascii="Times New Roman" w:hAnsi="Times New Roman" w:cs="Times New Roman"/>
                <w:i/>
                <w:iCs/>
                <w:sz w:val="20"/>
                <w:szCs w:val="20"/>
              </w:rPr>
              <w:t>42</w:t>
            </w:r>
            <w:r>
              <w:rPr>
                <w:rFonts w:ascii="Times New Roman" w:hAnsi="Times New Roman" w:cs="Times New Roman"/>
                <w:i/>
                <w:iCs/>
                <w:sz w:val="20"/>
                <w:szCs w:val="20"/>
              </w:rPr>
              <w:t> </w:t>
            </w:r>
            <w:r w:rsidRPr="005B4471">
              <w:rPr>
                <w:rFonts w:ascii="Times New Roman" w:hAnsi="Times New Roman" w:cs="Times New Roman"/>
                <w:i/>
                <w:iCs/>
                <w:sz w:val="20"/>
                <w:szCs w:val="20"/>
              </w:rPr>
              <w:t>867</w:t>
            </w:r>
            <w:r>
              <w:rPr>
                <w:rFonts w:ascii="Times New Roman" w:hAnsi="Times New Roman" w:cs="Times New Roman"/>
                <w:i/>
                <w:iCs/>
                <w:sz w:val="20"/>
                <w:szCs w:val="20"/>
              </w:rPr>
              <w:t>,2</w:t>
            </w:r>
            <w:r w:rsidRPr="005B447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12A61AA" w14:textId="478155F5"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29 944,2</w:t>
            </w:r>
          </w:p>
        </w:tc>
        <w:tc>
          <w:tcPr>
            <w:tcW w:w="1559" w:type="dxa"/>
            <w:tcBorders>
              <w:top w:val="nil"/>
              <w:left w:val="nil"/>
              <w:bottom w:val="single" w:sz="4" w:space="0" w:color="auto"/>
              <w:right w:val="single" w:sz="4" w:space="0" w:color="auto"/>
            </w:tcBorders>
            <w:shd w:val="clear" w:color="auto" w:fill="auto"/>
            <w:noWrap/>
            <w:vAlign w:val="center"/>
          </w:tcPr>
          <w:p w14:paraId="41F180DD" w14:textId="62B01F14"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42 174,4</w:t>
            </w:r>
          </w:p>
        </w:tc>
        <w:tc>
          <w:tcPr>
            <w:tcW w:w="1406" w:type="dxa"/>
            <w:tcBorders>
              <w:top w:val="nil"/>
              <w:left w:val="nil"/>
              <w:bottom w:val="single" w:sz="4" w:space="0" w:color="auto"/>
              <w:right w:val="single" w:sz="4" w:space="0" w:color="auto"/>
            </w:tcBorders>
            <w:shd w:val="clear" w:color="auto" w:fill="auto"/>
            <w:noWrap/>
            <w:vAlign w:val="center"/>
          </w:tcPr>
          <w:p w14:paraId="68E96A69" w14:textId="71A681C6"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42 140,3</w:t>
            </w:r>
          </w:p>
        </w:tc>
      </w:tr>
      <w:tr w:rsidR="00020176" w:rsidRPr="007F2B09" w14:paraId="02840882" w14:textId="77777777" w:rsidTr="00020176">
        <w:trPr>
          <w:gridAfter w:val="1"/>
          <w:wAfter w:w="6" w:type="dxa"/>
          <w:trHeight w:val="255"/>
        </w:trPr>
        <w:tc>
          <w:tcPr>
            <w:tcW w:w="2871" w:type="dxa"/>
            <w:tcBorders>
              <w:top w:val="nil"/>
              <w:left w:val="single" w:sz="4" w:space="0" w:color="auto"/>
              <w:bottom w:val="single" w:sz="4" w:space="0" w:color="auto"/>
              <w:right w:val="single" w:sz="4" w:space="0" w:color="auto"/>
            </w:tcBorders>
            <w:shd w:val="clear" w:color="auto" w:fill="auto"/>
            <w:vAlign w:val="center"/>
          </w:tcPr>
          <w:p w14:paraId="71327877" w14:textId="2E7ED4CE" w:rsidR="00020176" w:rsidRPr="007F2B09" w:rsidRDefault="00020176" w:rsidP="00020176">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
                <w:i/>
                <w:iCs/>
                <w:color w:val="0D0D0D" w:themeColor="text1" w:themeTint="F2"/>
                <w:sz w:val="20"/>
                <w:szCs w:val="20"/>
              </w:rPr>
              <w:t>Муниципальная программа</w:t>
            </w:r>
            <w:r w:rsidRPr="007F2B09">
              <w:rPr>
                <w:rFonts w:ascii="Times New Roman" w:hAnsi="Times New Roman"/>
                <w:bCs/>
                <w:i/>
                <w:iCs/>
                <w:color w:val="0D0D0D" w:themeColor="text1" w:themeTint="F2"/>
                <w:sz w:val="20"/>
                <w:szCs w:val="20"/>
              </w:rPr>
              <w:t xml:space="preserve"> </w:t>
            </w:r>
            <w:r w:rsidRPr="007F2B09">
              <w:rPr>
                <w:rFonts w:ascii="Times New Roman" w:hAnsi="Times New Roman"/>
                <w:b/>
                <w:i/>
                <w:iCs/>
                <w:color w:val="0D0D0D" w:themeColor="text1" w:themeTint="F2"/>
                <w:sz w:val="20"/>
                <w:szCs w:val="20"/>
              </w:rPr>
              <w:t xml:space="preserve">«Экономическое развитие муниципального образования «Катангский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hAnsi="Times New Roman"/>
                <w:b/>
                <w:i/>
                <w:iCs/>
                <w:color w:val="0D0D0D" w:themeColor="text1" w:themeTint="F2"/>
                <w:sz w:val="20"/>
                <w:szCs w:val="20"/>
              </w:rPr>
              <w:t>годы»</w:t>
            </w:r>
          </w:p>
        </w:tc>
        <w:tc>
          <w:tcPr>
            <w:tcW w:w="1235" w:type="dxa"/>
            <w:tcBorders>
              <w:top w:val="single" w:sz="4" w:space="0" w:color="auto"/>
              <w:left w:val="single" w:sz="4" w:space="0" w:color="auto"/>
            </w:tcBorders>
            <w:shd w:val="clear" w:color="auto" w:fill="FFFFFF"/>
            <w:vAlign w:val="center"/>
          </w:tcPr>
          <w:p w14:paraId="53F6EE58" w14:textId="7CD8AEC2" w:rsidR="00020176" w:rsidRPr="004056C1" w:rsidRDefault="00020176" w:rsidP="00020176">
            <w:pPr>
              <w:jc w:val="center"/>
              <w:rPr>
                <w:rFonts w:ascii="Times New Roman" w:hAnsi="Times New Roman" w:cs="Times New Roman"/>
                <w:b/>
                <w:bCs/>
                <w:i/>
                <w:iCs/>
                <w:sz w:val="20"/>
                <w:szCs w:val="20"/>
              </w:rPr>
            </w:pPr>
            <w:r w:rsidRPr="004056C1">
              <w:rPr>
                <w:rFonts w:ascii="Times New Roman" w:hAnsi="Times New Roman" w:cs="Times New Roman"/>
                <w:b/>
                <w:bCs/>
                <w:i/>
                <w:iCs/>
                <w:color w:val="000000"/>
                <w:sz w:val="20"/>
                <w:szCs w:val="20"/>
              </w:rPr>
              <w:t>201</w:t>
            </w:r>
            <w:r w:rsidRPr="004056C1">
              <w:rPr>
                <w:rFonts w:ascii="Times New Roman" w:hAnsi="Times New Roman" w:cs="Times New Roman"/>
                <w:b/>
                <w:bCs/>
                <w:i/>
                <w:iCs/>
                <w:sz w:val="20"/>
                <w:szCs w:val="20"/>
              </w:rPr>
              <w:t> </w:t>
            </w:r>
            <w:r w:rsidRPr="004056C1">
              <w:rPr>
                <w:rFonts w:ascii="Times New Roman" w:hAnsi="Times New Roman" w:cs="Times New Roman"/>
                <w:b/>
                <w:bCs/>
                <w:i/>
                <w:iCs/>
                <w:color w:val="000000"/>
                <w:sz w:val="20"/>
                <w:szCs w:val="20"/>
              </w:rPr>
              <w:t>665</w:t>
            </w:r>
            <w:r w:rsidRPr="004056C1">
              <w:rPr>
                <w:rFonts w:ascii="Times New Roman" w:hAnsi="Times New Roman" w:cs="Times New Roman"/>
                <w:b/>
                <w:bCs/>
                <w:i/>
                <w:iCs/>
                <w:sz w:val="20"/>
                <w:szCs w:val="20"/>
              </w:rPr>
              <w:t>,1</w:t>
            </w:r>
            <w:r w:rsidRPr="004056C1">
              <w:rPr>
                <w:rFonts w:ascii="Times New Roman" w:hAnsi="Times New Roman" w:cs="Times New Roman"/>
                <w:b/>
                <w:bCs/>
                <w:i/>
                <w:iCs/>
                <w:color w:val="000000"/>
                <w:sz w:val="20"/>
                <w:szCs w:val="20"/>
              </w:rPr>
              <w:t xml:space="preserve"> </w:t>
            </w:r>
            <w:r w:rsidRPr="004056C1">
              <w:rPr>
                <w:rFonts w:ascii="Times New Roman" w:hAnsi="Times New Roman" w:cs="Times New Roman"/>
                <w:b/>
                <w:bCs/>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1A1F11" w14:textId="743B9A44" w:rsidR="00020176" w:rsidRPr="005B4471" w:rsidRDefault="00020176" w:rsidP="00020176">
            <w:pPr>
              <w:jc w:val="center"/>
              <w:rPr>
                <w:rFonts w:ascii="Times New Roman" w:hAnsi="Times New Roman" w:cs="Times New Roman"/>
                <w:b/>
                <w:bCs/>
                <w:i/>
                <w:iCs/>
                <w:sz w:val="20"/>
                <w:szCs w:val="20"/>
              </w:rPr>
            </w:pPr>
            <w:r w:rsidRPr="005B4471">
              <w:rPr>
                <w:rFonts w:ascii="Times New Roman" w:hAnsi="Times New Roman" w:cs="Times New Roman"/>
                <w:b/>
                <w:bCs/>
                <w:i/>
                <w:iCs/>
                <w:sz w:val="20"/>
                <w:szCs w:val="20"/>
              </w:rPr>
              <w:t>293</w:t>
            </w:r>
            <w:r>
              <w:rPr>
                <w:rFonts w:ascii="Times New Roman" w:hAnsi="Times New Roman" w:cs="Times New Roman"/>
                <w:b/>
                <w:bCs/>
                <w:i/>
                <w:iCs/>
                <w:sz w:val="20"/>
                <w:szCs w:val="20"/>
              </w:rPr>
              <w:t> </w:t>
            </w:r>
            <w:r w:rsidRPr="005B4471">
              <w:rPr>
                <w:rFonts w:ascii="Times New Roman" w:hAnsi="Times New Roman" w:cs="Times New Roman"/>
                <w:b/>
                <w:bCs/>
                <w:i/>
                <w:iCs/>
                <w:sz w:val="20"/>
                <w:szCs w:val="20"/>
              </w:rPr>
              <w:t>62</w:t>
            </w:r>
            <w:r w:rsidR="009259C6">
              <w:rPr>
                <w:rFonts w:ascii="Times New Roman" w:hAnsi="Times New Roman" w:cs="Times New Roman"/>
                <w:b/>
                <w:bCs/>
                <w:i/>
                <w:iCs/>
                <w:sz w:val="20"/>
                <w:szCs w:val="20"/>
              </w:rPr>
              <w:t>2</w:t>
            </w:r>
            <w:r w:rsidRPr="005B447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466C4" w14:textId="1443AF6F" w:rsidR="00020176" w:rsidRPr="00020176" w:rsidRDefault="00020176" w:rsidP="00020176">
            <w:pPr>
              <w:jc w:val="center"/>
              <w:rPr>
                <w:rFonts w:ascii="Times New Roman" w:hAnsi="Times New Roman"/>
                <w:b/>
                <w:bCs/>
                <w:i/>
                <w:iCs/>
                <w:color w:val="0D0D0D" w:themeColor="text1" w:themeTint="F2"/>
                <w:sz w:val="20"/>
                <w:szCs w:val="20"/>
              </w:rPr>
            </w:pPr>
            <w:r w:rsidRPr="00020176">
              <w:rPr>
                <w:rFonts w:ascii="Times New Roman" w:hAnsi="Times New Roman"/>
                <w:b/>
                <w:bCs/>
                <w:i/>
                <w:iCs/>
                <w:sz w:val="20"/>
                <w:szCs w:val="20"/>
              </w:rPr>
              <w:t>214 644,2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32738A8" w14:textId="4574C7DB" w:rsidR="00020176" w:rsidRPr="00020176" w:rsidRDefault="00020176" w:rsidP="00020176">
            <w:pPr>
              <w:jc w:val="center"/>
              <w:rPr>
                <w:rFonts w:ascii="Times New Roman" w:hAnsi="Times New Roman"/>
                <w:b/>
                <w:bCs/>
                <w:i/>
                <w:iCs/>
                <w:color w:val="0D0D0D" w:themeColor="text1" w:themeTint="F2"/>
                <w:sz w:val="20"/>
                <w:szCs w:val="20"/>
              </w:rPr>
            </w:pPr>
            <w:r w:rsidRPr="00020176">
              <w:rPr>
                <w:rFonts w:ascii="Times New Roman" w:hAnsi="Times New Roman"/>
                <w:b/>
                <w:bCs/>
                <w:i/>
                <w:iCs/>
                <w:sz w:val="20"/>
                <w:szCs w:val="20"/>
              </w:rPr>
              <w:t>224 233,4</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2B55B81" w14:textId="79E461E8" w:rsidR="00020176" w:rsidRPr="00020176" w:rsidRDefault="00020176" w:rsidP="00020176">
            <w:pPr>
              <w:jc w:val="center"/>
              <w:rPr>
                <w:rFonts w:ascii="Times New Roman" w:hAnsi="Times New Roman"/>
                <w:b/>
                <w:bCs/>
                <w:i/>
                <w:iCs/>
                <w:color w:val="0D0D0D" w:themeColor="text1" w:themeTint="F2"/>
                <w:sz w:val="20"/>
                <w:szCs w:val="20"/>
              </w:rPr>
            </w:pPr>
            <w:r w:rsidRPr="00020176">
              <w:rPr>
                <w:rFonts w:ascii="Times New Roman" w:hAnsi="Times New Roman"/>
                <w:b/>
                <w:bCs/>
                <w:i/>
                <w:iCs/>
                <w:sz w:val="20"/>
                <w:szCs w:val="20"/>
              </w:rPr>
              <w:t>236 733,7</w:t>
            </w:r>
          </w:p>
        </w:tc>
      </w:tr>
      <w:tr w:rsidR="00020176" w:rsidRPr="007F2B09" w14:paraId="0B8AD987" w14:textId="77777777" w:rsidTr="00020176">
        <w:trPr>
          <w:gridAfter w:val="1"/>
          <w:wAfter w:w="6" w:type="dxa"/>
          <w:trHeight w:val="255"/>
        </w:trPr>
        <w:tc>
          <w:tcPr>
            <w:tcW w:w="2871" w:type="dxa"/>
            <w:tcBorders>
              <w:top w:val="nil"/>
              <w:left w:val="single" w:sz="4" w:space="0" w:color="auto"/>
              <w:bottom w:val="single" w:sz="4" w:space="0" w:color="auto"/>
              <w:right w:val="single" w:sz="4" w:space="0" w:color="auto"/>
            </w:tcBorders>
            <w:shd w:val="clear" w:color="auto" w:fill="auto"/>
            <w:vAlign w:val="center"/>
          </w:tcPr>
          <w:p w14:paraId="44BD2614" w14:textId="605C5701" w:rsidR="00020176" w:rsidRPr="007F2B09" w:rsidRDefault="00020176" w:rsidP="00020176">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Подпрограмма «Выполнение полномочий органов местного самоуправления в соответствии с действующим законодательством»</w:t>
            </w:r>
          </w:p>
        </w:tc>
        <w:tc>
          <w:tcPr>
            <w:tcW w:w="1235" w:type="dxa"/>
            <w:tcBorders>
              <w:top w:val="single" w:sz="4" w:space="0" w:color="auto"/>
              <w:left w:val="single" w:sz="4" w:space="0" w:color="auto"/>
              <w:bottom w:val="single" w:sz="4" w:space="0" w:color="auto"/>
            </w:tcBorders>
            <w:shd w:val="clear" w:color="auto" w:fill="FFFFFF"/>
            <w:vAlign w:val="center"/>
          </w:tcPr>
          <w:p w14:paraId="1F00C931" w14:textId="0A8977C0" w:rsidR="00020176" w:rsidRPr="004056C1" w:rsidRDefault="00020176" w:rsidP="00020176">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150</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232</w:t>
            </w:r>
            <w:r w:rsidRPr="004056C1">
              <w:rPr>
                <w:rFonts w:ascii="Times New Roman" w:hAnsi="Times New Roman" w:cs="Times New Roman"/>
                <w:i/>
                <w:iCs/>
                <w:sz w:val="20"/>
                <w:szCs w:val="20"/>
              </w:rPr>
              <w:t>,2</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C41DE4" w14:textId="03E2AD58" w:rsidR="00020176" w:rsidRPr="005B4471" w:rsidRDefault="00020176" w:rsidP="00020176">
            <w:pPr>
              <w:jc w:val="center"/>
              <w:rPr>
                <w:rFonts w:ascii="Times New Roman" w:hAnsi="Times New Roman" w:cs="Times New Roman"/>
                <w:i/>
                <w:iCs/>
                <w:sz w:val="20"/>
                <w:szCs w:val="20"/>
              </w:rPr>
            </w:pPr>
            <w:r w:rsidRPr="005B4471">
              <w:rPr>
                <w:rFonts w:ascii="Times New Roman" w:hAnsi="Times New Roman" w:cs="Times New Roman"/>
                <w:i/>
                <w:iCs/>
                <w:sz w:val="20"/>
                <w:szCs w:val="20"/>
              </w:rPr>
              <w:t>219</w:t>
            </w:r>
            <w:r>
              <w:rPr>
                <w:rFonts w:ascii="Times New Roman" w:hAnsi="Times New Roman" w:cs="Times New Roman"/>
                <w:i/>
                <w:iCs/>
                <w:sz w:val="20"/>
                <w:szCs w:val="20"/>
              </w:rPr>
              <w:t> </w:t>
            </w:r>
            <w:r w:rsidRPr="005B4471">
              <w:rPr>
                <w:rFonts w:ascii="Times New Roman" w:hAnsi="Times New Roman" w:cs="Times New Roman"/>
                <w:i/>
                <w:iCs/>
                <w:sz w:val="20"/>
                <w:szCs w:val="20"/>
              </w:rPr>
              <w:t>338</w:t>
            </w:r>
            <w:r>
              <w:rPr>
                <w:rFonts w:ascii="Times New Roman" w:hAnsi="Times New Roman" w:cs="Times New Roman"/>
                <w:i/>
                <w:iCs/>
                <w:sz w:val="20"/>
                <w:szCs w:val="20"/>
              </w:rPr>
              <w:t>,1</w:t>
            </w:r>
            <w:r w:rsidRPr="005B447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276A9C2B" w14:textId="3F487D59"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150 856,8</w:t>
            </w:r>
          </w:p>
        </w:tc>
        <w:tc>
          <w:tcPr>
            <w:tcW w:w="1559" w:type="dxa"/>
            <w:tcBorders>
              <w:top w:val="nil"/>
              <w:left w:val="nil"/>
              <w:bottom w:val="single" w:sz="4" w:space="0" w:color="auto"/>
              <w:right w:val="single" w:sz="4" w:space="0" w:color="auto"/>
            </w:tcBorders>
            <w:shd w:val="clear" w:color="auto" w:fill="auto"/>
            <w:noWrap/>
            <w:vAlign w:val="center"/>
          </w:tcPr>
          <w:p w14:paraId="3FF5DB5D" w14:textId="4B1E3EDC"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159 796,5</w:t>
            </w:r>
          </w:p>
        </w:tc>
        <w:tc>
          <w:tcPr>
            <w:tcW w:w="1406" w:type="dxa"/>
            <w:tcBorders>
              <w:top w:val="nil"/>
              <w:left w:val="nil"/>
              <w:bottom w:val="single" w:sz="4" w:space="0" w:color="auto"/>
              <w:right w:val="single" w:sz="4" w:space="0" w:color="auto"/>
            </w:tcBorders>
            <w:shd w:val="clear" w:color="auto" w:fill="auto"/>
            <w:noWrap/>
            <w:vAlign w:val="center"/>
          </w:tcPr>
          <w:p w14:paraId="55ED4C09" w14:textId="56D596F8"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170 950,9</w:t>
            </w:r>
          </w:p>
        </w:tc>
      </w:tr>
      <w:tr w:rsidR="00020176" w:rsidRPr="007F2B09" w14:paraId="2B6A1B95" w14:textId="77777777" w:rsidTr="00020176">
        <w:trPr>
          <w:gridAfter w:val="1"/>
          <w:wAfter w:w="6" w:type="dxa"/>
          <w:trHeight w:val="255"/>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2D8495EC" w14:textId="2E6438B9" w:rsidR="00020176" w:rsidRPr="007F2B09" w:rsidRDefault="00020176" w:rsidP="00020176">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 xml:space="preserve">Подпрограмма «Создание условий для устойчивого экономического развития» </w:t>
            </w:r>
          </w:p>
        </w:tc>
        <w:tc>
          <w:tcPr>
            <w:tcW w:w="1235" w:type="dxa"/>
            <w:tcBorders>
              <w:top w:val="single" w:sz="4" w:space="0" w:color="auto"/>
              <w:left w:val="single" w:sz="4" w:space="0" w:color="auto"/>
            </w:tcBorders>
            <w:shd w:val="clear" w:color="auto" w:fill="FFFFFF"/>
            <w:vAlign w:val="center"/>
          </w:tcPr>
          <w:p w14:paraId="4EC4DCCD" w14:textId="30136225" w:rsidR="00020176" w:rsidRPr="004056C1" w:rsidRDefault="00020176" w:rsidP="00020176">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18</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349</w:t>
            </w:r>
            <w:r w:rsidRPr="004056C1">
              <w:rPr>
                <w:rFonts w:ascii="Times New Roman" w:hAnsi="Times New Roman" w:cs="Times New Roman"/>
                <w:i/>
                <w:iCs/>
                <w:sz w:val="20"/>
                <w:szCs w:val="20"/>
              </w:rPr>
              <w:t>,8</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50B525" w14:textId="5AB973EC" w:rsidR="00020176" w:rsidRPr="005B4471" w:rsidRDefault="00020176" w:rsidP="00020176">
            <w:pPr>
              <w:jc w:val="center"/>
              <w:rPr>
                <w:rFonts w:ascii="Times New Roman" w:hAnsi="Times New Roman" w:cs="Times New Roman"/>
                <w:i/>
                <w:iCs/>
                <w:sz w:val="20"/>
                <w:szCs w:val="20"/>
              </w:rPr>
            </w:pPr>
            <w:r w:rsidRPr="005B4471">
              <w:rPr>
                <w:rFonts w:ascii="Times New Roman" w:hAnsi="Times New Roman" w:cs="Times New Roman"/>
                <w:i/>
                <w:iCs/>
                <w:sz w:val="20"/>
                <w:szCs w:val="20"/>
              </w:rPr>
              <w:t>20</w:t>
            </w:r>
            <w:r>
              <w:rPr>
                <w:rFonts w:ascii="Times New Roman" w:hAnsi="Times New Roman" w:cs="Times New Roman"/>
                <w:i/>
                <w:iCs/>
                <w:sz w:val="20"/>
                <w:szCs w:val="20"/>
              </w:rPr>
              <w:t> </w:t>
            </w:r>
            <w:r w:rsidRPr="005B4471">
              <w:rPr>
                <w:rFonts w:ascii="Times New Roman" w:hAnsi="Times New Roman" w:cs="Times New Roman"/>
                <w:i/>
                <w:iCs/>
                <w:sz w:val="20"/>
                <w:szCs w:val="20"/>
              </w:rPr>
              <w:t>746</w:t>
            </w:r>
            <w:r>
              <w:rPr>
                <w:rFonts w:ascii="Times New Roman" w:hAnsi="Times New Roman" w:cs="Times New Roman"/>
                <w:i/>
                <w:iCs/>
                <w:sz w:val="20"/>
                <w:szCs w:val="20"/>
              </w:rPr>
              <w:t>,</w:t>
            </w:r>
            <w:r w:rsidRPr="005B4471">
              <w:rPr>
                <w:rFonts w:ascii="Times New Roman" w:hAnsi="Times New Roman" w:cs="Times New Roman"/>
                <w:i/>
                <w:iCs/>
                <w:sz w:val="20"/>
                <w:szCs w:val="20"/>
              </w:rPr>
              <w:t xml:space="preserve"> </w:t>
            </w:r>
            <w:r>
              <w:rPr>
                <w:rFonts w:ascii="Times New Roman" w:hAnsi="Times New Roman" w:cs="Times New Roman"/>
                <w:i/>
                <w:iCs/>
                <w:sz w:val="20"/>
                <w:szCs w:val="20"/>
              </w:rPr>
              <w:t xml:space="preserve">6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2785773" w14:textId="330FFF09"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22 351,1</w:t>
            </w:r>
          </w:p>
        </w:tc>
        <w:tc>
          <w:tcPr>
            <w:tcW w:w="1559" w:type="dxa"/>
            <w:tcBorders>
              <w:top w:val="nil"/>
              <w:left w:val="nil"/>
              <w:bottom w:val="single" w:sz="4" w:space="0" w:color="auto"/>
              <w:right w:val="single" w:sz="4" w:space="0" w:color="auto"/>
            </w:tcBorders>
            <w:shd w:val="clear" w:color="auto" w:fill="auto"/>
            <w:noWrap/>
            <w:vAlign w:val="center"/>
          </w:tcPr>
          <w:p w14:paraId="6DBFB303" w14:textId="32C3202A"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22 342,8</w:t>
            </w:r>
          </w:p>
        </w:tc>
        <w:tc>
          <w:tcPr>
            <w:tcW w:w="1406" w:type="dxa"/>
            <w:tcBorders>
              <w:top w:val="nil"/>
              <w:left w:val="nil"/>
              <w:bottom w:val="single" w:sz="4" w:space="0" w:color="auto"/>
              <w:right w:val="single" w:sz="4" w:space="0" w:color="auto"/>
            </w:tcBorders>
            <w:shd w:val="clear" w:color="auto" w:fill="auto"/>
            <w:noWrap/>
            <w:vAlign w:val="center"/>
          </w:tcPr>
          <w:p w14:paraId="6E436AEE" w14:textId="0FFE5CC9"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22 316,3</w:t>
            </w:r>
          </w:p>
        </w:tc>
      </w:tr>
      <w:tr w:rsidR="00020176" w:rsidRPr="007F2B09" w14:paraId="58E3DD16" w14:textId="77777777" w:rsidTr="00E81578">
        <w:trPr>
          <w:gridAfter w:val="1"/>
          <w:wAfter w:w="6" w:type="dxa"/>
          <w:trHeight w:val="826"/>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188D6717" w14:textId="6DC09199" w:rsidR="00020176" w:rsidRPr="007F2B09" w:rsidRDefault="00020176" w:rsidP="00020176">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Подпрограмма «Развитие дорожного хозяйства»</w:t>
            </w:r>
          </w:p>
        </w:tc>
        <w:tc>
          <w:tcPr>
            <w:tcW w:w="1235" w:type="dxa"/>
            <w:tcBorders>
              <w:top w:val="single" w:sz="4" w:space="0" w:color="auto"/>
              <w:left w:val="single" w:sz="4" w:space="0" w:color="auto"/>
            </w:tcBorders>
            <w:shd w:val="clear" w:color="auto" w:fill="FFFFFF"/>
            <w:vAlign w:val="center"/>
          </w:tcPr>
          <w:p w14:paraId="4364E271" w14:textId="55F7BA1D" w:rsidR="00020176" w:rsidRPr="004056C1" w:rsidRDefault="00020176" w:rsidP="00020176">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32</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992</w:t>
            </w:r>
            <w:r w:rsidRPr="004056C1">
              <w:rPr>
                <w:rFonts w:ascii="Times New Roman" w:hAnsi="Times New Roman" w:cs="Times New Roman"/>
                <w:i/>
                <w:iCs/>
                <w:sz w:val="20"/>
                <w:szCs w:val="20"/>
              </w:rPr>
              <w:t>,5</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9C87B7" w14:textId="13EB4ACA" w:rsidR="00020176" w:rsidRPr="005B4471" w:rsidRDefault="00020176" w:rsidP="00020176">
            <w:pPr>
              <w:jc w:val="center"/>
              <w:rPr>
                <w:rFonts w:ascii="Times New Roman" w:hAnsi="Times New Roman" w:cs="Times New Roman"/>
                <w:i/>
                <w:iCs/>
                <w:sz w:val="20"/>
                <w:szCs w:val="20"/>
              </w:rPr>
            </w:pPr>
            <w:r w:rsidRPr="005B4471">
              <w:rPr>
                <w:rFonts w:ascii="Times New Roman" w:hAnsi="Times New Roman" w:cs="Times New Roman"/>
                <w:i/>
                <w:iCs/>
                <w:sz w:val="20"/>
                <w:szCs w:val="20"/>
              </w:rPr>
              <w:t>53</w:t>
            </w:r>
            <w:r>
              <w:rPr>
                <w:rFonts w:ascii="Times New Roman" w:hAnsi="Times New Roman" w:cs="Times New Roman"/>
                <w:i/>
                <w:iCs/>
                <w:sz w:val="20"/>
                <w:szCs w:val="20"/>
              </w:rPr>
              <w:t> </w:t>
            </w:r>
            <w:r w:rsidRPr="005B4471">
              <w:rPr>
                <w:rFonts w:ascii="Times New Roman" w:hAnsi="Times New Roman" w:cs="Times New Roman"/>
                <w:i/>
                <w:iCs/>
                <w:sz w:val="20"/>
                <w:szCs w:val="20"/>
              </w:rPr>
              <w:t>001</w:t>
            </w:r>
            <w:r>
              <w:rPr>
                <w:rFonts w:ascii="Times New Roman" w:hAnsi="Times New Roman" w:cs="Times New Roman"/>
                <w:i/>
                <w:iCs/>
                <w:sz w:val="20"/>
                <w:szCs w:val="20"/>
              </w:rPr>
              <w:t>,1</w:t>
            </w:r>
            <w:r w:rsidRPr="005B447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3B8A48B" w14:textId="540339B6"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40 377,8</w:t>
            </w:r>
          </w:p>
        </w:tc>
        <w:tc>
          <w:tcPr>
            <w:tcW w:w="1559" w:type="dxa"/>
            <w:tcBorders>
              <w:top w:val="nil"/>
              <w:left w:val="nil"/>
              <w:bottom w:val="single" w:sz="4" w:space="0" w:color="auto"/>
              <w:right w:val="single" w:sz="4" w:space="0" w:color="auto"/>
            </w:tcBorders>
            <w:shd w:val="clear" w:color="auto" w:fill="auto"/>
            <w:noWrap/>
            <w:vAlign w:val="center"/>
          </w:tcPr>
          <w:p w14:paraId="5D8D0B09" w14:textId="4F542623"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41 544,1</w:t>
            </w:r>
          </w:p>
        </w:tc>
        <w:tc>
          <w:tcPr>
            <w:tcW w:w="1406" w:type="dxa"/>
            <w:tcBorders>
              <w:top w:val="nil"/>
              <w:left w:val="nil"/>
              <w:bottom w:val="single" w:sz="4" w:space="0" w:color="auto"/>
              <w:right w:val="single" w:sz="4" w:space="0" w:color="auto"/>
            </w:tcBorders>
            <w:shd w:val="clear" w:color="auto" w:fill="auto"/>
            <w:noWrap/>
            <w:vAlign w:val="center"/>
          </w:tcPr>
          <w:p w14:paraId="06ED4E5C" w14:textId="634228CF"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42 916,5</w:t>
            </w:r>
          </w:p>
        </w:tc>
      </w:tr>
      <w:tr w:rsidR="00020176" w:rsidRPr="007F2B09" w14:paraId="4B3F32B9" w14:textId="77777777" w:rsidTr="00E81578">
        <w:trPr>
          <w:gridAfter w:val="1"/>
          <w:wAfter w:w="6" w:type="dxa"/>
          <w:trHeight w:val="838"/>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62AE306D" w14:textId="00BE8F31" w:rsidR="00020176" w:rsidRPr="007F2B09" w:rsidRDefault="00020176" w:rsidP="00020176">
            <w:pPr>
              <w:spacing w:after="0"/>
              <w:jc w:val="center"/>
              <w:rPr>
                <w:rFonts w:ascii="Times New Roman" w:hAnsi="Times New Roman"/>
                <w:bCs/>
                <w:i/>
                <w:iCs/>
                <w:color w:val="0D0D0D" w:themeColor="text1" w:themeTint="F2"/>
                <w:sz w:val="20"/>
                <w:szCs w:val="20"/>
              </w:rPr>
            </w:pPr>
            <w:r w:rsidRPr="007F2B09">
              <w:rPr>
                <w:rFonts w:ascii="Times New Roman" w:hAnsi="Times New Roman"/>
                <w:bCs/>
                <w:i/>
                <w:iCs/>
                <w:color w:val="0D0D0D" w:themeColor="text1" w:themeTint="F2"/>
                <w:sz w:val="20"/>
                <w:szCs w:val="20"/>
              </w:rPr>
              <w:t>Подпрограмма «Управление муниципальным имуществом»</w:t>
            </w:r>
          </w:p>
        </w:tc>
        <w:tc>
          <w:tcPr>
            <w:tcW w:w="1235" w:type="dxa"/>
            <w:tcBorders>
              <w:top w:val="single" w:sz="4" w:space="0" w:color="auto"/>
              <w:left w:val="single" w:sz="4" w:space="0" w:color="auto"/>
            </w:tcBorders>
            <w:shd w:val="clear" w:color="auto" w:fill="FFFFFF"/>
            <w:vAlign w:val="center"/>
          </w:tcPr>
          <w:p w14:paraId="65E7FDAB" w14:textId="2B5F3D18" w:rsidR="00020176" w:rsidRPr="004056C1" w:rsidRDefault="00020176" w:rsidP="00020176">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90</w:t>
            </w:r>
            <w:r w:rsidRPr="004056C1">
              <w:rPr>
                <w:rFonts w:ascii="Times New Roman" w:hAnsi="Times New Roman" w:cs="Times New Roman"/>
                <w:i/>
                <w:iCs/>
                <w:sz w:val="20"/>
                <w:szCs w:val="20"/>
              </w:rPr>
              <w:t>,6</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4CC7E0" w14:textId="423EF263" w:rsidR="00020176" w:rsidRPr="005B4471" w:rsidRDefault="00020176" w:rsidP="00020176">
            <w:pPr>
              <w:jc w:val="center"/>
              <w:rPr>
                <w:rFonts w:ascii="Times New Roman" w:hAnsi="Times New Roman" w:cs="Times New Roman"/>
                <w:i/>
                <w:iCs/>
                <w:sz w:val="20"/>
                <w:szCs w:val="20"/>
              </w:rPr>
            </w:pPr>
            <w:r w:rsidRPr="005B4471">
              <w:rPr>
                <w:rFonts w:ascii="Times New Roman" w:hAnsi="Times New Roman" w:cs="Times New Roman"/>
                <w:i/>
                <w:iCs/>
                <w:sz w:val="20"/>
                <w:szCs w:val="20"/>
              </w:rPr>
              <w:t>536</w:t>
            </w:r>
            <w:r>
              <w:rPr>
                <w:rFonts w:ascii="Times New Roman" w:hAnsi="Times New Roman" w:cs="Times New Roman"/>
                <w:i/>
                <w:iCs/>
                <w:sz w:val="20"/>
                <w:szCs w:val="20"/>
              </w:rPr>
              <w:t>,</w:t>
            </w:r>
            <w:r w:rsidRPr="005B4471">
              <w:rPr>
                <w:rFonts w:ascii="Times New Roman" w:hAnsi="Times New Roman" w:cs="Times New Roman"/>
                <w:i/>
                <w:iCs/>
                <w:sz w:val="20"/>
                <w:szCs w:val="20"/>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F84A31C" w14:textId="1D29E9F1"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1 058,5</w:t>
            </w:r>
          </w:p>
        </w:tc>
        <w:tc>
          <w:tcPr>
            <w:tcW w:w="1559" w:type="dxa"/>
            <w:tcBorders>
              <w:top w:val="nil"/>
              <w:left w:val="nil"/>
              <w:bottom w:val="single" w:sz="4" w:space="0" w:color="auto"/>
              <w:right w:val="single" w:sz="4" w:space="0" w:color="auto"/>
            </w:tcBorders>
            <w:shd w:val="clear" w:color="auto" w:fill="auto"/>
            <w:noWrap/>
            <w:vAlign w:val="center"/>
          </w:tcPr>
          <w:p w14:paraId="2E723706" w14:textId="6CF58B96"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550,0</w:t>
            </w:r>
          </w:p>
        </w:tc>
        <w:tc>
          <w:tcPr>
            <w:tcW w:w="1406" w:type="dxa"/>
            <w:tcBorders>
              <w:top w:val="nil"/>
              <w:left w:val="nil"/>
              <w:bottom w:val="single" w:sz="4" w:space="0" w:color="auto"/>
              <w:right w:val="single" w:sz="4" w:space="0" w:color="auto"/>
            </w:tcBorders>
            <w:shd w:val="clear" w:color="auto" w:fill="auto"/>
            <w:noWrap/>
            <w:vAlign w:val="center"/>
          </w:tcPr>
          <w:p w14:paraId="6EB5B074" w14:textId="42458DCB" w:rsidR="00020176" w:rsidRPr="00020176" w:rsidRDefault="00020176" w:rsidP="00020176">
            <w:pPr>
              <w:jc w:val="center"/>
              <w:rPr>
                <w:rFonts w:ascii="Times New Roman" w:hAnsi="Times New Roman"/>
                <w:i/>
                <w:iCs/>
                <w:color w:val="0D0D0D" w:themeColor="text1" w:themeTint="F2"/>
                <w:sz w:val="20"/>
                <w:szCs w:val="20"/>
              </w:rPr>
            </w:pPr>
            <w:r w:rsidRPr="00020176">
              <w:rPr>
                <w:rFonts w:ascii="Times New Roman" w:hAnsi="Times New Roman"/>
                <w:i/>
                <w:iCs/>
                <w:sz w:val="20"/>
                <w:szCs w:val="20"/>
              </w:rPr>
              <w:t>550,0</w:t>
            </w:r>
          </w:p>
        </w:tc>
      </w:tr>
      <w:tr w:rsidR="00572699" w:rsidRPr="007F2B09" w14:paraId="778A68BD" w14:textId="77777777" w:rsidTr="000E5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0"/>
        </w:trPr>
        <w:tc>
          <w:tcPr>
            <w:tcW w:w="2871" w:type="dxa"/>
            <w:tcBorders>
              <w:top w:val="single" w:sz="4" w:space="0" w:color="auto"/>
              <w:left w:val="single" w:sz="4" w:space="0" w:color="auto"/>
              <w:bottom w:val="single" w:sz="4" w:space="0" w:color="auto"/>
              <w:right w:val="single" w:sz="4" w:space="0" w:color="auto"/>
            </w:tcBorders>
            <w:hideMark/>
          </w:tcPr>
          <w:p w14:paraId="69615683" w14:textId="482BE21D" w:rsidR="00572699" w:rsidRPr="007F2B09" w:rsidRDefault="00572699" w:rsidP="00572699">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hAnsi="Times New Roman"/>
                <w:b/>
                <w:bCs/>
                <w:i/>
                <w:iCs/>
                <w:color w:val="0D0D0D" w:themeColor="text1" w:themeTint="F2"/>
                <w:sz w:val="20"/>
                <w:szCs w:val="20"/>
              </w:rPr>
              <w:t xml:space="preserve">Муниципальная программа «Развитие культуры в муниципальном образовании «Катангский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hAnsi="Times New Roman"/>
                <w:b/>
                <w:bCs/>
                <w:i/>
                <w:iCs/>
                <w:color w:val="0D0D0D" w:themeColor="text1" w:themeTint="F2"/>
                <w:sz w:val="20"/>
                <w:szCs w:val="20"/>
              </w:rPr>
              <w:t>годы»</w:t>
            </w:r>
          </w:p>
        </w:tc>
        <w:tc>
          <w:tcPr>
            <w:tcW w:w="1235" w:type="dxa"/>
            <w:tcBorders>
              <w:top w:val="single" w:sz="4" w:space="0" w:color="auto"/>
              <w:left w:val="single" w:sz="4" w:space="0" w:color="auto"/>
              <w:bottom w:val="single" w:sz="4" w:space="0" w:color="auto"/>
            </w:tcBorders>
            <w:shd w:val="clear" w:color="auto" w:fill="FFFFFF"/>
            <w:vAlign w:val="center"/>
          </w:tcPr>
          <w:p w14:paraId="3C26F0FC" w14:textId="21426BA2" w:rsidR="00572699" w:rsidRPr="004056C1" w:rsidRDefault="00572699" w:rsidP="00572699">
            <w:pPr>
              <w:jc w:val="center"/>
              <w:rPr>
                <w:rFonts w:ascii="Times New Roman" w:hAnsi="Times New Roman" w:cs="Times New Roman"/>
                <w:b/>
                <w:bCs/>
                <w:i/>
                <w:iCs/>
                <w:sz w:val="20"/>
                <w:szCs w:val="20"/>
              </w:rPr>
            </w:pPr>
            <w:r w:rsidRPr="004056C1">
              <w:rPr>
                <w:rFonts w:ascii="Times New Roman" w:hAnsi="Times New Roman" w:cs="Times New Roman"/>
                <w:b/>
                <w:bCs/>
                <w:i/>
                <w:iCs/>
                <w:color w:val="000000"/>
                <w:sz w:val="20"/>
                <w:szCs w:val="20"/>
              </w:rPr>
              <w:t>56</w:t>
            </w:r>
            <w:r w:rsidRPr="004056C1">
              <w:rPr>
                <w:rFonts w:ascii="Times New Roman" w:hAnsi="Times New Roman" w:cs="Times New Roman"/>
                <w:b/>
                <w:bCs/>
                <w:i/>
                <w:iCs/>
                <w:sz w:val="20"/>
                <w:szCs w:val="20"/>
              </w:rPr>
              <w:t> </w:t>
            </w:r>
            <w:r w:rsidRPr="004056C1">
              <w:rPr>
                <w:rFonts w:ascii="Times New Roman" w:hAnsi="Times New Roman" w:cs="Times New Roman"/>
                <w:b/>
                <w:bCs/>
                <w:i/>
                <w:iCs/>
                <w:color w:val="000000"/>
                <w:sz w:val="20"/>
                <w:szCs w:val="20"/>
              </w:rPr>
              <w:t>022</w:t>
            </w:r>
            <w:r w:rsidRPr="004056C1">
              <w:rPr>
                <w:rFonts w:ascii="Times New Roman" w:hAnsi="Times New Roman" w:cs="Times New Roman"/>
                <w:b/>
                <w:bCs/>
                <w:i/>
                <w:iCs/>
                <w:sz w:val="20"/>
                <w:szCs w:val="20"/>
              </w:rPr>
              <w:t>,3</w:t>
            </w:r>
            <w:r w:rsidRPr="004056C1">
              <w:rPr>
                <w:rFonts w:ascii="Times New Roman" w:hAnsi="Times New Roman" w:cs="Times New Roman"/>
                <w:b/>
                <w:bCs/>
                <w:i/>
                <w:iCs/>
                <w:color w:val="000000"/>
                <w:sz w:val="20"/>
                <w:szCs w:val="20"/>
              </w:rPr>
              <w:t xml:space="preserve"> </w:t>
            </w:r>
            <w:r w:rsidRPr="004056C1">
              <w:rPr>
                <w:rFonts w:ascii="Times New Roman" w:hAnsi="Times New Roman" w:cs="Times New Roman"/>
                <w:b/>
                <w:bCs/>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F17A" w14:textId="78808D4E" w:rsidR="00572699" w:rsidRPr="009E1233" w:rsidRDefault="00572699" w:rsidP="00572699">
            <w:pPr>
              <w:jc w:val="center"/>
              <w:rPr>
                <w:rFonts w:ascii="Times New Roman" w:hAnsi="Times New Roman" w:cs="Times New Roman"/>
                <w:b/>
                <w:bCs/>
                <w:i/>
                <w:iCs/>
                <w:sz w:val="20"/>
                <w:szCs w:val="20"/>
              </w:rPr>
            </w:pPr>
            <w:r w:rsidRPr="009E1233">
              <w:rPr>
                <w:rFonts w:ascii="Times New Roman" w:hAnsi="Times New Roman" w:cs="Times New Roman"/>
                <w:b/>
                <w:bCs/>
                <w:i/>
                <w:iCs/>
                <w:sz w:val="20"/>
                <w:szCs w:val="20"/>
              </w:rPr>
              <w:t>67</w:t>
            </w:r>
            <w:r>
              <w:rPr>
                <w:rFonts w:ascii="Times New Roman" w:hAnsi="Times New Roman" w:cs="Times New Roman"/>
                <w:b/>
                <w:bCs/>
                <w:i/>
                <w:iCs/>
                <w:sz w:val="20"/>
                <w:szCs w:val="20"/>
              </w:rPr>
              <w:t> </w:t>
            </w:r>
            <w:r w:rsidRPr="009E1233">
              <w:rPr>
                <w:rFonts w:ascii="Times New Roman" w:hAnsi="Times New Roman" w:cs="Times New Roman"/>
                <w:b/>
                <w:bCs/>
                <w:i/>
                <w:iCs/>
                <w:sz w:val="20"/>
                <w:szCs w:val="20"/>
              </w:rPr>
              <w:t>156</w:t>
            </w:r>
            <w:r>
              <w:rPr>
                <w:rFonts w:ascii="Times New Roman" w:hAnsi="Times New Roman" w:cs="Times New Roman"/>
                <w:b/>
                <w:bCs/>
                <w:i/>
                <w:iCs/>
                <w:sz w:val="20"/>
                <w:szCs w:val="20"/>
              </w:rPr>
              <w:t>,5</w:t>
            </w:r>
            <w:r w:rsidRPr="009E1233">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40BE99" w14:textId="4982CF8C" w:rsidR="00572699" w:rsidRPr="00572699" w:rsidRDefault="00572699" w:rsidP="00572699">
            <w:pPr>
              <w:jc w:val="center"/>
              <w:rPr>
                <w:rFonts w:ascii="Times New Roman" w:hAnsi="Times New Roman"/>
                <w:b/>
                <w:bCs/>
                <w:i/>
                <w:iCs/>
                <w:color w:val="0D0D0D" w:themeColor="text1" w:themeTint="F2"/>
                <w:sz w:val="20"/>
                <w:szCs w:val="20"/>
              </w:rPr>
            </w:pPr>
            <w:r w:rsidRPr="00572699">
              <w:rPr>
                <w:rFonts w:ascii="Times New Roman" w:hAnsi="Times New Roman"/>
                <w:b/>
                <w:bCs/>
                <w:i/>
                <w:iCs/>
                <w:sz w:val="20"/>
                <w:szCs w:val="20"/>
              </w:rPr>
              <w:t>55 679,6</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DCD9B6" w14:textId="39AA5618" w:rsidR="00572699" w:rsidRPr="00572699" w:rsidRDefault="00572699" w:rsidP="00572699">
            <w:pPr>
              <w:jc w:val="center"/>
              <w:rPr>
                <w:rFonts w:ascii="Times New Roman" w:hAnsi="Times New Roman"/>
                <w:b/>
                <w:bCs/>
                <w:i/>
                <w:iCs/>
                <w:color w:val="0D0D0D" w:themeColor="text1" w:themeTint="F2"/>
                <w:sz w:val="20"/>
                <w:szCs w:val="20"/>
              </w:rPr>
            </w:pPr>
            <w:r w:rsidRPr="00572699">
              <w:rPr>
                <w:rFonts w:ascii="Times New Roman" w:hAnsi="Times New Roman"/>
                <w:b/>
                <w:bCs/>
                <w:i/>
                <w:iCs/>
                <w:sz w:val="20"/>
                <w:szCs w:val="20"/>
              </w:rPr>
              <w:t>50 957,3</w:t>
            </w:r>
          </w:p>
        </w:tc>
        <w:tc>
          <w:tcPr>
            <w:tcW w:w="1406" w:type="dxa"/>
            <w:tcBorders>
              <w:top w:val="single" w:sz="4" w:space="0" w:color="auto"/>
              <w:left w:val="nil"/>
              <w:bottom w:val="single" w:sz="4" w:space="0" w:color="auto"/>
              <w:right w:val="single" w:sz="4" w:space="0" w:color="auto"/>
            </w:tcBorders>
            <w:shd w:val="clear" w:color="auto" w:fill="auto"/>
            <w:vAlign w:val="center"/>
          </w:tcPr>
          <w:p w14:paraId="0F98E4B3" w14:textId="11A5423F" w:rsidR="00572699" w:rsidRPr="00572699" w:rsidRDefault="00572699" w:rsidP="00572699">
            <w:pPr>
              <w:jc w:val="center"/>
              <w:rPr>
                <w:rFonts w:ascii="Times New Roman" w:hAnsi="Times New Roman"/>
                <w:b/>
                <w:bCs/>
                <w:i/>
                <w:iCs/>
                <w:color w:val="0D0D0D" w:themeColor="text1" w:themeTint="F2"/>
                <w:sz w:val="20"/>
                <w:szCs w:val="20"/>
              </w:rPr>
            </w:pPr>
            <w:r w:rsidRPr="00572699">
              <w:rPr>
                <w:rFonts w:ascii="Times New Roman" w:hAnsi="Times New Roman"/>
                <w:b/>
                <w:bCs/>
                <w:i/>
                <w:iCs/>
                <w:sz w:val="20"/>
                <w:szCs w:val="20"/>
              </w:rPr>
              <w:t>54 017,3</w:t>
            </w:r>
          </w:p>
        </w:tc>
      </w:tr>
      <w:tr w:rsidR="000E5316" w:rsidRPr="007F2B09" w14:paraId="237C22A8" w14:textId="77777777" w:rsidTr="000E5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080"/>
        </w:trPr>
        <w:tc>
          <w:tcPr>
            <w:tcW w:w="2871" w:type="dxa"/>
            <w:tcBorders>
              <w:top w:val="single" w:sz="4" w:space="0" w:color="auto"/>
              <w:left w:val="single" w:sz="4" w:space="0" w:color="auto"/>
              <w:bottom w:val="single" w:sz="4" w:space="0" w:color="auto"/>
              <w:right w:val="single" w:sz="4" w:space="0" w:color="auto"/>
            </w:tcBorders>
            <w:vAlign w:val="center"/>
            <w:hideMark/>
          </w:tcPr>
          <w:p w14:paraId="13E0FFF7" w14:textId="77777777" w:rsidR="000E5316" w:rsidRPr="007F2B09" w:rsidRDefault="000E5316"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Подпрограмма «Организация библиотечного, справочного и информационного обслуживания населения»</w:t>
            </w:r>
          </w:p>
        </w:tc>
        <w:tc>
          <w:tcPr>
            <w:tcW w:w="1235" w:type="dxa"/>
            <w:tcBorders>
              <w:top w:val="single" w:sz="4" w:space="0" w:color="auto"/>
              <w:left w:val="single" w:sz="4" w:space="0" w:color="auto"/>
              <w:bottom w:val="single" w:sz="4" w:space="0" w:color="auto"/>
            </w:tcBorders>
            <w:shd w:val="clear" w:color="auto" w:fill="FFFFFF"/>
            <w:vAlign w:val="center"/>
          </w:tcPr>
          <w:p w14:paraId="099AA01F" w14:textId="7041F7C1" w:rsidR="000E5316" w:rsidRPr="004056C1" w:rsidRDefault="000E5316"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19</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890</w:t>
            </w:r>
            <w:r w:rsidRPr="004056C1">
              <w:rPr>
                <w:rFonts w:ascii="Times New Roman" w:hAnsi="Times New Roman" w:cs="Times New Roman"/>
                <w:i/>
                <w:iCs/>
                <w:sz w:val="20"/>
                <w:szCs w:val="20"/>
              </w:rPr>
              <w:t>,4</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59FA81" w14:textId="387BDABE" w:rsidR="000E5316" w:rsidRPr="009E1233" w:rsidRDefault="000E5316" w:rsidP="00572699">
            <w:pPr>
              <w:jc w:val="center"/>
              <w:rPr>
                <w:rFonts w:ascii="Times New Roman" w:hAnsi="Times New Roman" w:cs="Times New Roman"/>
                <w:i/>
                <w:iCs/>
                <w:sz w:val="20"/>
                <w:szCs w:val="20"/>
              </w:rPr>
            </w:pPr>
            <w:r w:rsidRPr="009E1233">
              <w:rPr>
                <w:rFonts w:ascii="Times New Roman" w:hAnsi="Times New Roman" w:cs="Times New Roman"/>
                <w:i/>
                <w:iCs/>
                <w:sz w:val="20"/>
                <w:szCs w:val="20"/>
              </w:rPr>
              <w:t>23</w:t>
            </w:r>
            <w:r>
              <w:rPr>
                <w:rFonts w:ascii="Times New Roman" w:hAnsi="Times New Roman" w:cs="Times New Roman"/>
                <w:i/>
                <w:iCs/>
                <w:sz w:val="20"/>
                <w:szCs w:val="20"/>
              </w:rPr>
              <w:t> </w:t>
            </w:r>
            <w:r w:rsidRPr="009E1233">
              <w:rPr>
                <w:rFonts w:ascii="Times New Roman" w:hAnsi="Times New Roman" w:cs="Times New Roman"/>
                <w:i/>
                <w:iCs/>
                <w:sz w:val="20"/>
                <w:szCs w:val="20"/>
              </w:rPr>
              <w:t>293</w:t>
            </w:r>
            <w:r>
              <w:rPr>
                <w:rFonts w:ascii="Times New Roman" w:hAnsi="Times New Roman" w:cs="Times New Roman"/>
                <w:i/>
                <w:iCs/>
                <w:sz w:val="20"/>
                <w:szCs w:val="20"/>
              </w:rPr>
              <w:t>,5</w:t>
            </w:r>
            <w:r w:rsidRPr="009E1233">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9C87063" w14:textId="58994932" w:rsidR="000E5316" w:rsidRPr="00572699" w:rsidRDefault="000E5316" w:rsidP="000E13FF">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21 617,3</w:t>
            </w:r>
          </w:p>
        </w:tc>
        <w:tc>
          <w:tcPr>
            <w:tcW w:w="1559" w:type="dxa"/>
            <w:tcBorders>
              <w:top w:val="nil"/>
              <w:left w:val="nil"/>
              <w:bottom w:val="single" w:sz="4" w:space="0" w:color="auto"/>
              <w:right w:val="single" w:sz="4" w:space="0" w:color="auto"/>
            </w:tcBorders>
            <w:shd w:val="clear" w:color="auto" w:fill="auto"/>
            <w:vAlign w:val="center"/>
          </w:tcPr>
          <w:p w14:paraId="598C4EA5" w14:textId="27E5CADE" w:rsidR="000E5316" w:rsidRPr="00572699" w:rsidRDefault="000E5316" w:rsidP="000E13FF">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17 841,5</w:t>
            </w:r>
          </w:p>
        </w:tc>
        <w:tc>
          <w:tcPr>
            <w:tcW w:w="1406" w:type="dxa"/>
            <w:tcBorders>
              <w:top w:val="nil"/>
              <w:left w:val="nil"/>
              <w:bottom w:val="single" w:sz="4" w:space="0" w:color="auto"/>
              <w:right w:val="single" w:sz="4" w:space="0" w:color="auto"/>
            </w:tcBorders>
            <w:shd w:val="clear" w:color="auto" w:fill="auto"/>
            <w:vAlign w:val="center"/>
          </w:tcPr>
          <w:p w14:paraId="76B1F11F" w14:textId="7E028535" w:rsidR="000E5316" w:rsidRPr="00572699" w:rsidRDefault="000E5316" w:rsidP="000E13FF">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19 048,9</w:t>
            </w:r>
          </w:p>
        </w:tc>
      </w:tr>
      <w:tr w:rsidR="00572699" w:rsidRPr="007F2B09" w14:paraId="208E9F92" w14:textId="77777777" w:rsidTr="000E5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95"/>
        </w:trPr>
        <w:tc>
          <w:tcPr>
            <w:tcW w:w="2871" w:type="dxa"/>
            <w:tcBorders>
              <w:top w:val="single" w:sz="4" w:space="0" w:color="auto"/>
              <w:left w:val="single" w:sz="4" w:space="0" w:color="auto"/>
              <w:bottom w:val="single" w:sz="4" w:space="0" w:color="auto"/>
              <w:right w:val="single" w:sz="4" w:space="0" w:color="auto"/>
            </w:tcBorders>
            <w:vAlign w:val="center"/>
          </w:tcPr>
          <w:p w14:paraId="6C4A4C30" w14:textId="65047A7A"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i/>
                <w:iCs/>
                <w:color w:val="0D0D0D" w:themeColor="text1" w:themeTint="F2"/>
                <w:sz w:val="20"/>
                <w:szCs w:val="20"/>
              </w:rPr>
              <w:lastRenderedPageBreak/>
              <w:t>Подпрограмма «Организация музейного обслуживания</w:t>
            </w:r>
            <w:r>
              <w:rPr>
                <w:rFonts w:ascii="Times New Roman" w:hAnsi="Times New Roman"/>
                <w:i/>
                <w:iCs/>
                <w:color w:val="0D0D0D" w:themeColor="text1" w:themeTint="F2"/>
                <w:sz w:val="20"/>
                <w:szCs w:val="20"/>
              </w:rPr>
              <w:t xml:space="preserve"> населения»</w:t>
            </w:r>
            <w:r w:rsidRPr="007F2B09">
              <w:rPr>
                <w:rFonts w:ascii="Times New Roman" w:hAnsi="Times New Roman"/>
                <w:i/>
                <w:iCs/>
                <w:color w:val="0D0D0D" w:themeColor="text1" w:themeTint="F2"/>
                <w:sz w:val="20"/>
                <w:szCs w:val="20"/>
              </w:rPr>
              <w:t xml:space="preserve"> </w:t>
            </w:r>
          </w:p>
        </w:tc>
        <w:tc>
          <w:tcPr>
            <w:tcW w:w="1235" w:type="dxa"/>
            <w:tcBorders>
              <w:top w:val="single" w:sz="4" w:space="0" w:color="auto"/>
              <w:left w:val="single" w:sz="4" w:space="0" w:color="auto"/>
              <w:bottom w:val="single" w:sz="4" w:space="0" w:color="auto"/>
            </w:tcBorders>
            <w:shd w:val="clear" w:color="auto" w:fill="FFFFFF"/>
            <w:vAlign w:val="center"/>
          </w:tcPr>
          <w:p w14:paraId="1943D759" w14:textId="4F7F42D5"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3</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790</w:t>
            </w:r>
            <w:r w:rsidRPr="004056C1">
              <w:rPr>
                <w:rFonts w:ascii="Times New Roman" w:hAnsi="Times New Roman" w:cs="Times New Roman"/>
                <w:i/>
                <w:iCs/>
                <w:sz w:val="20"/>
                <w:szCs w:val="20"/>
              </w:rPr>
              <w:t>,3</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CA4FD" w14:textId="241C64F4" w:rsidR="00572699" w:rsidRPr="009E1233" w:rsidRDefault="00572699" w:rsidP="00572699">
            <w:pPr>
              <w:jc w:val="center"/>
              <w:rPr>
                <w:rFonts w:ascii="Times New Roman" w:hAnsi="Times New Roman" w:cs="Times New Roman"/>
                <w:i/>
                <w:iCs/>
                <w:sz w:val="20"/>
                <w:szCs w:val="20"/>
              </w:rPr>
            </w:pPr>
            <w:r w:rsidRPr="009E1233">
              <w:rPr>
                <w:rFonts w:ascii="Times New Roman" w:hAnsi="Times New Roman" w:cs="Times New Roman"/>
                <w:i/>
                <w:iCs/>
                <w:sz w:val="20"/>
                <w:szCs w:val="20"/>
              </w:rPr>
              <w:t>4</w:t>
            </w:r>
            <w:r>
              <w:rPr>
                <w:rFonts w:ascii="Times New Roman" w:hAnsi="Times New Roman" w:cs="Times New Roman"/>
                <w:i/>
                <w:iCs/>
                <w:sz w:val="20"/>
                <w:szCs w:val="20"/>
              </w:rPr>
              <w:t> </w:t>
            </w:r>
            <w:r w:rsidRPr="009E1233">
              <w:rPr>
                <w:rFonts w:ascii="Times New Roman" w:hAnsi="Times New Roman" w:cs="Times New Roman"/>
                <w:i/>
                <w:iCs/>
                <w:sz w:val="20"/>
                <w:szCs w:val="20"/>
              </w:rPr>
              <w:t>809</w:t>
            </w:r>
            <w:r>
              <w:rPr>
                <w:rFonts w:ascii="Times New Roman" w:hAnsi="Times New Roman" w:cs="Times New Roman"/>
                <w:i/>
                <w:iCs/>
                <w:sz w:val="20"/>
                <w:szCs w:val="20"/>
              </w:rPr>
              <w:t>,6</w:t>
            </w:r>
            <w:r w:rsidRPr="009E1233">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59C060" w14:textId="126C6E1E" w:rsidR="00572699" w:rsidRPr="00572699" w:rsidRDefault="00572699" w:rsidP="000E13FF">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3 628,1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36154B" w14:textId="17E1B13A" w:rsidR="00572699" w:rsidRPr="00572699" w:rsidRDefault="00572699" w:rsidP="000E13FF">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4 930,3</w:t>
            </w:r>
          </w:p>
        </w:tc>
        <w:tc>
          <w:tcPr>
            <w:tcW w:w="1406" w:type="dxa"/>
            <w:tcBorders>
              <w:top w:val="single" w:sz="4" w:space="0" w:color="auto"/>
              <w:left w:val="nil"/>
              <w:bottom w:val="single" w:sz="4" w:space="0" w:color="auto"/>
              <w:right w:val="single" w:sz="4" w:space="0" w:color="auto"/>
            </w:tcBorders>
            <w:shd w:val="clear" w:color="auto" w:fill="auto"/>
            <w:vAlign w:val="center"/>
          </w:tcPr>
          <w:p w14:paraId="4CDB9FCF" w14:textId="0DA2F968" w:rsidR="00572699" w:rsidRPr="00572699" w:rsidRDefault="00572699" w:rsidP="000E13FF">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4 986,7</w:t>
            </w:r>
          </w:p>
        </w:tc>
      </w:tr>
      <w:tr w:rsidR="00572699" w:rsidRPr="007F2B09" w14:paraId="0AE6F6A3" w14:textId="77777777" w:rsidTr="00572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71"/>
        </w:trPr>
        <w:tc>
          <w:tcPr>
            <w:tcW w:w="2871" w:type="dxa"/>
            <w:tcBorders>
              <w:top w:val="single" w:sz="4" w:space="0" w:color="auto"/>
              <w:left w:val="single" w:sz="4" w:space="0" w:color="auto"/>
              <w:bottom w:val="single" w:sz="4" w:space="0" w:color="auto"/>
              <w:right w:val="single" w:sz="4" w:space="0" w:color="auto"/>
            </w:tcBorders>
            <w:vAlign w:val="center"/>
          </w:tcPr>
          <w:p w14:paraId="1A8C6694" w14:textId="77777777"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Подпрограмма «Организация досуга населения, развитие и поддержка народного творчества»</w:t>
            </w:r>
          </w:p>
        </w:tc>
        <w:tc>
          <w:tcPr>
            <w:tcW w:w="1235" w:type="dxa"/>
            <w:tcBorders>
              <w:top w:val="single" w:sz="4" w:space="0" w:color="auto"/>
              <w:left w:val="single" w:sz="4" w:space="0" w:color="auto"/>
            </w:tcBorders>
            <w:shd w:val="clear" w:color="auto" w:fill="FFFFFF"/>
            <w:vAlign w:val="center"/>
          </w:tcPr>
          <w:p w14:paraId="277CD949" w14:textId="3BFF3BBB"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28</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858</w:t>
            </w:r>
            <w:r w:rsidRPr="004056C1">
              <w:rPr>
                <w:rFonts w:ascii="Times New Roman" w:hAnsi="Times New Roman" w:cs="Times New Roman"/>
                <w:i/>
                <w:iCs/>
                <w:sz w:val="20"/>
                <w:szCs w:val="20"/>
              </w:rPr>
              <w:t>,6</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CD100" w14:textId="3935FCAC" w:rsidR="00572699" w:rsidRPr="009E1233" w:rsidRDefault="00572699" w:rsidP="00572699">
            <w:pPr>
              <w:jc w:val="center"/>
              <w:rPr>
                <w:rFonts w:ascii="Times New Roman" w:hAnsi="Times New Roman" w:cs="Times New Roman"/>
                <w:i/>
                <w:iCs/>
                <w:sz w:val="20"/>
                <w:szCs w:val="20"/>
              </w:rPr>
            </w:pPr>
            <w:r w:rsidRPr="009E1233">
              <w:rPr>
                <w:rFonts w:ascii="Times New Roman" w:hAnsi="Times New Roman" w:cs="Times New Roman"/>
                <w:i/>
                <w:iCs/>
                <w:sz w:val="20"/>
                <w:szCs w:val="20"/>
              </w:rPr>
              <w:t xml:space="preserve">34 359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47FAA2" w14:textId="744E6389"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27 470,9</w:t>
            </w:r>
          </w:p>
        </w:tc>
        <w:tc>
          <w:tcPr>
            <w:tcW w:w="1559" w:type="dxa"/>
            <w:tcBorders>
              <w:top w:val="single" w:sz="4" w:space="0" w:color="auto"/>
              <w:left w:val="nil"/>
              <w:bottom w:val="single" w:sz="4" w:space="0" w:color="auto"/>
              <w:right w:val="single" w:sz="4" w:space="0" w:color="auto"/>
            </w:tcBorders>
            <w:shd w:val="clear" w:color="auto" w:fill="auto"/>
            <w:vAlign w:val="bottom"/>
          </w:tcPr>
          <w:p w14:paraId="3F66DB8A" w14:textId="7B696684"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24 636,5</w:t>
            </w:r>
          </w:p>
        </w:tc>
        <w:tc>
          <w:tcPr>
            <w:tcW w:w="1406" w:type="dxa"/>
            <w:tcBorders>
              <w:top w:val="single" w:sz="4" w:space="0" w:color="auto"/>
              <w:left w:val="nil"/>
              <w:bottom w:val="single" w:sz="4" w:space="0" w:color="auto"/>
              <w:right w:val="single" w:sz="4" w:space="0" w:color="auto"/>
            </w:tcBorders>
            <w:shd w:val="clear" w:color="auto" w:fill="auto"/>
            <w:vAlign w:val="bottom"/>
          </w:tcPr>
          <w:p w14:paraId="680109EF" w14:textId="25137EC3"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25 826,4</w:t>
            </w:r>
          </w:p>
        </w:tc>
      </w:tr>
      <w:tr w:rsidR="00572699" w:rsidRPr="007F2B09" w14:paraId="69DAFBAF" w14:textId="77777777" w:rsidTr="00E81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59907267" w14:textId="77777777" w:rsidR="00572699" w:rsidRPr="007F2B09" w:rsidRDefault="00572699" w:rsidP="00572699">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Подпрограмма «Обеспечение реализации муниципальной программы»</w:t>
            </w:r>
          </w:p>
        </w:tc>
        <w:tc>
          <w:tcPr>
            <w:tcW w:w="1235" w:type="dxa"/>
            <w:tcBorders>
              <w:top w:val="single" w:sz="4" w:space="0" w:color="auto"/>
              <w:left w:val="single" w:sz="4" w:space="0" w:color="auto"/>
              <w:bottom w:val="single" w:sz="4" w:space="0" w:color="auto"/>
            </w:tcBorders>
            <w:shd w:val="clear" w:color="auto" w:fill="FFFFFF"/>
            <w:vAlign w:val="center"/>
          </w:tcPr>
          <w:p w14:paraId="0B644739" w14:textId="1A792370" w:rsidR="00572699" w:rsidRPr="004056C1" w:rsidRDefault="00572699" w:rsidP="00572699">
            <w:pPr>
              <w:jc w:val="center"/>
              <w:rPr>
                <w:rFonts w:ascii="Times New Roman" w:hAnsi="Times New Roman" w:cs="Times New Roman"/>
                <w:i/>
                <w:iCs/>
                <w:sz w:val="20"/>
                <w:szCs w:val="20"/>
              </w:rPr>
            </w:pPr>
            <w:r w:rsidRPr="004056C1">
              <w:rPr>
                <w:rFonts w:ascii="Times New Roman" w:hAnsi="Times New Roman" w:cs="Times New Roman"/>
                <w:i/>
                <w:iCs/>
                <w:color w:val="000000"/>
                <w:sz w:val="20"/>
                <w:szCs w:val="20"/>
              </w:rPr>
              <w:t xml:space="preserve">3 483 </w:t>
            </w:r>
            <w:r w:rsidRPr="004056C1">
              <w:rPr>
                <w:rFonts w:ascii="Times New Roman" w:hAnsi="Times New Roman" w:cs="Times New Roman"/>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DE6495" w14:textId="5E61B260" w:rsidR="00572699" w:rsidRPr="009E1233" w:rsidRDefault="00572699" w:rsidP="00572699">
            <w:pPr>
              <w:jc w:val="center"/>
              <w:rPr>
                <w:rFonts w:ascii="Times New Roman" w:hAnsi="Times New Roman" w:cs="Times New Roman"/>
                <w:i/>
                <w:iCs/>
                <w:sz w:val="20"/>
                <w:szCs w:val="20"/>
              </w:rPr>
            </w:pPr>
            <w:r w:rsidRPr="009E1233">
              <w:rPr>
                <w:rFonts w:ascii="Times New Roman" w:hAnsi="Times New Roman" w:cs="Times New Roman"/>
                <w:i/>
                <w:iCs/>
                <w:sz w:val="20"/>
                <w:szCs w:val="20"/>
              </w:rPr>
              <w:t>4</w:t>
            </w:r>
            <w:r>
              <w:rPr>
                <w:rFonts w:ascii="Times New Roman" w:hAnsi="Times New Roman" w:cs="Times New Roman"/>
                <w:i/>
                <w:iCs/>
                <w:sz w:val="20"/>
                <w:szCs w:val="20"/>
              </w:rPr>
              <w:t> </w:t>
            </w:r>
            <w:r w:rsidRPr="009E1233">
              <w:rPr>
                <w:rFonts w:ascii="Times New Roman" w:hAnsi="Times New Roman" w:cs="Times New Roman"/>
                <w:i/>
                <w:iCs/>
                <w:sz w:val="20"/>
                <w:szCs w:val="20"/>
              </w:rPr>
              <w:t>694</w:t>
            </w:r>
            <w:r>
              <w:rPr>
                <w:rFonts w:ascii="Times New Roman" w:hAnsi="Times New Roman" w:cs="Times New Roman"/>
                <w:i/>
                <w:iCs/>
                <w:sz w:val="20"/>
                <w:szCs w:val="20"/>
              </w:rPr>
              <w:t>,4</w:t>
            </w:r>
            <w:r w:rsidRPr="009E1233">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81B32F" w14:textId="364AAC9B"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2 963,3</w:t>
            </w:r>
          </w:p>
        </w:tc>
        <w:tc>
          <w:tcPr>
            <w:tcW w:w="1559" w:type="dxa"/>
            <w:tcBorders>
              <w:top w:val="nil"/>
              <w:left w:val="nil"/>
              <w:bottom w:val="single" w:sz="4" w:space="0" w:color="auto"/>
              <w:right w:val="single" w:sz="4" w:space="0" w:color="auto"/>
            </w:tcBorders>
            <w:shd w:val="clear" w:color="auto" w:fill="auto"/>
            <w:vAlign w:val="bottom"/>
          </w:tcPr>
          <w:p w14:paraId="2BC3DCC7" w14:textId="65A0AC0C"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3 549,0</w:t>
            </w:r>
          </w:p>
        </w:tc>
        <w:tc>
          <w:tcPr>
            <w:tcW w:w="1406" w:type="dxa"/>
            <w:tcBorders>
              <w:top w:val="nil"/>
              <w:left w:val="nil"/>
              <w:bottom w:val="single" w:sz="4" w:space="0" w:color="auto"/>
              <w:right w:val="single" w:sz="4" w:space="0" w:color="auto"/>
            </w:tcBorders>
            <w:shd w:val="clear" w:color="auto" w:fill="auto"/>
            <w:vAlign w:val="bottom"/>
          </w:tcPr>
          <w:p w14:paraId="13F99BCE" w14:textId="5C7835D1" w:rsidR="00572699" w:rsidRPr="00572699" w:rsidRDefault="00572699" w:rsidP="00572699">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4 155,3</w:t>
            </w:r>
          </w:p>
        </w:tc>
      </w:tr>
      <w:tr w:rsidR="00E81578" w:rsidRPr="007F2B09" w14:paraId="4A948F76" w14:textId="77777777" w:rsidTr="00952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769"/>
        </w:trPr>
        <w:tc>
          <w:tcPr>
            <w:tcW w:w="2871" w:type="dxa"/>
            <w:tcBorders>
              <w:top w:val="single" w:sz="4" w:space="0" w:color="auto"/>
              <w:left w:val="single" w:sz="4" w:space="0" w:color="auto"/>
              <w:bottom w:val="single" w:sz="4" w:space="0" w:color="auto"/>
              <w:right w:val="single" w:sz="4" w:space="0" w:color="auto"/>
            </w:tcBorders>
            <w:vAlign w:val="center"/>
          </w:tcPr>
          <w:p w14:paraId="1DB2B86F" w14:textId="2C1D7029" w:rsidR="00E81578" w:rsidRPr="00FC708E" w:rsidRDefault="00E81578" w:rsidP="00FA6487">
            <w:pPr>
              <w:spacing w:after="0"/>
              <w:jc w:val="center"/>
              <w:rPr>
                <w:rFonts w:ascii="Times New Roman" w:eastAsia="Times New Roman" w:hAnsi="Times New Roman"/>
                <w:b/>
                <w:bCs/>
                <w:i/>
                <w:iCs/>
                <w:color w:val="0D0D0D" w:themeColor="text1" w:themeTint="F2"/>
                <w:sz w:val="20"/>
                <w:szCs w:val="20"/>
                <w:lang w:eastAsia="ru-RU"/>
              </w:rPr>
            </w:pPr>
            <w:bookmarkStart w:id="18" w:name="_Hlk87604697"/>
            <w:r w:rsidRPr="00FC708E">
              <w:rPr>
                <w:rFonts w:ascii="Times New Roman" w:hAnsi="Times New Roman"/>
                <w:b/>
                <w:bCs/>
                <w:i/>
                <w:iCs/>
                <w:color w:val="0D0D0D" w:themeColor="text1" w:themeTint="F2"/>
                <w:sz w:val="20"/>
                <w:szCs w:val="20"/>
              </w:rPr>
              <w:t xml:space="preserve">Муниципальная программа «Управление муниципальными финансами в муниципальном образовании «Катангский район» на </w:t>
            </w:r>
            <w:r w:rsidRPr="00FC708E">
              <w:rPr>
                <w:rFonts w:ascii="Times New Roman" w:eastAsia="MS Mincho" w:hAnsi="Times New Roman"/>
                <w:b/>
                <w:i/>
                <w:iCs/>
                <w:color w:val="0D0D0D" w:themeColor="text1" w:themeTint="F2"/>
                <w:sz w:val="20"/>
                <w:szCs w:val="20"/>
                <w:lang w:eastAsia="ru-RU"/>
              </w:rPr>
              <w:t xml:space="preserve">2023-2028 </w:t>
            </w:r>
            <w:r w:rsidRPr="00FC708E">
              <w:rPr>
                <w:rFonts w:ascii="Times New Roman" w:hAnsi="Times New Roman"/>
                <w:b/>
                <w:bCs/>
                <w:i/>
                <w:iCs/>
                <w:color w:val="0D0D0D" w:themeColor="text1" w:themeTint="F2"/>
                <w:sz w:val="20"/>
                <w:szCs w:val="20"/>
              </w:rPr>
              <w:t>годы»</w:t>
            </w:r>
          </w:p>
        </w:tc>
        <w:tc>
          <w:tcPr>
            <w:tcW w:w="1235" w:type="dxa"/>
            <w:tcBorders>
              <w:top w:val="single" w:sz="4" w:space="0" w:color="auto"/>
              <w:left w:val="single" w:sz="4" w:space="0" w:color="auto"/>
              <w:bottom w:val="single" w:sz="4" w:space="0" w:color="auto"/>
            </w:tcBorders>
            <w:shd w:val="clear" w:color="auto" w:fill="FFFFFF"/>
            <w:vAlign w:val="center"/>
          </w:tcPr>
          <w:p w14:paraId="0D0097EC" w14:textId="6A7563D6" w:rsidR="00E81578" w:rsidRPr="004056C1" w:rsidRDefault="00E81578" w:rsidP="00FA6487">
            <w:pPr>
              <w:jc w:val="center"/>
              <w:rPr>
                <w:rFonts w:ascii="Times New Roman" w:eastAsia="Times New Roman" w:hAnsi="Times New Roman" w:cs="Times New Roman"/>
                <w:b/>
                <w:bCs/>
                <w:i/>
                <w:iCs/>
                <w:sz w:val="20"/>
                <w:szCs w:val="20"/>
                <w:lang w:eastAsia="ru-RU"/>
              </w:rPr>
            </w:pPr>
            <w:r w:rsidRPr="004056C1">
              <w:rPr>
                <w:rFonts w:ascii="Times New Roman" w:hAnsi="Times New Roman" w:cs="Times New Roman"/>
                <w:b/>
                <w:bCs/>
                <w:i/>
                <w:iCs/>
                <w:color w:val="000000"/>
                <w:sz w:val="20"/>
                <w:szCs w:val="20"/>
              </w:rPr>
              <w:t>53</w:t>
            </w:r>
            <w:r w:rsidRPr="004056C1">
              <w:rPr>
                <w:rFonts w:ascii="Times New Roman" w:hAnsi="Times New Roman" w:cs="Times New Roman"/>
                <w:b/>
                <w:bCs/>
                <w:i/>
                <w:iCs/>
                <w:sz w:val="20"/>
                <w:szCs w:val="20"/>
              </w:rPr>
              <w:t> </w:t>
            </w:r>
            <w:r w:rsidRPr="004056C1">
              <w:rPr>
                <w:rFonts w:ascii="Times New Roman" w:hAnsi="Times New Roman" w:cs="Times New Roman"/>
                <w:b/>
                <w:bCs/>
                <w:i/>
                <w:iCs/>
                <w:color w:val="000000"/>
                <w:sz w:val="20"/>
                <w:szCs w:val="20"/>
              </w:rPr>
              <w:t>614</w:t>
            </w:r>
            <w:r w:rsidRPr="004056C1">
              <w:rPr>
                <w:rFonts w:ascii="Times New Roman" w:hAnsi="Times New Roman" w:cs="Times New Roman"/>
                <w:b/>
                <w:bCs/>
                <w:i/>
                <w:iCs/>
                <w:sz w:val="20"/>
                <w:szCs w:val="20"/>
              </w:rPr>
              <w:t>,1</w:t>
            </w:r>
            <w:r w:rsidRPr="004056C1">
              <w:rPr>
                <w:rFonts w:ascii="Times New Roman" w:hAnsi="Times New Roman" w:cs="Times New Roman"/>
                <w:b/>
                <w:bCs/>
                <w:i/>
                <w:iCs/>
                <w:color w:val="000000"/>
                <w:sz w:val="20"/>
                <w:szCs w:val="20"/>
              </w:rPr>
              <w:t xml:space="preserve"> </w:t>
            </w:r>
            <w:r w:rsidRPr="004056C1">
              <w:rPr>
                <w:rFonts w:ascii="Times New Roman" w:hAnsi="Times New Roman" w:cs="Times New Roman"/>
                <w:b/>
                <w:bCs/>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D11B9" w14:textId="4D85DF90" w:rsidR="00E81578" w:rsidRPr="00FA6487" w:rsidRDefault="00E81578" w:rsidP="00FA6487">
            <w:pPr>
              <w:jc w:val="center"/>
              <w:rPr>
                <w:rFonts w:ascii="Times New Roman" w:eastAsia="Times New Roman" w:hAnsi="Times New Roman" w:cs="Times New Roman"/>
                <w:b/>
                <w:bCs/>
                <w:i/>
                <w:iCs/>
                <w:sz w:val="20"/>
                <w:szCs w:val="20"/>
                <w:lang w:eastAsia="ru-RU"/>
              </w:rPr>
            </w:pPr>
            <w:r w:rsidRPr="00FA6487">
              <w:rPr>
                <w:rFonts w:ascii="Times New Roman" w:hAnsi="Times New Roman" w:cs="Times New Roman"/>
                <w:b/>
                <w:bCs/>
                <w:i/>
                <w:iCs/>
                <w:sz w:val="20"/>
                <w:szCs w:val="20"/>
              </w:rPr>
              <w:t>63</w:t>
            </w:r>
            <w:r>
              <w:rPr>
                <w:rFonts w:ascii="Times New Roman" w:hAnsi="Times New Roman" w:cs="Times New Roman"/>
                <w:b/>
                <w:bCs/>
                <w:i/>
                <w:iCs/>
                <w:sz w:val="20"/>
                <w:szCs w:val="20"/>
              </w:rPr>
              <w:t> </w:t>
            </w:r>
            <w:r w:rsidRPr="00FA6487">
              <w:rPr>
                <w:rFonts w:ascii="Times New Roman" w:hAnsi="Times New Roman" w:cs="Times New Roman"/>
                <w:b/>
                <w:bCs/>
                <w:i/>
                <w:iCs/>
                <w:sz w:val="20"/>
                <w:szCs w:val="20"/>
              </w:rPr>
              <w:t>669</w:t>
            </w:r>
            <w:r>
              <w:rPr>
                <w:rFonts w:ascii="Times New Roman" w:hAnsi="Times New Roman" w:cs="Times New Roman"/>
                <w:b/>
                <w:bCs/>
                <w:i/>
                <w:iCs/>
                <w:sz w:val="20"/>
                <w:szCs w:val="20"/>
              </w:rPr>
              <w:t>,7</w:t>
            </w:r>
            <w:r w:rsidRPr="00FA6487">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A4DF1" w14:textId="35245F1B" w:rsidR="00E81578" w:rsidRPr="00FC708E" w:rsidRDefault="00E81578" w:rsidP="00FA6487">
            <w:pPr>
              <w:jc w:val="center"/>
              <w:rPr>
                <w:rFonts w:ascii="Times New Roman" w:hAnsi="Times New Roman"/>
                <w:b/>
                <w:bCs/>
                <w:i/>
                <w:iCs/>
                <w:color w:val="0D0D0D" w:themeColor="text1" w:themeTint="F2"/>
                <w:sz w:val="24"/>
                <w:szCs w:val="24"/>
              </w:rPr>
            </w:pPr>
            <w:r>
              <w:rPr>
                <w:rFonts w:ascii="Times New Roman" w:eastAsia="Times New Roman" w:hAnsi="Times New Roman"/>
                <w:b/>
                <w:bCs/>
                <w:i/>
                <w:iCs/>
                <w:sz w:val="20"/>
                <w:szCs w:val="20"/>
                <w:lang w:eastAsia="ru-RU"/>
              </w:rPr>
              <w:t>67 578</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6D0BAA" w14:textId="75391F96" w:rsidR="00E81578" w:rsidRPr="00DD36EA" w:rsidRDefault="00E81578" w:rsidP="00FA6487">
            <w:pPr>
              <w:jc w:val="center"/>
              <w:rPr>
                <w:rFonts w:ascii="Times New Roman" w:hAnsi="Times New Roman"/>
                <w:b/>
                <w:bCs/>
                <w:i/>
                <w:iCs/>
                <w:color w:val="0D0D0D" w:themeColor="text1" w:themeTint="F2"/>
                <w:sz w:val="24"/>
                <w:szCs w:val="24"/>
              </w:rPr>
            </w:pPr>
            <w:r>
              <w:rPr>
                <w:rFonts w:ascii="Times New Roman" w:eastAsia="Times New Roman" w:hAnsi="Times New Roman"/>
                <w:b/>
                <w:bCs/>
                <w:i/>
                <w:iCs/>
                <w:sz w:val="20"/>
                <w:szCs w:val="20"/>
                <w:lang w:eastAsia="ru-RU"/>
              </w:rPr>
              <w:t>68 266,3</w:t>
            </w:r>
          </w:p>
        </w:tc>
        <w:tc>
          <w:tcPr>
            <w:tcW w:w="1406" w:type="dxa"/>
            <w:tcBorders>
              <w:top w:val="single" w:sz="4" w:space="0" w:color="auto"/>
              <w:left w:val="nil"/>
              <w:bottom w:val="single" w:sz="4" w:space="0" w:color="auto"/>
              <w:right w:val="single" w:sz="4" w:space="0" w:color="auto"/>
            </w:tcBorders>
            <w:shd w:val="clear" w:color="auto" w:fill="auto"/>
            <w:vAlign w:val="center"/>
          </w:tcPr>
          <w:p w14:paraId="75654EFF" w14:textId="719CBC92" w:rsidR="00E81578" w:rsidRPr="00DD36EA" w:rsidRDefault="00E81578" w:rsidP="00FA6487">
            <w:pPr>
              <w:jc w:val="center"/>
              <w:rPr>
                <w:rFonts w:ascii="Times New Roman" w:hAnsi="Times New Roman"/>
                <w:b/>
                <w:bCs/>
                <w:i/>
                <w:iCs/>
                <w:color w:val="0D0D0D" w:themeColor="text1" w:themeTint="F2"/>
                <w:sz w:val="20"/>
                <w:szCs w:val="20"/>
              </w:rPr>
            </w:pPr>
            <w:r>
              <w:rPr>
                <w:rFonts w:ascii="Times New Roman" w:eastAsia="Times New Roman" w:hAnsi="Times New Roman"/>
                <w:b/>
                <w:bCs/>
                <w:i/>
                <w:iCs/>
                <w:sz w:val="20"/>
                <w:szCs w:val="20"/>
                <w:lang w:eastAsia="ru-RU"/>
              </w:rPr>
              <w:t>69 408,3</w:t>
            </w:r>
          </w:p>
        </w:tc>
      </w:tr>
      <w:tr w:rsidR="0095251A" w:rsidRPr="007F2B09" w14:paraId="5459C00D" w14:textId="77777777" w:rsidTr="00952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75"/>
        </w:trPr>
        <w:tc>
          <w:tcPr>
            <w:tcW w:w="2871" w:type="dxa"/>
            <w:tcBorders>
              <w:top w:val="single" w:sz="4" w:space="0" w:color="auto"/>
              <w:left w:val="single" w:sz="4" w:space="0" w:color="auto"/>
              <w:bottom w:val="single" w:sz="4" w:space="0" w:color="auto"/>
              <w:right w:val="single" w:sz="4" w:space="0" w:color="auto"/>
            </w:tcBorders>
            <w:vAlign w:val="center"/>
          </w:tcPr>
          <w:p w14:paraId="4979FF13" w14:textId="27335996" w:rsidR="0095251A" w:rsidRPr="007F2B09" w:rsidRDefault="0095251A" w:rsidP="00FA6487">
            <w:pPr>
              <w:spacing w:after="0"/>
              <w:jc w:val="center"/>
              <w:rPr>
                <w:rFonts w:ascii="Times New Roman" w:hAnsi="Times New Roman"/>
                <w:b/>
                <w:bCs/>
                <w:i/>
                <w:iCs/>
                <w:color w:val="0D0D0D" w:themeColor="text1" w:themeTint="F2"/>
                <w:sz w:val="20"/>
                <w:szCs w:val="20"/>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«Выравнивание уровня бюджетной обеспеченности поселений Катангского района»</w:t>
            </w:r>
          </w:p>
        </w:tc>
        <w:tc>
          <w:tcPr>
            <w:tcW w:w="1235" w:type="dxa"/>
            <w:tcBorders>
              <w:top w:val="single" w:sz="4" w:space="0" w:color="auto"/>
              <w:left w:val="single" w:sz="4" w:space="0" w:color="auto"/>
              <w:bottom w:val="single" w:sz="4" w:space="0" w:color="auto"/>
            </w:tcBorders>
            <w:shd w:val="clear" w:color="auto" w:fill="FFFFFF"/>
            <w:vAlign w:val="center"/>
          </w:tcPr>
          <w:p w14:paraId="6AFFF0ED" w14:textId="43FCAFC4" w:rsidR="0095251A" w:rsidRPr="004056C1" w:rsidRDefault="0095251A" w:rsidP="00FA6487">
            <w:pPr>
              <w:jc w:val="center"/>
              <w:rPr>
                <w:rFonts w:ascii="Times New Roman" w:eastAsia="Times New Roman" w:hAnsi="Times New Roman" w:cs="Times New Roman"/>
                <w:i/>
                <w:iCs/>
                <w:sz w:val="20"/>
                <w:szCs w:val="20"/>
                <w:lang w:eastAsia="ru-RU"/>
              </w:rPr>
            </w:pPr>
            <w:r w:rsidRPr="004056C1">
              <w:rPr>
                <w:rFonts w:ascii="Times New Roman" w:hAnsi="Times New Roman" w:cs="Times New Roman"/>
                <w:i/>
                <w:iCs/>
                <w:color w:val="000000"/>
                <w:sz w:val="20"/>
                <w:szCs w:val="20"/>
              </w:rPr>
              <w:t xml:space="preserve">30 503 </w:t>
            </w:r>
            <w:r w:rsidRPr="004056C1">
              <w:rPr>
                <w:rFonts w:ascii="Times New Roman" w:hAnsi="Times New Roman" w:cs="Times New Roman"/>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20E50" w14:textId="31C12037" w:rsidR="0095251A" w:rsidRPr="00FA6487" w:rsidRDefault="0095251A" w:rsidP="00FA6487">
            <w:pPr>
              <w:jc w:val="center"/>
              <w:rPr>
                <w:rFonts w:ascii="Times New Roman" w:eastAsia="Times New Roman" w:hAnsi="Times New Roman" w:cs="Times New Roman"/>
                <w:i/>
                <w:iCs/>
                <w:sz w:val="20"/>
                <w:szCs w:val="20"/>
                <w:lang w:eastAsia="ru-RU"/>
              </w:rPr>
            </w:pPr>
            <w:r w:rsidRPr="00FA6487">
              <w:rPr>
                <w:rFonts w:ascii="Times New Roman" w:hAnsi="Times New Roman" w:cs="Times New Roman"/>
                <w:i/>
                <w:iCs/>
                <w:sz w:val="20"/>
                <w:szCs w:val="20"/>
              </w:rPr>
              <w:t>32</w:t>
            </w:r>
            <w:r>
              <w:rPr>
                <w:rFonts w:ascii="Times New Roman" w:hAnsi="Times New Roman" w:cs="Times New Roman"/>
                <w:i/>
                <w:iCs/>
                <w:sz w:val="20"/>
                <w:szCs w:val="20"/>
              </w:rPr>
              <w:t> </w:t>
            </w:r>
            <w:r w:rsidRPr="00FA6487">
              <w:rPr>
                <w:rFonts w:ascii="Times New Roman" w:hAnsi="Times New Roman" w:cs="Times New Roman"/>
                <w:i/>
                <w:iCs/>
                <w:sz w:val="20"/>
                <w:szCs w:val="20"/>
              </w:rPr>
              <w:t>378</w:t>
            </w:r>
            <w:r>
              <w:rPr>
                <w:rFonts w:ascii="Times New Roman" w:hAnsi="Times New Roman" w:cs="Times New Roman"/>
                <w:i/>
                <w:iCs/>
                <w:sz w:val="20"/>
                <w:szCs w:val="20"/>
              </w:rPr>
              <w:t>,1</w:t>
            </w:r>
            <w:r w:rsidRPr="00FA6487">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3B646D" w14:textId="74463A8C" w:rsidR="0095251A" w:rsidRPr="00DD36EA" w:rsidRDefault="0095251A" w:rsidP="00FA6487">
            <w:pPr>
              <w:jc w:val="center"/>
              <w:rPr>
                <w:rFonts w:ascii="Times New Roman" w:eastAsia="Times New Roman" w:hAnsi="Times New Roman"/>
                <w:i/>
                <w:iCs/>
                <w:color w:val="0D0D0D" w:themeColor="text1" w:themeTint="F2"/>
                <w:sz w:val="20"/>
                <w:szCs w:val="20"/>
                <w:lang w:eastAsia="ru-RU"/>
              </w:rPr>
            </w:pPr>
            <w:r>
              <w:rPr>
                <w:rFonts w:ascii="Times New Roman" w:eastAsia="Times New Roman" w:hAnsi="Times New Roman"/>
                <w:i/>
                <w:iCs/>
                <w:sz w:val="20"/>
                <w:szCs w:val="20"/>
                <w:lang w:eastAsia="ru-RU"/>
              </w:rPr>
              <w:t>33 495</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889259" w14:textId="4DAA62A0" w:rsidR="0095251A" w:rsidRPr="00DD36EA" w:rsidRDefault="0095251A" w:rsidP="00FA6487">
            <w:pPr>
              <w:jc w:val="center"/>
              <w:rPr>
                <w:rFonts w:ascii="Times New Roman" w:hAnsi="Times New Roman"/>
                <w:i/>
                <w:iCs/>
                <w:color w:val="0D0D0D" w:themeColor="text1" w:themeTint="F2"/>
                <w:sz w:val="20"/>
                <w:szCs w:val="20"/>
              </w:rPr>
            </w:pPr>
            <w:r>
              <w:rPr>
                <w:rFonts w:ascii="Times New Roman" w:eastAsia="Times New Roman" w:hAnsi="Times New Roman"/>
                <w:i/>
                <w:iCs/>
                <w:sz w:val="20"/>
                <w:szCs w:val="20"/>
                <w:lang w:eastAsia="ru-RU"/>
              </w:rPr>
              <w:t>34 767,1</w:t>
            </w:r>
          </w:p>
        </w:tc>
        <w:tc>
          <w:tcPr>
            <w:tcW w:w="1406" w:type="dxa"/>
            <w:tcBorders>
              <w:top w:val="single" w:sz="4" w:space="0" w:color="auto"/>
              <w:left w:val="nil"/>
              <w:bottom w:val="single" w:sz="4" w:space="0" w:color="auto"/>
              <w:right w:val="single" w:sz="4" w:space="0" w:color="auto"/>
            </w:tcBorders>
            <w:shd w:val="clear" w:color="auto" w:fill="auto"/>
            <w:vAlign w:val="center"/>
          </w:tcPr>
          <w:p w14:paraId="176337A0" w14:textId="260B957F" w:rsidR="0095251A" w:rsidRPr="00DD36EA" w:rsidRDefault="0095251A" w:rsidP="00FA6487">
            <w:pPr>
              <w:jc w:val="center"/>
              <w:rPr>
                <w:rFonts w:ascii="Times New Roman" w:hAnsi="Times New Roman"/>
                <w:i/>
                <w:iCs/>
                <w:color w:val="0D0D0D" w:themeColor="text1" w:themeTint="F2"/>
                <w:sz w:val="20"/>
                <w:szCs w:val="20"/>
              </w:rPr>
            </w:pPr>
            <w:r>
              <w:rPr>
                <w:rFonts w:ascii="Times New Roman" w:eastAsia="Times New Roman" w:hAnsi="Times New Roman"/>
                <w:i/>
                <w:iCs/>
                <w:sz w:val="20"/>
                <w:szCs w:val="20"/>
                <w:lang w:eastAsia="ru-RU"/>
              </w:rPr>
              <w:t>36 325</w:t>
            </w:r>
          </w:p>
        </w:tc>
      </w:tr>
      <w:tr w:rsidR="00FA6487" w:rsidRPr="007F2B09" w14:paraId="712868E0" w14:textId="77777777" w:rsidTr="00952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03E1F14B" w14:textId="36E6EFBA" w:rsidR="00FA6487" w:rsidRPr="007F2B09" w:rsidRDefault="00FA6487" w:rsidP="00FA6487">
            <w:pPr>
              <w:spacing w:after="0"/>
              <w:jc w:val="center"/>
              <w:rPr>
                <w:rFonts w:ascii="Times New Roman" w:hAnsi="Times New Roman"/>
                <w:b/>
                <w:bCs/>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Подпрограмма «Формирование, исполнение и контроль за исполнением бюджета и сметы, ведения бухгалтерского учета»</w:t>
            </w:r>
          </w:p>
        </w:tc>
        <w:tc>
          <w:tcPr>
            <w:tcW w:w="1235" w:type="dxa"/>
            <w:tcBorders>
              <w:top w:val="single" w:sz="4" w:space="0" w:color="auto"/>
              <w:left w:val="single" w:sz="4" w:space="0" w:color="auto"/>
              <w:bottom w:val="single" w:sz="4" w:space="0" w:color="auto"/>
            </w:tcBorders>
            <w:shd w:val="clear" w:color="auto" w:fill="FFFFFF"/>
            <w:vAlign w:val="center"/>
          </w:tcPr>
          <w:p w14:paraId="3479D67B" w14:textId="3B8AE9A7" w:rsidR="00FA6487" w:rsidRPr="004056C1" w:rsidRDefault="00FA6487" w:rsidP="00FA6487">
            <w:pPr>
              <w:jc w:val="center"/>
              <w:rPr>
                <w:rFonts w:ascii="Times New Roman" w:eastAsia="Times New Roman" w:hAnsi="Times New Roman" w:cs="Times New Roman"/>
                <w:i/>
                <w:iCs/>
                <w:sz w:val="20"/>
                <w:szCs w:val="20"/>
                <w:lang w:eastAsia="ru-RU"/>
              </w:rPr>
            </w:pPr>
            <w:r w:rsidRPr="004056C1">
              <w:rPr>
                <w:rFonts w:ascii="Times New Roman" w:hAnsi="Times New Roman" w:cs="Times New Roman"/>
                <w:i/>
                <w:iCs/>
                <w:color w:val="000000"/>
                <w:sz w:val="20"/>
                <w:szCs w:val="20"/>
              </w:rPr>
              <w:t>23</w:t>
            </w:r>
            <w:r w:rsidRPr="004056C1">
              <w:rPr>
                <w:rFonts w:ascii="Times New Roman" w:hAnsi="Times New Roman" w:cs="Times New Roman"/>
                <w:i/>
                <w:iCs/>
                <w:sz w:val="20"/>
                <w:szCs w:val="20"/>
              </w:rPr>
              <w:t> </w:t>
            </w:r>
            <w:r w:rsidRPr="004056C1">
              <w:rPr>
                <w:rFonts w:ascii="Times New Roman" w:hAnsi="Times New Roman" w:cs="Times New Roman"/>
                <w:i/>
                <w:iCs/>
                <w:color w:val="000000"/>
                <w:sz w:val="20"/>
                <w:szCs w:val="20"/>
              </w:rPr>
              <w:t>111</w:t>
            </w:r>
            <w:r w:rsidRPr="004056C1">
              <w:rPr>
                <w:rFonts w:ascii="Times New Roman" w:hAnsi="Times New Roman" w:cs="Times New Roman"/>
                <w:i/>
                <w:iCs/>
                <w:sz w:val="20"/>
                <w:szCs w:val="20"/>
              </w:rPr>
              <w:t>,1</w:t>
            </w:r>
            <w:r w:rsidRPr="004056C1">
              <w:rPr>
                <w:rFonts w:ascii="Times New Roman" w:hAnsi="Times New Roman" w:cs="Times New Roman"/>
                <w:i/>
                <w:iCs/>
                <w:color w:val="000000"/>
                <w:sz w:val="20"/>
                <w:szCs w:val="20"/>
              </w:rPr>
              <w:t xml:space="preserve"> </w:t>
            </w:r>
            <w:r w:rsidRPr="004056C1">
              <w:rPr>
                <w:rFonts w:ascii="Times New Roman" w:hAnsi="Times New Roman" w:cs="Times New Roman"/>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21D686" w14:textId="6465DA89" w:rsidR="00FA6487" w:rsidRPr="00FA6487" w:rsidRDefault="00FA6487" w:rsidP="00FA6487">
            <w:pPr>
              <w:jc w:val="center"/>
              <w:rPr>
                <w:rFonts w:ascii="Times New Roman" w:eastAsia="Times New Roman" w:hAnsi="Times New Roman" w:cs="Times New Roman"/>
                <w:i/>
                <w:iCs/>
                <w:sz w:val="20"/>
                <w:szCs w:val="20"/>
                <w:lang w:eastAsia="ru-RU"/>
              </w:rPr>
            </w:pPr>
            <w:r w:rsidRPr="00FA6487">
              <w:rPr>
                <w:rFonts w:ascii="Times New Roman" w:hAnsi="Times New Roman" w:cs="Times New Roman"/>
                <w:i/>
                <w:iCs/>
                <w:sz w:val="20"/>
                <w:szCs w:val="20"/>
              </w:rPr>
              <w:t>31</w:t>
            </w:r>
            <w:r>
              <w:rPr>
                <w:rFonts w:ascii="Times New Roman" w:hAnsi="Times New Roman" w:cs="Times New Roman"/>
                <w:i/>
                <w:iCs/>
                <w:sz w:val="20"/>
                <w:szCs w:val="20"/>
              </w:rPr>
              <w:t> </w:t>
            </w:r>
            <w:r w:rsidRPr="00FA6487">
              <w:rPr>
                <w:rFonts w:ascii="Times New Roman" w:hAnsi="Times New Roman" w:cs="Times New Roman"/>
                <w:i/>
                <w:iCs/>
                <w:sz w:val="20"/>
                <w:szCs w:val="20"/>
              </w:rPr>
              <w:t>291</w:t>
            </w:r>
            <w:r>
              <w:rPr>
                <w:rFonts w:ascii="Times New Roman" w:hAnsi="Times New Roman" w:cs="Times New Roman"/>
                <w:i/>
                <w:iCs/>
                <w:sz w:val="20"/>
                <w:szCs w:val="20"/>
              </w:rPr>
              <w:t>,5</w:t>
            </w:r>
            <w:r w:rsidRPr="00FA6487">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F28FB5" w14:textId="042602A1" w:rsidR="00FA6487" w:rsidRPr="00DD36EA" w:rsidRDefault="0044750B" w:rsidP="00FA6487">
            <w:pPr>
              <w:jc w:val="center"/>
              <w:rPr>
                <w:rFonts w:ascii="Times New Roman" w:eastAsia="Times New Roman" w:hAnsi="Times New Roman"/>
                <w:i/>
                <w:iCs/>
                <w:color w:val="0D0D0D" w:themeColor="text1" w:themeTint="F2"/>
                <w:sz w:val="20"/>
                <w:szCs w:val="20"/>
                <w:lang w:eastAsia="ru-RU"/>
              </w:rPr>
            </w:pPr>
            <w:r>
              <w:rPr>
                <w:rFonts w:ascii="Times New Roman" w:eastAsia="Times New Roman" w:hAnsi="Times New Roman"/>
                <w:i/>
                <w:iCs/>
                <w:sz w:val="20"/>
                <w:szCs w:val="20"/>
                <w:lang w:eastAsia="ru-RU"/>
              </w:rPr>
              <w:t>34 083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7FD4D8" w14:textId="6099BEE7" w:rsidR="00FA6487" w:rsidRPr="00DD36EA" w:rsidRDefault="0044750B" w:rsidP="00FA6487">
            <w:pPr>
              <w:jc w:val="center"/>
              <w:rPr>
                <w:rFonts w:ascii="Times New Roman" w:hAnsi="Times New Roman" w:cs="Times New Roman"/>
                <w:i/>
                <w:iCs/>
                <w:color w:val="0D0D0D" w:themeColor="text1" w:themeTint="F2"/>
                <w:sz w:val="20"/>
                <w:szCs w:val="20"/>
              </w:rPr>
            </w:pPr>
            <w:r>
              <w:rPr>
                <w:rFonts w:ascii="Times New Roman" w:eastAsia="Times New Roman" w:hAnsi="Times New Roman" w:cs="Times New Roman"/>
                <w:i/>
                <w:iCs/>
                <w:sz w:val="20"/>
                <w:szCs w:val="20"/>
                <w:lang w:eastAsia="ru-RU"/>
              </w:rPr>
              <w:t>33 499,2</w:t>
            </w:r>
          </w:p>
        </w:tc>
        <w:tc>
          <w:tcPr>
            <w:tcW w:w="1406" w:type="dxa"/>
            <w:tcBorders>
              <w:top w:val="single" w:sz="4" w:space="0" w:color="auto"/>
              <w:left w:val="nil"/>
              <w:bottom w:val="single" w:sz="4" w:space="0" w:color="auto"/>
              <w:right w:val="single" w:sz="4" w:space="0" w:color="auto"/>
            </w:tcBorders>
            <w:shd w:val="clear" w:color="auto" w:fill="auto"/>
            <w:vAlign w:val="center"/>
          </w:tcPr>
          <w:p w14:paraId="1C151DE4" w14:textId="102E6A26" w:rsidR="00FA6487" w:rsidRPr="00DD36EA" w:rsidRDefault="0044750B" w:rsidP="00FA6487">
            <w:pPr>
              <w:jc w:val="center"/>
              <w:rPr>
                <w:rFonts w:ascii="Times New Roman" w:hAnsi="Times New Roman"/>
                <w:i/>
                <w:iCs/>
                <w:color w:val="0D0D0D" w:themeColor="text1" w:themeTint="F2"/>
                <w:sz w:val="20"/>
                <w:szCs w:val="20"/>
              </w:rPr>
            </w:pPr>
            <w:r>
              <w:rPr>
                <w:rFonts w:ascii="Times New Roman" w:eastAsia="Times New Roman" w:hAnsi="Times New Roman"/>
                <w:i/>
                <w:iCs/>
                <w:sz w:val="20"/>
                <w:szCs w:val="20"/>
                <w:lang w:eastAsia="ru-RU"/>
              </w:rPr>
              <w:t>33 083,3</w:t>
            </w:r>
          </w:p>
        </w:tc>
      </w:tr>
      <w:tr w:rsidR="00BE69E4" w:rsidRPr="007F2B09" w14:paraId="688F822C"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50B67E03" w14:textId="2FA4AA16" w:rsidR="00BE69E4" w:rsidRPr="007F2B09" w:rsidRDefault="00BE69E4" w:rsidP="00BE69E4">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hAnsi="Times New Roman"/>
                <w:b/>
                <w:bCs/>
                <w:i/>
                <w:iCs/>
                <w:color w:val="0D0D0D" w:themeColor="text1" w:themeTint="F2"/>
                <w:sz w:val="20"/>
                <w:szCs w:val="20"/>
              </w:rPr>
              <w:t xml:space="preserve">Муниципальная программа «Устойчивое развитие сельских территорий муниципального образования «Катангский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hAnsi="Times New Roman"/>
                <w:b/>
                <w:bCs/>
                <w:i/>
                <w:iCs/>
                <w:color w:val="0D0D0D" w:themeColor="text1" w:themeTint="F2"/>
                <w:sz w:val="20"/>
                <w:szCs w:val="20"/>
              </w:rPr>
              <w:t>годы»</w:t>
            </w:r>
          </w:p>
        </w:tc>
        <w:tc>
          <w:tcPr>
            <w:tcW w:w="1235" w:type="dxa"/>
            <w:tcBorders>
              <w:top w:val="nil"/>
              <w:left w:val="single" w:sz="4" w:space="0" w:color="auto"/>
              <w:bottom w:val="single" w:sz="4" w:space="0" w:color="auto"/>
              <w:right w:val="single" w:sz="4" w:space="0" w:color="auto"/>
            </w:tcBorders>
            <w:shd w:val="clear" w:color="auto" w:fill="auto"/>
            <w:vAlign w:val="center"/>
          </w:tcPr>
          <w:p w14:paraId="6B480F2D" w14:textId="634EDE10" w:rsidR="00BE69E4" w:rsidRPr="00CD7FEB" w:rsidRDefault="00E17AE4" w:rsidP="00BE69E4">
            <w:pPr>
              <w:jc w:val="center"/>
              <w:rPr>
                <w:rFonts w:ascii="Times New Roman" w:eastAsia="Times New Roman" w:hAnsi="Times New Roman" w:cs="Times New Roman"/>
                <w:b/>
                <w:bCs/>
                <w:i/>
                <w:iCs/>
                <w:sz w:val="20"/>
                <w:szCs w:val="20"/>
                <w:lang w:eastAsia="ru-RU"/>
              </w:rPr>
            </w:pPr>
            <w:r>
              <w:rPr>
                <w:rFonts w:ascii="Times New Roman" w:hAnsi="Times New Roman" w:cs="Times New Roman"/>
                <w:b/>
                <w:bCs/>
                <w:i/>
                <w:iCs/>
                <w:sz w:val="20"/>
                <w:szCs w:val="20"/>
              </w:rPr>
              <w:t>4 497,8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763AEB" w14:textId="77777777" w:rsidR="00F1215F" w:rsidRDefault="00F1215F" w:rsidP="00FA6487">
            <w:pPr>
              <w:jc w:val="center"/>
              <w:outlineLvl w:val="1"/>
              <w:rPr>
                <w:b/>
                <w:bCs/>
                <w:sz w:val="20"/>
                <w:szCs w:val="20"/>
              </w:rPr>
            </w:pPr>
          </w:p>
          <w:p w14:paraId="7251CB17" w14:textId="696C794C" w:rsidR="00FA6487" w:rsidRPr="00560037" w:rsidRDefault="00FA6487" w:rsidP="00FA6487">
            <w:pPr>
              <w:jc w:val="center"/>
              <w:outlineLvl w:val="1"/>
              <w:rPr>
                <w:rFonts w:ascii="Times New Roman" w:hAnsi="Times New Roman" w:cs="Times New Roman"/>
                <w:b/>
                <w:bCs/>
                <w:i/>
                <w:iCs/>
                <w:sz w:val="20"/>
                <w:szCs w:val="20"/>
              </w:rPr>
            </w:pPr>
            <w:r w:rsidRPr="00560037">
              <w:rPr>
                <w:rFonts w:ascii="Times New Roman" w:hAnsi="Times New Roman" w:cs="Times New Roman"/>
                <w:b/>
                <w:bCs/>
                <w:i/>
                <w:iCs/>
                <w:sz w:val="20"/>
                <w:szCs w:val="20"/>
              </w:rPr>
              <w:t>123</w:t>
            </w:r>
            <w:r w:rsidR="00AB2B56" w:rsidRPr="00560037">
              <w:rPr>
                <w:rFonts w:ascii="Times New Roman" w:hAnsi="Times New Roman" w:cs="Times New Roman"/>
                <w:b/>
                <w:bCs/>
                <w:i/>
                <w:iCs/>
                <w:sz w:val="20"/>
                <w:szCs w:val="20"/>
              </w:rPr>
              <w:t> </w:t>
            </w:r>
            <w:r w:rsidRPr="00560037">
              <w:rPr>
                <w:rFonts w:ascii="Times New Roman" w:hAnsi="Times New Roman" w:cs="Times New Roman"/>
                <w:b/>
                <w:bCs/>
                <w:i/>
                <w:iCs/>
                <w:sz w:val="20"/>
                <w:szCs w:val="20"/>
              </w:rPr>
              <w:t>974</w:t>
            </w:r>
            <w:r w:rsidR="00AB2B56" w:rsidRPr="00560037">
              <w:rPr>
                <w:rFonts w:ascii="Times New Roman" w:hAnsi="Times New Roman" w:cs="Times New Roman"/>
                <w:b/>
                <w:bCs/>
                <w:i/>
                <w:iCs/>
                <w:sz w:val="20"/>
                <w:szCs w:val="20"/>
              </w:rPr>
              <w:t>,7</w:t>
            </w:r>
            <w:r w:rsidRPr="00560037">
              <w:rPr>
                <w:rFonts w:ascii="Times New Roman" w:hAnsi="Times New Roman" w:cs="Times New Roman"/>
                <w:b/>
                <w:bCs/>
                <w:i/>
                <w:iCs/>
                <w:sz w:val="20"/>
                <w:szCs w:val="20"/>
              </w:rPr>
              <w:t xml:space="preserve"> </w:t>
            </w:r>
            <w:r w:rsidR="00AB2B56" w:rsidRPr="00560037">
              <w:rPr>
                <w:rFonts w:ascii="Times New Roman" w:hAnsi="Times New Roman" w:cs="Times New Roman"/>
                <w:b/>
                <w:bCs/>
                <w:i/>
                <w:iCs/>
                <w:sz w:val="20"/>
                <w:szCs w:val="20"/>
              </w:rPr>
              <w:t xml:space="preserve"> </w:t>
            </w:r>
          </w:p>
          <w:p w14:paraId="1EBA50DF" w14:textId="4FE495D1" w:rsidR="00BE69E4" w:rsidRPr="00BE69E4" w:rsidRDefault="00BE69E4" w:rsidP="00BE69E4">
            <w:pPr>
              <w:jc w:val="center"/>
              <w:rPr>
                <w:rFonts w:ascii="Times New Roman" w:eastAsia="Times New Roman" w:hAnsi="Times New Roman" w:cs="Times New Roman"/>
                <w:b/>
                <w:bCs/>
                <w:i/>
                <w:i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40D1BC6" w14:textId="30F59D42" w:rsidR="00BE69E4" w:rsidRPr="008B3597" w:rsidRDefault="0044750B" w:rsidP="00BE69E4">
            <w:pPr>
              <w:jc w:val="center"/>
              <w:rPr>
                <w:rFonts w:ascii="Times New Roman" w:hAnsi="Times New Roman"/>
                <w:b/>
                <w:bCs/>
                <w:i/>
                <w:iCs/>
                <w:color w:val="0D0D0D" w:themeColor="text1" w:themeTint="F2"/>
                <w:sz w:val="20"/>
                <w:szCs w:val="20"/>
              </w:rPr>
            </w:pPr>
            <w:r>
              <w:rPr>
                <w:rFonts w:ascii="Times New Roman" w:eastAsia="Times New Roman" w:hAnsi="Times New Roman"/>
                <w:b/>
                <w:bCs/>
                <w:i/>
                <w:iCs/>
                <w:sz w:val="20"/>
                <w:szCs w:val="20"/>
                <w:lang w:eastAsia="ru-RU"/>
              </w:rPr>
              <w:t>161 934,5</w:t>
            </w:r>
          </w:p>
        </w:tc>
        <w:tc>
          <w:tcPr>
            <w:tcW w:w="1559" w:type="dxa"/>
            <w:tcBorders>
              <w:top w:val="nil"/>
              <w:left w:val="nil"/>
              <w:bottom w:val="single" w:sz="4" w:space="0" w:color="auto"/>
              <w:right w:val="single" w:sz="4" w:space="0" w:color="auto"/>
            </w:tcBorders>
            <w:shd w:val="clear" w:color="auto" w:fill="auto"/>
            <w:vAlign w:val="center"/>
          </w:tcPr>
          <w:p w14:paraId="05EF36E0" w14:textId="231C4095" w:rsidR="00BE69E4" w:rsidRPr="00F543F7" w:rsidRDefault="0044750B" w:rsidP="00BE69E4">
            <w:pPr>
              <w:jc w:val="center"/>
              <w:rPr>
                <w:rFonts w:ascii="Times New Roman" w:hAnsi="Times New Roman"/>
                <w:b/>
                <w:bCs/>
                <w:i/>
                <w:iCs/>
                <w:color w:val="0D0D0D" w:themeColor="text1" w:themeTint="F2"/>
                <w:sz w:val="20"/>
                <w:szCs w:val="20"/>
              </w:rPr>
            </w:pPr>
            <w:r>
              <w:rPr>
                <w:rFonts w:ascii="Times New Roman" w:eastAsia="Times New Roman" w:hAnsi="Times New Roman"/>
                <w:b/>
                <w:bCs/>
                <w:i/>
                <w:iCs/>
                <w:color w:val="0D0D0D" w:themeColor="text1" w:themeTint="F2"/>
                <w:sz w:val="20"/>
                <w:szCs w:val="20"/>
                <w:lang w:eastAsia="ru-RU"/>
              </w:rPr>
              <w:t>142 966,4</w:t>
            </w:r>
          </w:p>
        </w:tc>
        <w:tc>
          <w:tcPr>
            <w:tcW w:w="1406" w:type="dxa"/>
            <w:tcBorders>
              <w:top w:val="nil"/>
              <w:left w:val="nil"/>
              <w:bottom w:val="single" w:sz="4" w:space="0" w:color="auto"/>
              <w:right w:val="single" w:sz="4" w:space="0" w:color="auto"/>
            </w:tcBorders>
            <w:shd w:val="clear" w:color="auto" w:fill="auto"/>
            <w:vAlign w:val="center"/>
          </w:tcPr>
          <w:p w14:paraId="4518EED7" w14:textId="2519AD4B" w:rsidR="00BE69E4" w:rsidRPr="00F543F7" w:rsidRDefault="0044750B" w:rsidP="00BE69E4">
            <w:pPr>
              <w:jc w:val="center"/>
              <w:rPr>
                <w:rFonts w:ascii="Times New Roman" w:hAnsi="Times New Roman"/>
                <w:b/>
                <w:bCs/>
                <w:i/>
                <w:iCs/>
                <w:color w:val="0D0D0D" w:themeColor="text1" w:themeTint="F2"/>
                <w:sz w:val="20"/>
                <w:szCs w:val="20"/>
              </w:rPr>
            </w:pPr>
            <w:r>
              <w:rPr>
                <w:rFonts w:ascii="Times New Roman" w:eastAsia="Times New Roman" w:hAnsi="Times New Roman"/>
                <w:b/>
                <w:bCs/>
                <w:i/>
                <w:iCs/>
                <w:color w:val="0D0D0D" w:themeColor="text1" w:themeTint="F2"/>
                <w:sz w:val="20"/>
                <w:szCs w:val="20"/>
                <w:lang w:eastAsia="ru-RU"/>
              </w:rPr>
              <w:t>112 581,6</w:t>
            </w:r>
          </w:p>
        </w:tc>
      </w:tr>
      <w:tr w:rsidR="0044750B" w:rsidRPr="007F2B09" w14:paraId="5AB7C51A" w14:textId="77777777" w:rsidTr="00447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057"/>
        </w:trPr>
        <w:tc>
          <w:tcPr>
            <w:tcW w:w="2871" w:type="dxa"/>
            <w:tcBorders>
              <w:top w:val="single" w:sz="4" w:space="0" w:color="auto"/>
              <w:left w:val="single" w:sz="4" w:space="0" w:color="auto"/>
              <w:bottom w:val="single" w:sz="4" w:space="0" w:color="auto"/>
              <w:right w:val="single" w:sz="4" w:space="0" w:color="auto"/>
            </w:tcBorders>
            <w:vAlign w:val="center"/>
          </w:tcPr>
          <w:p w14:paraId="23CC6840" w14:textId="5CBC7FAF" w:rsidR="0044750B" w:rsidRPr="007F2B09" w:rsidRDefault="0044750B" w:rsidP="0044750B">
            <w:pPr>
              <w:widowControl w:val="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 «Устойчивое развитие сельских территорий на 2019-2024 годы»</w:t>
            </w:r>
          </w:p>
        </w:tc>
        <w:tc>
          <w:tcPr>
            <w:tcW w:w="1235" w:type="dxa"/>
            <w:tcBorders>
              <w:top w:val="nil"/>
              <w:left w:val="single" w:sz="4" w:space="0" w:color="auto"/>
              <w:bottom w:val="single" w:sz="4" w:space="0" w:color="auto"/>
              <w:right w:val="single" w:sz="4" w:space="0" w:color="auto"/>
            </w:tcBorders>
            <w:shd w:val="clear" w:color="auto" w:fill="auto"/>
            <w:vAlign w:val="center"/>
          </w:tcPr>
          <w:p w14:paraId="7D629466" w14:textId="2CE035F3" w:rsidR="0044750B" w:rsidRPr="00CD7FEB" w:rsidRDefault="0044750B" w:rsidP="0044750B">
            <w:pPr>
              <w:jc w:val="center"/>
              <w:rPr>
                <w:rFonts w:ascii="Times New Roman" w:hAnsi="Times New Roman" w:cs="Times New Roman"/>
                <w:i/>
                <w:iCs/>
                <w:sz w:val="20"/>
                <w:szCs w:val="20"/>
              </w:rPr>
            </w:pPr>
            <w:r>
              <w:rPr>
                <w:rFonts w:ascii="Times New Roman" w:hAnsi="Times New Roman" w:cs="Times New Roman"/>
                <w:i/>
                <w:iCs/>
                <w:sz w:val="20"/>
                <w:szCs w:val="20"/>
              </w:rPr>
              <w:t>3 931,7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0C4F3B" w14:textId="77777777" w:rsidR="0044750B" w:rsidRDefault="0044750B" w:rsidP="0044750B">
            <w:pPr>
              <w:jc w:val="center"/>
              <w:outlineLvl w:val="2"/>
              <w:rPr>
                <w:rFonts w:ascii="Times New Roman" w:hAnsi="Times New Roman" w:cs="Times New Roman"/>
                <w:i/>
                <w:iCs/>
                <w:sz w:val="20"/>
                <w:szCs w:val="20"/>
              </w:rPr>
            </w:pPr>
          </w:p>
          <w:p w14:paraId="1383E61D" w14:textId="4443E746" w:rsidR="0044750B" w:rsidRPr="00AB2B56" w:rsidRDefault="0044750B" w:rsidP="0044750B">
            <w:pPr>
              <w:jc w:val="center"/>
              <w:outlineLvl w:val="2"/>
              <w:rPr>
                <w:rFonts w:ascii="Times New Roman" w:hAnsi="Times New Roman" w:cs="Times New Roman"/>
                <w:i/>
                <w:iCs/>
                <w:sz w:val="20"/>
                <w:szCs w:val="20"/>
              </w:rPr>
            </w:pPr>
            <w:r w:rsidRPr="00AB2B56">
              <w:rPr>
                <w:rFonts w:ascii="Times New Roman" w:hAnsi="Times New Roman" w:cs="Times New Roman"/>
                <w:i/>
                <w:iCs/>
                <w:sz w:val="20"/>
                <w:szCs w:val="20"/>
              </w:rPr>
              <w:t xml:space="preserve">20 941,1  </w:t>
            </w:r>
          </w:p>
          <w:p w14:paraId="32598FD0" w14:textId="4FEECFD2" w:rsidR="0044750B" w:rsidRPr="00BE69E4" w:rsidRDefault="0044750B" w:rsidP="0044750B">
            <w:pPr>
              <w:jc w:val="center"/>
              <w:rPr>
                <w:rFonts w:ascii="Times New Roman" w:hAnsi="Times New Roman" w:cs="Times New Roman"/>
                <w:i/>
                <w:i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C822FB" w14:textId="27AE78EF" w:rsidR="0044750B" w:rsidRPr="004D35CE" w:rsidRDefault="0044750B" w:rsidP="0044750B">
            <w:pPr>
              <w:jc w:val="center"/>
              <w:rPr>
                <w:rFonts w:ascii="Times New Roman" w:hAnsi="Times New Roman"/>
                <w:i/>
                <w:iCs/>
                <w:color w:val="0D0D0D" w:themeColor="text1" w:themeTint="F2"/>
                <w:sz w:val="20"/>
                <w:szCs w:val="20"/>
              </w:rPr>
            </w:pPr>
            <w:r>
              <w:rPr>
                <w:rFonts w:ascii="Times New Roman" w:hAnsi="Times New Roman"/>
                <w:i/>
                <w:iCs/>
                <w:sz w:val="20"/>
                <w:szCs w:val="20"/>
              </w:rPr>
              <w:t>1 512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F2FF2D" w14:textId="0F0A7F75" w:rsidR="0044750B" w:rsidRPr="00557011" w:rsidRDefault="0044750B" w:rsidP="0044750B">
            <w:pPr>
              <w:jc w:val="center"/>
              <w:rPr>
                <w:rFonts w:ascii="Times New Roman" w:hAnsi="Times New Roman"/>
                <w:i/>
                <w:iCs/>
                <w:color w:val="0D0D0D" w:themeColor="text1" w:themeTint="F2"/>
                <w:sz w:val="20"/>
                <w:szCs w:val="20"/>
              </w:rPr>
            </w:pPr>
            <w:r w:rsidRPr="00DC167A">
              <w:rPr>
                <w:rFonts w:ascii="Times New Roman" w:hAnsi="Times New Roman"/>
                <w:i/>
                <w:iCs/>
                <w:sz w:val="20"/>
                <w:szCs w:val="20"/>
              </w:rPr>
              <w:t>1 512</w:t>
            </w:r>
          </w:p>
        </w:tc>
        <w:tc>
          <w:tcPr>
            <w:tcW w:w="1406" w:type="dxa"/>
            <w:tcBorders>
              <w:top w:val="single" w:sz="4" w:space="0" w:color="auto"/>
              <w:left w:val="nil"/>
              <w:bottom w:val="single" w:sz="4" w:space="0" w:color="auto"/>
              <w:right w:val="single" w:sz="4" w:space="0" w:color="auto"/>
            </w:tcBorders>
            <w:shd w:val="clear" w:color="auto" w:fill="auto"/>
            <w:vAlign w:val="center"/>
          </w:tcPr>
          <w:p w14:paraId="08345544" w14:textId="45886B79" w:rsidR="0044750B" w:rsidRPr="007F2B09" w:rsidRDefault="0044750B" w:rsidP="0044750B">
            <w:pPr>
              <w:jc w:val="center"/>
              <w:rPr>
                <w:rFonts w:ascii="Times New Roman" w:hAnsi="Times New Roman"/>
                <w:i/>
                <w:iCs/>
                <w:color w:val="0D0D0D" w:themeColor="text1" w:themeTint="F2"/>
                <w:sz w:val="20"/>
                <w:szCs w:val="20"/>
              </w:rPr>
            </w:pPr>
            <w:r w:rsidRPr="00DC167A">
              <w:rPr>
                <w:rFonts w:ascii="Times New Roman" w:hAnsi="Times New Roman"/>
                <w:i/>
                <w:iCs/>
                <w:sz w:val="20"/>
                <w:szCs w:val="20"/>
              </w:rPr>
              <w:t>1 512</w:t>
            </w:r>
          </w:p>
        </w:tc>
      </w:tr>
      <w:tr w:rsidR="00BE69E4" w:rsidRPr="007F2B09" w14:paraId="0C8DFF89" w14:textId="77777777" w:rsidTr="00447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392905AF" w14:textId="4425CA7F" w:rsidR="00BE69E4" w:rsidRPr="007F2B09" w:rsidRDefault="00BE69E4" w:rsidP="00BE69E4">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«Реконструкция, капитальный и текущий ремонт объектов муниципальной собственности»</w:t>
            </w:r>
          </w:p>
        </w:tc>
        <w:tc>
          <w:tcPr>
            <w:tcW w:w="1235" w:type="dxa"/>
            <w:tcBorders>
              <w:top w:val="nil"/>
              <w:left w:val="single" w:sz="4" w:space="0" w:color="auto"/>
              <w:bottom w:val="single" w:sz="4" w:space="0" w:color="auto"/>
              <w:right w:val="single" w:sz="4" w:space="0" w:color="auto"/>
            </w:tcBorders>
            <w:shd w:val="clear" w:color="auto" w:fill="auto"/>
            <w:vAlign w:val="center"/>
          </w:tcPr>
          <w:p w14:paraId="4DAF4535" w14:textId="0C6BC039" w:rsidR="00BE69E4" w:rsidRPr="00CD7FEB" w:rsidRDefault="00E17AE4" w:rsidP="0044750B">
            <w:pPr>
              <w:jc w:val="center"/>
              <w:rPr>
                <w:rFonts w:ascii="Times New Roman" w:hAnsi="Times New Roman" w:cs="Times New Roman"/>
                <w:i/>
                <w:iCs/>
                <w:color w:val="0D0D0D" w:themeColor="text1" w:themeTint="F2"/>
                <w:sz w:val="20"/>
                <w:szCs w:val="20"/>
              </w:rPr>
            </w:pPr>
            <w:r>
              <w:rPr>
                <w:rFonts w:ascii="Times New Roman" w:hAnsi="Times New Roman" w:cs="Times New Roman"/>
                <w:i/>
                <w:iCs/>
                <w:sz w:val="20"/>
                <w:szCs w:val="20"/>
              </w:rPr>
              <w:t>566,1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09D970" w14:textId="77777777" w:rsidR="0044750B" w:rsidRDefault="0044750B" w:rsidP="0044750B">
            <w:pPr>
              <w:jc w:val="center"/>
              <w:outlineLvl w:val="2"/>
              <w:rPr>
                <w:rFonts w:ascii="Times New Roman" w:hAnsi="Times New Roman" w:cs="Times New Roman"/>
                <w:i/>
                <w:iCs/>
                <w:sz w:val="20"/>
                <w:szCs w:val="20"/>
              </w:rPr>
            </w:pPr>
          </w:p>
          <w:p w14:paraId="5351DBD5" w14:textId="300E0CB2" w:rsidR="00FA6487" w:rsidRPr="00AB2B56" w:rsidRDefault="00FA6487" w:rsidP="0044750B">
            <w:pPr>
              <w:jc w:val="center"/>
              <w:outlineLvl w:val="2"/>
              <w:rPr>
                <w:rFonts w:ascii="Times New Roman" w:hAnsi="Times New Roman" w:cs="Times New Roman"/>
                <w:i/>
                <w:iCs/>
                <w:sz w:val="20"/>
                <w:szCs w:val="20"/>
              </w:rPr>
            </w:pPr>
            <w:r w:rsidRPr="00AB2B56">
              <w:rPr>
                <w:rFonts w:ascii="Times New Roman" w:hAnsi="Times New Roman" w:cs="Times New Roman"/>
                <w:i/>
                <w:iCs/>
                <w:sz w:val="20"/>
                <w:szCs w:val="20"/>
              </w:rPr>
              <w:t>1 450</w:t>
            </w:r>
          </w:p>
          <w:p w14:paraId="5AA55A20" w14:textId="02CDAF6D" w:rsidR="00BE69E4" w:rsidRPr="00BE69E4" w:rsidRDefault="00BE69E4" w:rsidP="0044750B">
            <w:pPr>
              <w:jc w:val="center"/>
              <w:rPr>
                <w:rFonts w:ascii="Times New Roman" w:hAnsi="Times New Roman" w:cs="Times New Roman"/>
                <w:i/>
                <w:iCs/>
                <w:color w:val="0D0D0D" w:themeColor="text1" w:themeTint="F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CBE995" w14:textId="11B1E3EB" w:rsidR="00BE69E4" w:rsidRPr="007F2B09" w:rsidRDefault="0044750B" w:rsidP="0044750B">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32 121,7</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CCDF42" w14:textId="159469A6" w:rsidR="00BE69E4" w:rsidRPr="007F2B09" w:rsidRDefault="0044750B" w:rsidP="0044750B">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12 3</w:t>
            </w:r>
            <w:r w:rsidR="00BE69E4">
              <w:rPr>
                <w:rFonts w:ascii="Times New Roman" w:hAnsi="Times New Roman"/>
                <w:i/>
                <w:iCs/>
                <w:color w:val="0D0D0D" w:themeColor="text1" w:themeTint="F2"/>
                <w:sz w:val="20"/>
                <w:szCs w:val="20"/>
              </w:rPr>
              <w:t>97,</w:t>
            </w:r>
            <w:r>
              <w:rPr>
                <w:rFonts w:ascii="Times New Roman" w:hAnsi="Times New Roman"/>
                <w:i/>
                <w:iCs/>
                <w:color w:val="0D0D0D" w:themeColor="text1" w:themeTint="F2"/>
                <w:sz w:val="20"/>
                <w:szCs w:val="20"/>
              </w:rPr>
              <w:t>7</w:t>
            </w:r>
          </w:p>
        </w:tc>
        <w:tc>
          <w:tcPr>
            <w:tcW w:w="1406" w:type="dxa"/>
            <w:tcBorders>
              <w:top w:val="single" w:sz="4" w:space="0" w:color="auto"/>
              <w:left w:val="nil"/>
              <w:bottom w:val="single" w:sz="4" w:space="0" w:color="auto"/>
              <w:right w:val="single" w:sz="4" w:space="0" w:color="auto"/>
            </w:tcBorders>
            <w:shd w:val="clear" w:color="auto" w:fill="auto"/>
            <w:vAlign w:val="center"/>
          </w:tcPr>
          <w:p w14:paraId="109DB0A2" w14:textId="3E8F7D97" w:rsidR="00BE69E4" w:rsidRPr="007F2B09" w:rsidRDefault="0044750B" w:rsidP="0044750B">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1 00</w:t>
            </w:r>
            <w:r w:rsidR="00BE69E4">
              <w:rPr>
                <w:rFonts w:ascii="Times New Roman" w:hAnsi="Times New Roman"/>
                <w:i/>
                <w:iCs/>
                <w:color w:val="0D0D0D" w:themeColor="text1" w:themeTint="F2"/>
                <w:sz w:val="20"/>
                <w:szCs w:val="20"/>
              </w:rPr>
              <w:t>0</w:t>
            </w:r>
          </w:p>
        </w:tc>
      </w:tr>
      <w:tr w:rsidR="00BE69E4" w:rsidRPr="007F2B09" w14:paraId="3B258A1B"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2871" w:type="dxa"/>
            <w:tcBorders>
              <w:top w:val="single" w:sz="4" w:space="0" w:color="auto"/>
              <w:left w:val="single" w:sz="4" w:space="0" w:color="auto"/>
              <w:bottom w:val="single" w:sz="4" w:space="0" w:color="auto"/>
              <w:right w:val="single" w:sz="4" w:space="0" w:color="auto"/>
            </w:tcBorders>
            <w:vAlign w:val="center"/>
          </w:tcPr>
          <w:p w14:paraId="56F78B4B" w14:textId="4C45DEA9" w:rsidR="00BE69E4" w:rsidRPr="007F2B09" w:rsidRDefault="00BE69E4" w:rsidP="00BE69E4">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«Территориальное планирование»</w:t>
            </w:r>
          </w:p>
        </w:tc>
        <w:tc>
          <w:tcPr>
            <w:tcW w:w="1235" w:type="dxa"/>
            <w:tcBorders>
              <w:top w:val="nil"/>
              <w:left w:val="single" w:sz="4" w:space="0" w:color="auto"/>
              <w:bottom w:val="single" w:sz="4" w:space="0" w:color="auto"/>
              <w:right w:val="single" w:sz="4" w:space="0" w:color="auto"/>
            </w:tcBorders>
            <w:shd w:val="clear" w:color="auto" w:fill="auto"/>
            <w:vAlign w:val="center"/>
          </w:tcPr>
          <w:p w14:paraId="6825ECB0" w14:textId="1BD4EFF0" w:rsidR="00BE69E4" w:rsidRPr="00CD7FEB" w:rsidRDefault="00E17AE4" w:rsidP="00BE69E4">
            <w:pPr>
              <w:jc w:val="center"/>
              <w:rPr>
                <w:rFonts w:ascii="Times New Roman" w:eastAsia="Times New Roman" w:hAnsi="Times New Roman" w:cs="Times New Roman"/>
                <w:i/>
                <w:iCs/>
                <w:color w:val="0D0D0D" w:themeColor="text1" w:themeTint="F2"/>
                <w:sz w:val="20"/>
                <w:szCs w:val="20"/>
                <w:lang w:eastAsia="ru-RU"/>
              </w:rPr>
            </w:pPr>
            <w:r>
              <w:rPr>
                <w:rFonts w:ascii="Times New Roman" w:hAnsi="Times New Roman" w:cs="Times New Roman"/>
                <w:i/>
                <w:iCs/>
                <w:sz w:val="20"/>
                <w:szCs w:val="20"/>
              </w:rPr>
              <w:t>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66BD5C" w14:textId="77777777" w:rsidR="0044750B" w:rsidRDefault="0044750B" w:rsidP="00FA6487">
            <w:pPr>
              <w:jc w:val="center"/>
              <w:outlineLvl w:val="2"/>
              <w:rPr>
                <w:rFonts w:ascii="Times New Roman" w:hAnsi="Times New Roman" w:cs="Times New Roman"/>
                <w:i/>
                <w:iCs/>
                <w:sz w:val="20"/>
                <w:szCs w:val="20"/>
              </w:rPr>
            </w:pPr>
          </w:p>
          <w:p w14:paraId="31A74B9E" w14:textId="21D1DF0D" w:rsidR="00FA6487" w:rsidRPr="00AB2B56" w:rsidRDefault="00FA6487" w:rsidP="00FA6487">
            <w:pPr>
              <w:jc w:val="center"/>
              <w:outlineLvl w:val="2"/>
              <w:rPr>
                <w:rFonts w:ascii="Times New Roman" w:hAnsi="Times New Roman" w:cs="Times New Roman"/>
                <w:i/>
                <w:iCs/>
                <w:sz w:val="20"/>
                <w:szCs w:val="20"/>
              </w:rPr>
            </w:pPr>
            <w:r w:rsidRPr="00AB2B56">
              <w:rPr>
                <w:rFonts w:ascii="Times New Roman" w:hAnsi="Times New Roman" w:cs="Times New Roman"/>
                <w:i/>
                <w:iCs/>
                <w:sz w:val="20"/>
                <w:szCs w:val="20"/>
              </w:rPr>
              <w:t>3</w:t>
            </w:r>
            <w:r w:rsidR="00AB2B56" w:rsidRPr="00AB2B56">
              <w:rPr>
                <w:rFonts w:ascii="Times New Roman" w:hAnsi="Times New Roman" w:cs="Times New Roman"/>
                <w:i/>
                <w:iCs/>
                <w:sz w:val="20"/>
                <w:szCs w:val="20"/>
              </w:rPr>
              <w:t> </w:t>
            </w:r>
            <w:r w:rsidRPr="00AB2B56">
              <w:rPr>
                <w:rFonts w:ascii="Times New Roman" w:hAnsi="Times New Roman" w:cs="Times New Roman"/>
                <w:i/>
                <w:iCs/>
                <w:sz w:val="20"/>
                <w:szCs w:val="20"/>
              </w:rPr>
              <w:t>256</w:t>
            </w:r>
            <w:r w:rsidR="00AB2B56" w:rsidRPr="00AB2B56">
              <w:rPr>
                <w:rFonts w:ascii="Times New Roman" w:hAnsi="Times New Roman" w:cs="Times New Roman"/>
                <w:i/>
                <w:iCs/>
                <w:sz w:val="20"/>
                <w:szCs w:val="20"/>
              </w:rPr>
              <w:t>,2</w:t>
            </w:r>
            <w:r w:rsidRPr="00AB2B56">
              <w:rPr>
                <w:rFonts w:ascii="Times New Roman" w:hAnsi="Times New Roman" w:cs="Times New Roman"/>
                <w:i/>
                <w:iCs/>
                <w:sz w:val="20"/>
                <w:szCs w:val="20"/>
              </w:rPr>
              <w:t xml:space="preserve"> </w:t>
            </w:r>
            <w:r w:rsidR="00AB2B56" w:rsidRPr="00AB2B56">
              <w:rPr>
                <w:rFonts w:ascii="Times New Roman" w:hAnsi="Times New Roman" w:cs="Times New Roman"/>
                <w:i/>
                <w:iCs/>
                <w:sz w:val="20"/>
                <w:szCs w:val="20"/>
              </w:rPr>
              <w:t xml:space="preserve"> </w:t>
            </w:r>
          </w:p>
          <w:p w14:paraId="736B0BFD" w14:textId="7BE7DAF8" w:rsidR="00BE69E4" w:rsidRPr="00BE69E4" w:rsidRDefault="00BE69E4" w:rsidP="00BE69E4">
            <w:pPr>
              <w:jc w:val="center"/>
              <w:rPr>
                <w:rFonts w:ascii="Times New Roman" w:eastAsia="Times New Roman" w:hAnsi="Times New Roman" w:cs="Times New Roman"/>
                <w:i/>
                <w:iCs/>
                <w:color w:val="0D0D0D" w:themeColor="text1" w:themeTint="F2"/>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79628" w14:textId="30645182" w:rsidR="00BE69E4" w:rsidRPr="007F2B09" w:rsidRDefault="0044750B" w:rsidP="00BE69E4">
            <w:pPr>
              <w:jc w:val="center"/>
              <w:rPr>
                <w:rFonts w:ascii="Times New Roman" w:hAnsi="Times New Roman"/>
                <w:i/>
                <w:iCs/>
                <w:color w:val="0D0D0D" w:themeColor="text1" w:themeTint="F2"/>
                <w:sz w:val="20"/>
                <w:szCs w:val="20"/>
              </w:rPr>
            </w:pPr>
            <w:r>
              <w:rPr>
                <w:rFonts w:ascii="Times New Roman" w:eastAsia="Times New Roman" w:hAnsi="Times New Roman"/>
                <w:i/>
                <w:iCs/>
                <w:color w:val="0D0D0D" w:themeColor="text1" w:themeTint="F2"/>
                <w:sz w:val="20"/>
                <w:szCs w:val="20"/>
                <w:lang w:eastAsia="ru-RU"/>
              </w:rPr>
              <w:t>20</w:t>
            </w:r>
            <w:r w:rsidR="00BE69E4">
              <w:rPr>
                <w:rFonts w:ascii="Times New Roman" w:eastAsia="Times New Roman" w:hAnsi="Times New Roman"/>
                <w:i/>
                <w:iCs/>
                <w:color w:val="0D0D0D" w:themeColor="text1" w:themeTint="F2"/>
                <w:sz w:val="20"/>
                <w:szCs w:val="20"/>
                <w:lang w:eastAsia="ru-RU"/>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387B89" w14:textId="3C200456" w:rsidR="00BE69E4" w:rsidRPr="007F2B09" w:rsidRDefault="0044750B" w:rsidP="00BE69E4">
            <w:pPr>
              <w:jc w:val="center"/>
              <w:rPr>
                <w:rFonts w:ascii="Times New Roman" w:hAnsi="Times New Roman"/>
                <w:i/>
                <w:iCs/>
                <w:color w:val="0D0D0D" w:themeColor="text1" w:themeTint="F2"/>
                <w:sz w:val="20"/>
                <w:szCs w:val="20"/>
              </w:rPr>
            </w:pPr>
            <w:r>
              <w:rPr>
                <w:rFonts w:ascii="Times New Roman" w:eastAsia="Times New Roman" w:hAnsi="Times New Roman"/>
                <w:i/>
                <w:iCs/>
                <w:color w:val="0D0D0D" w:themeColor="text1" w:themeTint="F2"/>
                <w:sz w:val="20"/>
                <w:szCs w:val="20"/>
                <w:lang w:eastAsia="ru-RU"/>
              </w:rPr>
              <w:t>5</w:t>
            </w:r>
            <w:r w:rsidR="00BE69E4">
              <w:rPr>
                <w:rFonts w:ascii="Times New Roman" w:eastAsia="Times New Roman" w:hAnsi="Times New Roman"/>
                <w:i/>
                <w:iCs/>
                <w:color w:val="0D0D0D" w:themeColor="text1" w:themeTint="F2"/>
                <w:sz w:val="20"/>
                <w:szCs w:val="20"/>
                <w:lang w:eastAsia="ru-RU"/>
              </w:rPr>
              <w:t>00</w:t>
            </w:r>
          </w:p>
        </w:tc>
        <w:tc>
          <w:tcPr>
            <w:tcW w:w="1406" w:type="dxa"/>
            <w:tcBorders>
              <w:top w:val="single" w:sz="4" w:space="0" w:color="auto"/>
              <w:left w:val="nil"/>
              <w:bottom w:val="single" w:sz="4" w:space="0" w:color="auto"/>
              <w:right w:val="single" w:sz="4" w:space="0" w:color="auto"/>
            </w:tcBorders>
            <w:shd w:val="clear" w:color="auto" w:fill="auto"/>
            <w:vAlign w:val="center"/>
          </w:tcPr>
          <w:p w14:paraId="22E80C1D" w14:textId="1938882F" w:rsidR="00BE69E4" w:rsidRPr="007F2B09" w:rsidRDefault="0044750B" w:rsidP="00BE69E4">
            <w:pPr>
              <w:jc w:val="center"/>
              <w:rPr>
                <w:rFonts w:ascii="Times New Roman" w:hAnsi="Times New Roman"/>
                <w:i/>
                <w:iCs/>
                <w:color w:val="0D0D0D" w:themeColor="text1" w:themeTint="F2"/>
                <w:sz w:val="20"/>
                <w:szCs w:val="20"/>
              </w:rPr>
            </w:pPr>
            <w:r>
              <w:rPr>
                <w:rFonts w:ascii="Times New Roman" w:eastAsia="Times New Roman" w:hAnsi="Times New Roman"/>
                <w:i/>
                <w:iCs/>
                <w:color w:val="0D0D0D" w:themeColor="text1" w:themeTint="F2"/>
                <w:sz w:val="20"/>
                <w:szCs w:val="20"/>
                <w:lang w:eastAsia="ru-RU"/>
              </w:rPr>
              <w:t>50</w:t>
            </w:r>
            <w:r w:rsidR="00BE69E4">
              <w:rPr>
                <w:rFonts w:ascii="Times New Roman" w:eastAsia="Times New Roman" w:hAnsi="Times New Roman"/>
                <w:i/>
                <w:iCs/>
                <w:color w:val="0D0D0D" w:themeColor="text1" w:themeTint="F2"/>
                <w:sz w:val="20"/>
                <w:szCs w:val="20"/>
                <w:lang w:eastAsia="ru-RU"/>
              </w:rPr>
              <w:t>0</w:t>
            </w:r>
          </w:p>
        </w:tc>
      </w:tr>
      <w:tr w:rsidR="00BE69E4" w:rsidRPr="007F2B09" w14:paraId="493249C5" w14:textId="77777777" w:rsidTr="00E81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750"/>
        </w:trPr>
        <w:tc>
          <w:tcPr>
            <w:tcW w:w="2871" w:type="dxa"/>
            <w:tcBorders>
              <w:top w:val="single" w:sz="4" w:space="0" w:color="auto"/>
              <w:left w:val="single" w:sz="4" w:space="0" w:color="auto"/>
              <w:bottom w:val="single" w:sz="4" w:space="0" w:color="auto"/>
              <w:right w:val="single" w:sz="4" w:space="0" w:color="auto"/>
            </w:tcBorders>
            <w:vAlign w:val="center"/>
          </w:tcPr>
          <w:p w14:paraId="2DA6A6E5" w14:textId="57DA307B" w:rsidR="00BE69E4" w:rsidRPr="007F2B09" w:rsidRDefault="00BE69E4" w:rsidP="00BE69E4">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Подпрограмма «Охрана окружающей среды»</w:t>
            </w:r>
          </w:p>
        </w:tc>
        <w:tc>
          <w:tcPr>
            <w:tcW w:w="1235" w:type="dxa"/>
            <w:tcBorders>
              <w:top w:val="single" w:sz="4" w:space="0" w:color="auto"/>
              <w:left w:val="single" w:sz="4" w:space="0" w:color="auto"/>
              <w:bottom w:val="single" w:sz="4" w:space="0" w:color="auto"/>
              <w:right w:val="single" w:sz="4" w:space="0" w:color="auto"/>
            </w:tcBorders>
            <w:vAlign w:val="center"/>
          </w:tcPr>
          <w:p w14:paraId="6434F134" w14:textId="6D432BB9" w:rsidR="00BE69E4" w:rsidRPr="005A50EA" w:rsidRDefault="00BE69E4" w:rsidP="00E81578">
            <w:pPr>
              <w:jc w:val="center"/>
              <w:rPr>
                <w:rFonts w:ascii="Times New Roman" w:hAnsi="Times New Roman"/>
                <w:i/>
                <w:iCs/>
                <w:sz w:val="20"/>
                <w:szCs w:val="20"/>
              </w:rPr>
            </w:pPr>
            <w:r>
              <w:rPr>
                <w:rFonts w:ascii="Times New Roman" w:hAnsi="Times New Roman"/>
                <w:i/>
                <w:iCs/>
                <w:sz w:val="20"/>
                <w:szCs w:val="20"/>
              </w:rPr>
              <w:t>0</w:t>
            </w:r>
            <w:r w:rsidR="00FA6487">
              <w:rPr>
                <w:rFonts w:ascii="Times New Roman" w:hAnsi="Times New Roman"/>
                <w:i/>
                <w:i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7E393B" w14:textId="3637F41F" w:rsidR="00BE69E4" w:rsidRPr="00BE69E4" w:rsidRDefault="00FA6487" w:rsidP="00BE69E4">
            <w:pPr>
              <w:jc w:val="center"/>
              <w:rPr>
                <w:rFonts w:ascii="Times New Roman" w:hAnsi="Times New Roman" w:cs="Times New Roman"/>
                <w:i/>
                <w:iCs/>
                <w:sz w:val="20"/>
                <w:szCs w:val="20"/>
              </w:rPr>
            </w:pPr>
            <w:r>
              <w:rPr>
                <w:rFonts w:ascii="Times New Roman" w:hAnsi="Times New Roman" w:cs="Times New Roman"/>
                <w:i/>
                <w:iCs/>
                <w:sz w:val="20"/>
                <w:szCs w:val="20"/>
              </w:rPr>
              <w:t xml:space="preserve"> 95 827,3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5D7CC5" w14:textId="27306CB3" w:rsidR="00BE69E4" w:rsidRPr="007F2B09" w:rsidRDefault="00BE69E4" w:rsidP="00BE69E4">
            <w:pPr>
              <w:jc w:val="center"/>
              <w:rPr>
                <w:rFonts w:ascii="Times New Roman" w:hAnsi="Times New Roman"/>
                <w:i/>
                <w:iCs/>
                <w:color w:val="0D0D0D" w:themeColor="text1" w:themeTint="F2"/>
                <w:sz w:val="20"/>
                <w:szCs w:val="20"/>
              </w:rPr>
            </w:pPr>
            <w:r w:rsidRPr="005A50EA">
              <w:rPr>
                <w:rFonts w:ascii="Times New Roman" w:hAnsi="Times New Roman"/>
                <w:i/>
                <w:iCs/>
                <w:sz w:val="20"/>
                <w:szCs w:val="20"/>
              </w:rPr>
              <w:t>1</w:t>
            </w:r>
            <w:r w:rsidR="0044750B">
              <w:rPr>
                <w:rFonts w:ascii="Times New Roman" w:hAnsi="Times New Roman"/>
                <w:i/>
                <w:iCs/>
                <w:sz w:val="20"/>
                <w:szCs w:val="20"/>
              </w:rPr>
              <w:t>2</w:t>
            </w:r>
            <w:r w:rsidRPr="005A50EA">
              <w:rPr>
                <w:rFonts w:ascii="Times New Roman" w:hAnsi="Times New Roman"/>
                <w:i/>
                <w:iCs/>
                <w:sz w:val="20"/>
                <w:szCs w:val="20"/>
              </w:rPr>
              <w:t>4 </w:t>
            </w:r>
            <w:r w:rsidR="0044750B">
              <w:rPr>
                <w:rFonts w:ascii="Times New Roman" w:hAnsi="Times New Roman"/>
                <w:i/>
                <w:iCs/>
                <w:sz w:val="20"/>
                <w:szCs w:val="20"/>
              </w:rPr>
              <w:t>600</w:t>
            </w:r>
            <w:r w:rsidRPr="005A50EA">
              <w:rPr>
                <w:rFonts w:ascii="Times New Roman" w:hAnsi="Times New Roman"/>
                <w:i/>
                <w:iCs/>
                <w:sz w:val="20"/>
                <w:szCs w:val="20"/>
              </w:rPr>
              <w:t>,7</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88851B" w14:textId="60ACE7E6" w:rsidR="00BE69E4" w:rsidRPr="007F2B09" w:rsidRDefault="0044750B" w:rsidP="00BE69E4">
            <w:pPr>
              <w:jc w:val="center"/>
              <w:rPr>
                <w:rFonts w:ascii="Times New Roman" w:hAnsi="Times New Roman"/>
                <w:i/>
                <w:iCs/>
                <w:color w:val="0D0D0D" w:themeColor="text1" w:themeTint="F2"/>
                <w:sz w:val="20"/>
                <w:szCs w:val="20"/>
              </w:rPr>
            </w:pPr>
            <w:r>
              <w:rPr>
                <w:rFonts w:ascii="Times New Roman" w:hAnsi="Times New Roman"/>
                <w:i/>
                <w:iCs/>
                <w:sz w:val="20"/>
                <w:szCs w:val="20"/>
              </w:rPr>
              <w:t>125 056,7</w:t>
            </w:r>
          </w:p>
        </w:tc>
        <w:tc>
          <w:tcPr>
            <w:tcW w:w="1406" w:type="dxa"/>
            <w:tcBorders>
              <w:top w:val="single" w:sz="4" w:space="0" w:color="auto"/>
              <w:left w:val="nil"/>
              <w:bottom w:val="single" w:sz="4" w:space="0" w:color="auto"/>
              <w:right w:val="single" w:sz="4" w:space="0" w:color="auto"/>
            </w:tcBorders>
            <w:shd w:val="clear" w:color="auto" w:fill="auto"/>
            <w:vAlign w:val="center"/>
          </w:tcPr>
          <w:p w14:paraId="2E673A3F" w14:textId="03526F0F" w:rsidR="00BE69E4" w:rsidRPr="00557011" w:rsidRDefault="0044750B" w:rsidP="00BE69E4">
            <w:pPr>
              <w:jc w:val="center"/>
              <w:rPr>
                <w:rFonts w:ascii="Times New Roman" w:hAnsi="Times New Roman"/>
                <w:i/>
                <w:iCs/>
                <w:color w:val="0D0D0D" w:themeColor="text1" w:themeTint="F2"/>
                <w:sz w:val="20"/>
                <w:szCs w:val="20"/>
              </w:rPr>
            </w:pPr>
            <w:r>
              <w:rPr>
                <w:rFonts w:ascii="Times New Roman" w:hAnsi="Times New Roman"/>
                <w:i/>
                <w:iCs/>
                <w:sz w:val="20"/>
                <w:szCs w:val="20"/>
              </w:rPr>
              <w:t>106 069,6</w:t>
            </w:r>
          </w:p>
        </w:tc>
      </w:tr>
      <w:tr w:rsidR="00FA6487" w:rsidRPr="007F2B09" w14:paraId="0805D21F" w14:textId="77777777" w:rsidTr="00CE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772"/>
        </w:trPr>
        <w:tc>
          <w:tcPr>
            <w:tcW w:w="2871" w:type="dxa"/>
            <w:tcBorders>
              <w:top w:val="single" w:sz="4" w:space="0" w:color="auto"/>
              <w:left w:val="single" w:sz="4" w:space="0" w:color="auto"/>
              <w:bottom w:val="single" w:sz="4" w:space="0" w:color="auto"/>
              <w:right w:val="single" w:sz="4" w:space="0" w:color="auto"/>
            </w:tcBorders>
            <w:vAlign w:val="center"/>
          </w:tcPr>
          <w:p w14:paraId="0134B5CD" w14:textId="6C8DB9DF" w:rsidR="00FA6487" w:rsidRDefault="00FA6487" w:rsidP="00BE69E4">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Подпрограмма «Организация подвоза воды»</w:t>
            </w:r>
          </w:p>
        </w:tc>
        <w:tc>
          <w:tcPr>
            <w:tcW w:w="1235" w:type="dxa"/>
            <w:tcBorders>
              <w:top w:val="single" w:sz="4" w:space="0" w:color="auto"/>
              <w:left w:val="single" w:sz="4" w:space="0" w:color="auto"/>
              <w:bottom w:val="single" w:sz="4" w:space="0" w:color="auto"/>
              <w:right w:val="single" w:sz="4" w:space="0" w:color="auto"/>
            </w:tcBorders>
            <w:vAlign w:val="center"/>
          </w:tcPr>
          <w:p w14:paraId="5E2F2C0C" w14:textId="423153EB" w:rsidR="00FA6487" w:rsidRDefault="00FA6487" w:rsidP="00CE513F">
            <w:pPr>
              <w:jc w:val="center"/>
              <w:rPr>
                <w:rFonts w:ascii="Times New Roman" w:hAnsi="Times New Roman"/>
                <w:i/>
                <w:iCs/>
                <w:sz w:val="20"/>
                <w:szCs w:val="20"/>
              </w:rPr>
            </w:pPr>
            <w:r>
              <w:rPr>
                <w:rFonts w:ascii="Times New Roman" w:hAnsi="Times New Roman"/>
                <w:i/>
                <w:i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B9B980" w14:textId="24131835" w:rsidR="00FA6487" w:rsidRDefault="00FA6487" w:rsidP="00BE69E4">
            <w:pPr>
              <w:jc w:val="center"/>
              <w:rPr>
                <w:rFonts w:ascii="Times New Roman" w:hAnsi="Times New Roman" w:cs="Times New Roman"/>
                <w:i/>
                <w:iCs/>
                <w:sz w:val="20"/>
                <w:szCs w:val="20"/>
              </w:rPr>
            </w:pPr>
            <w:r>
              <w:rPr>
                <w:rFonts w:ascii="Times New Roman" w:hAnsi="Times New Roman" w:cs="Times New Roman"/>
                <w:i/>
                <w:iCs/>
                <w:sz w:val="20"/>
                <w:szCs w:val="20"/>
              </w:rPr>
              <w:t>2 500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0E5372" w14:textId="30CAC353" w:rsidR="00FA6487" w:rsidRPr="005A50EA" w:rsidRDefault="004F65E7" w:rsidP="00BE69E4">
            <w:pPr>
              <w:jc w:val="center"/>
              <w:rPr>
                <w:rFonts w:ascii="Times New Roman" w:hAnsi="Times New Roman"/>
                <w:i/>
                <w:iCs/>
                <w:sz w:val="20"/>
                <w:szCs w:val="20"/>
              </w:rPr>
            </w:pPr>
            <w:r>
              <w:rPr>
                <w:rFonts w:ascii="Times New Roman" w:hAnsi="Times New Roman"/>
                <w:i/>
                <w:iCs/>
                <w:sz w:val="20"/>
                <w:szCs w:val="20"/>
              </w:rPr>
              <w:t>3 500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2A3FE20" w14:textId="5F37A41F" w:rsidR="00FA6487" w:rsidRPr="005A50EA" w:rsidRDefault="004F65E7" w:rsidP="00BE69E4">
            <w:pPr>
              <w:jc w:val="center"/>
              <w:rPr>
                <w:rFonts w:ascii="Times New Roman" w:hAnsi="Times New Roman"/>
                <w:i/>
                <w:iCs/>
                <w:sz w:val="20"/>
                <w:szCs w:val="20"/>
              </w:rPr>
            </w:pPr>
            <w:r>
              <w:rPr>
                <w:rFonts w:ascii="Times New Roman" w:hAnsi="Times New Roman"/>
                <w:i/>
                <w:iCs/>
                <w:sz w:val="20"/>
                <w:szCs w:val="20"/>
              </w:rPr>
              <w:t>3 500</w:t>
            </w:r>
          </w:p>
        </w:tc>
        <w:tc>
          <w:tcPr>
            <w:tcW w:w="1406" w:type="dxa"/>
            <w:tcBorders>
              <w:top w:val="single" w:sz="4" w:space="0" w:color="auto"/>
              <w:left w:val="nil"/>
              <w:bottom w:val="single" w:sz="4" w:space="0" w:color="auto"/>
              <w:right w:val="single" w:sz="4" w:space="0" w:color="auto"/>
            </w:tcBorders>
            <w:shd w:val="clear" w:color="auto" w:fill="auto"/>
            <w:vAlign w:val="center"/>
          </w:tcPr>
          <w:p w14:paraId="7858F6ED" w14:textId="18A852BF" w:rsidR="00FA6487" w:rsidRPr="00557011" w:rsidRDefault="004F65E7" w:rsidP="00BE69E4">
            <w:pPr>
              <w:jc w:val="center"/>
              <w:rPr>
                <w:rFonts w:ascii="Times New Roman" w:hAnsi="Times New Roman"/>
                <w:i/>
                <w:iCs/>
                <w:sz w:val="20"/>
                <w:szCs w:val="20"/>
              </w:rPr>
            </w:pPr>
            <w:r>
              <w:rPr>
                <w:rFonts w:ascii="Times New Roman" w:hAnsi="Times New Roman"/>
                <w:i/>
                <w:iCs/>
                <w:sz w:val="20"/>
                <w:szCs w:val="20"/>
              </w:rPr>
              <w:t>3 500</w:t>
            </w:r>
          </w:p>
        </w:tc>
      </w:tr>
      <w:bookmarkEnd w:id="18"/>
      <w:tr w:rsidR="00572699" w:rsidRPr="007F2B09" w14:paraId="5E098898" w14:textId="77777777" w:rsidTr="00572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2227318F" w14:textId="21A200FD" w:rsidR="00572699" w:rsidRPr="00816E58" w:rsidRDefault="00572699" w:rsidP="00554695">
            <w:pPr>
              <w:spacing w:after="0"/>
              <w:jc w:val="center"/>
              <w:rPr>
                <w:rFonts w:ascii="Times New Roman" w:hAnsi="Times New Roman"/>
                <w:b/>
                <w:i/>
                <w:iCs/>
                <w:color w:val="0D0D0D" w:themeColor="text1" w:themeTint="F2"/>
                <w:sz w:val="20"/>
                <w:szCs w:val="20"/>
              </w:rPr>
            </w:pPr>
            <w:r w:rsidRPr="00816E58">
              <w:rPr>
                <w:rFonts w:ascii="Times New Roman" w:hAnsi="Times New Roman"/>
                <w:b/>
                <w:i/>
                <w:iCs/>
                <w:color w:val="0D0D0D" w:themeColor="text1" w:themeTint="F2"/>
                <w:sz w:val="20"/>
                <w:szCs w:val="20"/>
              </w:rPr>
              <w:lastRenderedPageBreak/>
              <w:t>Муниципальная программа «</w:t>
            </w:r>
            <w:r w:rsidRPr="00816E58">
              <w:rPr>
                <w:rFonts w:ascii="Times New Roman" w:eastAsia="MS Mincho" w:hAnsi="Times New Roman"/>
                <w:b/>
                <w:i/>
                <w:iCs/>
                <w:color w:val="0D0D0D" w:themeColor="text1" w:themeTint="F2"/>
                <w:sz w:val="20"/>
                <w:szCs w:val="20"/>
                <w:lang w:eastAsia="ru-RU"/>
              </w:rPr>
              <w:t>Безопасный город» на 2023-2028 годы</w:t>
            </w:r>
            <w:r w:rsidRPr="00816E58">
              <w:rPr>
                <w:rFonts w:ascii="Times New Roman" w:hAnsi="Times New Roman"/>
                <w:b/>
                <w:i/>
                <w:iCs/>
                <w:color w:val="0D0D0D" w:themeColor="text1" w:themeTint="F2"/>
                <w:sz w:val="20"/>
                <w:szCs w:val="20"/>
              </w:rPr>
              <w:t>»</w:t>
            </w:r>
          </w:p>
        </w:tc>
        <w:tc>
          <w:tcPr>
            <w:tcW w:w="1235" w:type="dxa"/>
            <w:tcBorders>
              <w:top w:val="single" w:sz="4" w:space="0" w:color="auto"/>
              <w:left w:val="single" w:sz="4" w:space="0" w:color="auto"/>
              <w:bottom w:val="single" w:sz="4" w:space="0" w:color="auto"/>
            </w:tcBorders>
            <w:shd w:val="clear" w:color="auto" w:fill="FFFFFF"/>
            <w:vAlign w:val="center"/>
          </w:tcPr>
          <w:p w14:paraId="195B4C9C" w14:textId="04C9FE50" w:rsidR="00572699" w:rsidRPr="00560037" w:rsidRDefault="00572699" w:rsidP="00572699">
            <w:pPr>
              <w:jc w:val="center"/>
              <w:rPr>
                <w:rFonts w:ascii="Times New Roman" w:hAnsi="Times New Roman" w:cs="Times New Roman"/>
                <w:b/>
                <w:i/>
                <w:iCs/>
                <w:sz w:val="20"/>
                <w:szCs w:val="20"/>
              </w:rPr>
            </w:pPr>
            <w:r w:rsidRPr="00560037">
              <w:rPr>
                <w:rFonts w:ascii="Times New Roman" w:hAnsi="Times New Roman" w:cs="Times New Roman"/>
                <w:b/>
                <w:i/>
                <w:iCs/>
                <w:color w:val="000000"/>
                <w:sz w:val="20"/>
                <w:szCs w:val="20"/>
              </w:rPr>
              <w:t>6</w:t>
            </w:r>
            <w:r w:rsidRPr="00560037">
              <w:rPr>
                <w:rFonts w:ascii="Times New Roman" w:hAnsi="Times New Roman" w:cs="Times New Roman"/>
                <w:b/>
                <w:i/>
                <w:iCs/>
                <w:sz w:val="20"/>
                <w:szCs w:val="20"/>
              </w:rPr>
              <w:t> </w:t>
            </w:r>
            <w:r w:rsidRPr="00560037">
              <w:rPr>
                <w:rFonts w:ascii="Times New Roman" w:hAnsi="Times New Roman" w:cs="Times New Roman"/>
                <w:b/>
                <w:i/>
                <w:iCs/>
                <w:color w:val="000000"/>
                <w:sz w:val="20"/>
                <w:szCs w:val="20"/>
              </w:rPr>
              <w:t>682</w:t>
            </w:r>
            <w:r w:rsidRPr="00560037">
              <w:rPr>
                <w:rFonts w:ascii="Times New Roman" w:hAnsi="Times New Roman" w:cs="Times New Roman"/>
                <w:b/>
                <w:i/>
                <w:iCs/>
                <w:sz w:val="20"/>
                <w:szCs w:val="20"/>
              </w:rPr>
              <w:t>,9</w:t>
            </w:r>
            <w:r w:rsidRPr="00560037">
              <w:rPr>
                <w:rFonts w:ascii="Times New Roman" w:hAnsi="Times New Roman" w:cs="Times New Roman"/>
                <w:b/>
                <w:i/>
                <w:iCs/>
                <w:color w:val="000000"/>
                <w:sz w:val="20"/>
                <w:szCs w:val="20"/>
              </w:rPr>
              <w:t xml:space="preserve"> </w:t>
            </w:r>
            <w:r w:rsidRPr="00560037">
              <w:rPr>
                <w:rFonts w:ascii="Times New Roman" w:hAnsi="Times New Roman" w:cs="Times New Roman"/>
                <w:b/>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68ABD" w14:textId="03307402" w:rsidR="00572699" w:rsidRPr="00560037" w:rsidRDefault="00572699" w:rsidP="00572699">
            <w:pPr>
              <w:jc w:val="center"/>
              <w:rPr>
                <w:rFonts w:ascii="Times New Roman" w:hAnsi="Times New Roman" w:cs="Times New Roman"/>
                <w:b/>
                <w:i/>
                <w:iCs/>
                <w:sz w:val="20"/>
                <w:szCs w:val="20"/>
              </w:rPr>
            </w:pPr>
            <w:r w:rsidRPr="00560037">
              <w:rPr>
                <w:rFonts w:ascii="Times New Roman" w:hAnsi="Times New Roman" w:cs="Times New Roman"/>
                <w:b/>
                <w:i/>
                <w:iCs/>
                <w:sz w:val="20"/>
                <w:szCs w:val="20"/>
              </w:rPr>
              <w:t xml:space="preserve"> 11 126,4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510BE" w14:textId="6E075D82" w:rsidR="00572699" w:rsidRPr="00572699" w:rsidRDefault="00572699" w:rsidP="00572699">
            <w:pPr>
              <w:jc w:val="center"/>
              <w:rPr>
                <w:rFonts w:ascii="Times New Roman" w:hAnsi="Times New Roman"/>
                <w:b/>
                <w:bCs/>
                <w:i/>
                <w:iCs/>
                <w:color w:val="0D0D0D" w:themeColor="text1" w:themeTint="F2"/>
                <w:sz w:val="20"/>
                <w:szCs w:val="20"/>
              </w:rPr>
            </w:pPr>
            <w:r w:rsidRPr="00572699">
              <w:rPr>
                <w:rFonts w:ascii="Times New Roman" w:hAnsi="Times New Roman"/>
                <w:b/>
                <w:bCs/>
                <w:i/>
                <w:iCs/>
                <w:sz w:val="20"/>
                <w:szCs w:val="20"/>
              </w:rPr>
              <w:t>8 131,2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802209" w14:textId="7CA038AC" w:rsidR="00572699" w:rsidRPr="00572699" w:rsidRDefault="00572699" w:rsidP="00572699">
            <w:pPr>
              <w:jc w:val="center"/>
              <w:rPr>
                <w:rFonts w:ascii="Times New Roman" w:hAnsi="Times New Roman"/>
                <w:b/>
                <w:bCs/>
                <w:i/>
                <w:iCs/>
                <w:color w:val="0D0D0D" w:themeColor="text1" w:themeTint="F2"/>
                <w:sz w:val="20"/>
                <w:szCs w:val="20"/>
              </w:rPr>
            </w:pPr>
            <w:r w:rsidRPr="00572699">
              <w:rPr>
                <w:rFonts w:ascii="Times New Roman" w:hAnsi="Times New Roman"/>
                <w:b/>
                <w:bCs/>
                <w:i/>
                <w:iCs/>
                <w:sz w:val="20"/>
                <w:szCs w:val="20"/>
              </w:rPr>
              <w:t>7 677,1</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5DA6AB61" w14:textId="211EE1CB" w:rsidR="00572699" w:rsidRPr="00572699" w:rsidRDefault="00572699" w:rsidP="00572699">
            <w:pPr>
              <w:jc w:val="center"/>
              <w:rPr>
                <w:rFonts w:ascii="Times New Roman" w:hAnsi="Times New Roman"/>
                <w:b/>
                <w:bCs/>
                <w:i/>
                <w:iCs/>
                <w:color w:val="0D0D0D" w:themeColor="text1" w:themeTint="F2"/>
                <w:sz w:val="20"/>
                <w:szCs w:val="20"/>
              </w:rPr>
            </w:pPr>
            <w:r w:rsidRPr="00572699">
              <w:rPr>
                <w:rFonts w:ascii="Times New Roman" w:hAnsi="Times New Roman"/>
                <w:b/>
                <w:bCs/>
                <w:i/>
                <w:iCs/>
                <w:sz w:val="20"/>
                <w:szCs w:val="20"/>
              </w:rPr>
              <w:t>9 599,2</w:t>
            </w:r>
          </w:p>
        </w:tc>
      </w:tr>
      <w:tr w:rsidR="00E81578" w:rsidRPr="007F2B09" w14:paraId="0008CE63" w14:textId="77777777" w:rsidTr="00E81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2871" w:type="dxa"/>
            <w:tcBorders>
              <w:top w:val="nil"/>
              <w:left w:val="single" w:sz="4" w:space="0" w:color="auto"/>
              <w:bottom w:val="single" w:sz="4" w:space="0" w:color="auto"/>
              <w:right w:val="single" w:sz="4" w:space="0" w:color="auto"/>
            </w:tcBorders>
            <w:shd w:val="clear" w:color="auto" w:fill="auto"/>
            <w:vAlign w:val="center"/>
          </w:tcPr>
          <w:p w14:paraId="2ECA1FB0" w14:textId="77777777" w:rsidR="00E81578" w:rsidRPr="00816E58" w:rsidRDefault="00E81578" w:rsidP="00572699">
            <w:pPr>
              <w:spacing w:after="0"/>
              <w:rPr>
                <w:rFonts w:ascii="Times New Roman" w:hAnsi="Times New Roman"/>
                <w:bCs/>
                <w:i/>
                <w:iCs/>
                <w:color w:val="0D0D0D" w:themeColor="text1" w:themeTint="F2"/>
                <w:sz w:val="20"/>
                <w:szCs w:val="20"/>
              </w:rPr>
            </w:pPr>
            <w:r w:rsidRPr="00816E58">
              <w:rPr>
                <w:rFonts w:ascii="Times New Roman" w:hAnsi="Times New Roman"/>
                <w:bCs/>
                <w:i/>
                <w:iCs/>
                <w:color w:val="0D0D0D" w:themeColor="text1" w:themeTint="F2"/>
                <w:sz w:val="20"/>
                <w:szCs w:val="20"/>
              </w:rPr>
              <w:t>Подпрограмма «Построение и развитие аппаратно-программного комплекса «Безопасный город»»</w:t>
            </w:r>
          </w:p>
        </w:tc>
        <w:tc>
          <w:tcPr>
            <w:tcW w:w="1235" w:type="dxa"/>
            <w:tcBorders>
              <w:top w:val="single" w:sz="4" w:space="0" w:color="auto"/>
              <w:left w:val="single" w:sz="4" w:space="0" w:color="auto"/>
              <w:bottom w:val="single" w:sz="4" w:space="0" w:color="auto"/>
            </w:tcBorders>
            <w:shd w:val="clear" w:color="auto" w:fill="FFFFFF"/>
            <w:vAlign w:val="center"/>
          </w:tcPr>
          <w:p w14:paraId="58AAF40D" w14:textId="03BC4DC6" w:rsidR="00E81578" w:rsidRPr="00816E58" w:rsidRDefault="00E81578" w:rsidP="00572699">
            <w:pPr>
              <w:jc w:val="center"/>
              <w:rPr>
                <w:rFonts w:ascii="Times New Roman" w:hAnsi="Times New Roman" w:cs="Times New Roman"/>
                <w:bCs/>
                <w:i/>
                <w:iCs/>
                <w:sz w:val="20"/>
                <w:szCs w:val="20"/>
              </w:rPr>
            </w:pPr>
            <w:r w:rsidRPr="00816E58">
              <w:rPr>
                <w:rFonts w:ascii="Times New Roman" w:hAnsi="Times New Roman" w:cs="Times New Roman"/>
                <w:bCs/>
                <w:i/>
                <w:iCs/>
                <w:color w:val="000000"/>
                <w:sz w:val="20"/>
                <w:szCs w:val="20"/>
              </w:rPr>
              <w:t>6</w:t>
            </w:r>
            <w:r w:rsidRPr="00816E58">
              <w:rPr>
                <w:rFonts w:ascii="Times New Roman" w:hAnsi="Times New Roman" w:cs="Times New Roman"/>
                <w:bCs/>
                <w:i/>
                <w:iCs/>
                <w:sz w:val="20"/>
                <w:szCs w:val="20"/>
              </w:rPr>
              <w:t> </w:t>
            </w:r>
            <w:r w:rsidRPr="00816E58">
              <w:rPr>
                <w:rFonts w:ascii="Times New Roman" w:hAnsi="Times New Roman" w:cs="Times New Roman"/>
                <w:bCs/>
                <w:i/>
                <w:iCs/>
                <w:color w:val="000000"/>
                <w:sz w:val="20"/>
                <w:szCs w:val="20"/>
              </w:rPr>
              <w:t>682</w:t>
            </w:r>
            <w:r w:rsidRPr="00816E58">
              <w:rPr>
                <w:rFonts w:ascii="Times New Roman" w:hAnsi="Times New Roman" w:cs="Times New Roman"/>
                <w:bCs/>
                <w:i/>
                <w:iCs/>
                <w:sz w:val="20"/>
                <w:szCs w:val="20"/>
              </w:rPr>
              <w:t>,9</w:t>
            </w:r>
            <w:r w:rsidRPr="00816E58">
              <w:rPr>
                <w:rFonts w:ascii="Times New Roman" w:hAnsi="Times New Roman" w:cs="Times New Roman"/>
                <w:bCs/>
                <w:i/>
                <w:iCs/>
                <w:color w:val="000000"/>
                <w:sz w:val="20"/>
                <w:szCs w:val="20"/>
              </w:rPr>
              <w:t xml:space="preserve"> </w:t>
            </w:r>
            <w:r w:rsidRPr="00816E58">
              <w:rPr>
                <w:rFonts w:ascii="Times New Roman" w:hAnsi="Times New Roman" w:cs="Times New Roman"/>
                <w:bCs/>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1A67C2" w14:textId="3E1F6C66" w:rsidR="00E81578" w:rsidRPr="00816E58" w:rsidRDefault="00E81578" w:rsidP="00572699">
            <w:pPr>
              <w:jc w:val="center"/>
              <w:rPr>
                <w:rFonts w:ascii="Times New Roman" w:hAnsi="Times New Roman" w:cs="Times New Roman"/>
                <w:i/>
                <w:iCs/>
                <w:sz w:val="20"/>
                <w:szCs w:val="20"/>
              </w:rPr>
            </w:pPr>
            <w:r w:rsidRPr="00816E58">
              <w:rPr>
                <w:rFonts w:ascii="Times New Roman" w:hAnsi="Times New Roman" w:cs="Times New Roman"/>
                <w:i/>
                <w:iCs/>
                <w:sz w:val="20"/>
                <w:szCs w:val="20"/>
              </w:rPr>
              <w:t>9</w:t>
            </w:r>
            <w:r>
              <w:rPr>
                <w:rFonts w:ascii="Times New Roman" w:hAnsi="Times New Roman" w:cs="Times New Roman"/>
                <w:i/>
                <w:iCs/>
                <w:sz w:val="20"/>
                <w:szCs w:val="20"/>
              </w:rPr>
              <w:t> </w:t>
            </w:r>
            <w:r w:rsidRPr="00816E58">
              <w:rPr>
                <w:rFonts w:ascii="Times New Roman" w:hAnsi="Times New Roman" w:cs="Times New Roman"/>
                <w:i/>
                <w:iCs/>
                <w:sz w:val="20"/>
                <w:szCs w:val="20"/>
              </w:rPr>
              <w:t>343</w:t>
            </w:r>
            <w:r>
              <w:rPr>
                <w:rFonts w:ascii="Times New Roman" w:hAnsi="Times New Roman" w:cs="Times New Roman"/>
                <w:i/>
                <w:iCs/>
                <w:sz w:val="20"/>
                <w:szCs w:val="20"/>
              </w:rPr>
              <w:t>,7</w:t>
            </w:r>
            <w:r w:rsidRPr="00816E5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E6F11" w14:textId="0E3956EC" w:rsidR="00E81578" w:rsidRPr="00572699" w:rsidRDefault="00E81578" w:rsidP="00C97011">
            <w:pPr>
              <w:jc w:val="center"/>
              <w:rPr>
                <w:rFonts w:ascii="Times New Roman" w:hAnsi="Times New Roman"/>
                <w:bCs/>
                <w:i/>
                <w:iCs/>
                <w:color w:val="0D0D0D" w:themeColor="text1" w:themeTint="F2"/>
                <w:sz w:val="20"/>
                <w:szCs w:val="20"/>
              </w:rPr>
            </w:pPr>
            <w:r w:rsidRPr="00572699">
              <w:rPr>
                <w:rFonts w:ascii="Times New Roman" w:hAnsi="Times New Roman"/>
                <w:i/>
                <w:iCs/>
                <w:sz w:val="20"/>
                <w:szCs w:val="20"/>
              </w:rPr>
              <w:t>6 077,2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67A7A1" w14:textId="4A5F5C16" w:rsidR="00E81578" w:rsidRPr="00572699" w:rsidRDefault="00E81578" w:rsidP="00C97011">
            <w:pPr>
              <w:jc w:val="center"/>
              <w:rPr>
                <w:rFonts w:ascii="Times New Roman" w:hAnsi="Times New Roman"/>
                <w:bCs/>
                <w:i/>
                <w:iCs/>
                <w:color w:val="0D0D0D" w:themeColor="text1" w:themeTint="F2"/>
                <w:sz w:val="20"/>
                <w:szCs w:val="20"/>
              </w:rPr>
            </w:pPr>
            <w:r w:rsidRPr="00572699">
              <w:rPr>
                <w:rFonts w:ascii="Times New Roman" w:hAnsi="Times New Roman"/>
                <w:i/>
                <w:iCs/>
                <w:sz w:val="20"/>
                <w:szCs w:val="20"/>
              </w:rPr>
              <w:t>6 268,1</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2696BE21" w14:textId="46B4FA25" w:rsidR="00E81578" w:rsidRPr="00572699" w:rsidRDefault="00E81578" w:rsidP="00C97011">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8 940,2</w:t>
            </w:r>
          </w:p>
        </w:tc>
      </w:tr>
      <w:tr w:rsidR="00572699" w:rsidRPr="007F2B09" w14:paraId="23AB9291" w14:textId="77777777" w:rsidTr="00E81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6CE249A2" w14:textId="77777777" w:rsidR="00572699" w:rsidRPr="00816E58" w:rsidRDefault="00572699" w:rsidP="00E81578">
            <w:pPr>
              <w:spacing w:after="0"/>
              <w:jc w:val="center"/>
              <w:rPr>
                <w:rFonts w:ascii="Times New Roman" w:hAnsi="Times New Roman"/>
                <w:bCs/>
                <w:i/>
                <w:iCs/>
                <w:color w:val="0D0D0D" w:themeColor="text1" w:themeTint="F2"/>
                <w:sz w:val="20"/>
                <w:szCs w:val="20"/>
              </w:rPr>
            </w:pPr>
            <w:r w:rsidRPr="00816E58">
              <w:rPr>
                <w:rFonts w:ascii="Times New Roman" w:hAnsi="Times New Roman"/>
                <w:bCs/>
                <w:i/>
                <w:iCs/>
                <w:color w:val="0D0D0D" w:themeColor="text1" w:themeTint="F2"/>
                <w:sz w:val="20"/>
                <w:szCs w:val="20"/>
              </w:rPr>
              <w:t>Подпрограмма «Защита населения и территории Катангского района от чрезвычайных ситуаций»</w:t>
            </w:r>
          </w:p>
        </w:tc>
        <w:tc>
          <w:tcPr>
            <w:tcW w:w="1235" w:type="dxa"/>
            <w:tcBorders>
              <w:top w:val="single" w:sz="4" w:space="0" w:color="auto"/>
              <w:left w:val="single" w:sz="4" w:space="0" w:color="auto"/>
            </w:tcBorders>
            <w:shd w:val="clear" w:color="auto" w:fill="FFFFFF"/>
            <w:vAlign w:val="center"/>
          </w:tcPr>
          <w:p w14:paraId="017E7D9E" w14:textId="2863B571" w:rsidR="00572699" w:rsidRPr="00816E58" w:rsidRDefault="00572699" w:rsidP="00572699">
            <w:pPr>
              <w:jc w:val="center"/>
              <w:rPr>
                <w:rFonts w:ascii="Times New Roman" w:hAnsi="Times New Roman" w:cs="Times New Roman"/>
                <w:bCs/>
                <w:i/>
                <w:iCs/>
                <w:sz w:val="20"/>
                <w:szCs w:val="20"/>
              </w:rPr>
            </w:pPr>
            <w:r w:rsidRPr="00816E58">
              <w:rPr>
                <w:rFonts w:ascii="Times New Roman" w:hAnsi="Times New Roman" w:cs="Times New Roman"/>
                <w:bCs/>
                <w:i/>
                <w:i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6E857" w14:textId="0F7224F8" w:rsidR="00572699" w:rsidRPr="00816E58" w:rsidRDefault="00572699" w:rsidP="00572699">
            <w:pPr>
              <w:jc w:val="center"/>
              <w:rPr>
                <w:rFonts w:ascii="Times New Roman" w:hAnsi="Times New Roman" w:cs="Times New Roman"/>
                <w:i/>
                <w:iCs/>
                <w:sz w:val="20"/>
                <w:szCs w:val="20"/>
              </w:rPr>
            </w:pPr>
            <w:r w:rsidRPr="00816E58">
              <w:rPr>
                <w:rFonts w:ascii="Times New Roman" w:hAnsi="Times New Roman" w:cs="Times New Roman"/>
                <w:i/>
                <w:iCs/>
                <w:sz w:val="20"/>
                <w:szCs w:val="20"/>
              </w:rPr>
              <w:t>1</w:t>
            </w:r>
            <w:r>
              <w:rPr>
                <w:rFonts w:ascii="Times New Roman" w:hAnsi="Times New Roman" w:cs="Times New Roman"/>
                <w:i/>
                <w:iCs/>
                <w:sz w:val="20"/>
                <w:szCs w:val="20"/>
              </w:rPr>
              <w:t> </w:t>
            </w:r>
            <w:r w:rsidRPr="00816E58">
              <w:rPr>
                <w:rFonts w:ascii="Times New Roman" w:hAnsi="Times New Roman" w:cs="Times New Roman"/>
                <w:i/>
                <w:iCs/>
                <w:sz w:val="20"/>
                <w:szCs w:val="20"/>
              </w:rPr>
              <w:t>782</w:t>
            </w:r>
            <w:r>
              <w:rPr>
                <w:rFonts w:ascii="Times New Roman" w:hAnsi="Times New Roman" w:cs="Times New Roman"/>
                <w:i/>
                <w:iCs/>
                <w:sz w:val="20"/>
                <w:szCs w:val="20"/>
              </w:rPr>
              <w:t>,7</w:t>
            </w:r>
            <w:r w:rsidRPr="00816E5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FC95C" w14:textId="412E6E4D" w:rsidR="00572699" w:rsidRPr="00572699" w:rsidRDefault="00572699" w:rsidP="00C97011">
            <w:pPr>
              <w:jc w:val="center"/>
              <w:rPr>
                <w:rFonts w:ascii="Times New Roman" w:hAnsi="Times New Roman"/>
                <w:bCs/>
                <w:i/>
                <w:iCs/>
                <w:color w:val="0D0D0D" w:themeColor="text1" w:themeTint="F2"/>
                <w:sz w:val="20"/>
                <w:szCs w:val="20"/>
              </w:rPr>
            </w:pPr>
            <w:r w:rsidRPr="00572699">
              <w:rPr>
                <w:rFonts w:ascii="Times New Roman" w:hAnsi="Times New Roman"/>
                <w:i/>
                <w:iCs/>
                <w:sz w:val="20"/>
                <w:szCs w:val="20"/>
              </w:rPr>
              <w:t>2 054</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4C9921" w14:textId="1787ACDD" w:rsidR="00572699" w:rsidRPr="00572699" w:rsidRDefault="00572699" w:rsidP="00C97011">
            <w:pPr>
              <w:jc w:val="center"/>
              <w:rPr>
                <w:rFonts w:ascii="Times New Roman" w:hAnsi="Times New Roman"/>
                <w:bCs/>
                <w:i/>
                <w:iCs/>
                <w:color w:val="0D0D0D" w:themeColor="text1" w:themeTint="F2"/>
                <w:sz w:val="20"/>
                <w:szCs w:val="20"/>
              </w:rPr>
            </w:pPr>
            <w:r w:rsidRPr="00572699">
              <w:rPr>
                <w:rFonts w:ascii="Times New Roman" w:hAnsi="Times New Roman"/>
                <w:i/>
                <w:iCs/>
                <w:sz w:val="20"/>
                <w:szCs w:val="20"/>
              </w:rPr>
              <w:t>1 409</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099B3E24" w14:textId="06049986" w:rsidR="00572699" w:rsidRPr="00572699" w:rsidRDefault="00572699" w:rsidP="00C97011">
            <w:pPr>
              <w:jc w:val="center"/>
              <w:rPr>
                <w:rFonts w:ascii="Times New Roman" w:hAnsi="Times New Roman"/>
                <w:i/>
                <w:iCs/>
                <w:color w:val="0D0D0D" w:themeColor="text1" w:themeTint="F2"/>
                <w:sz w:val="20"/>
                <w:szCs w:val="20"/>
              </w:rPr>
            </w:pPr>
            <w:r w:rsidRPr="00572699">
              <w:rPr>
                <w:rFonts w:ascii="Times New Roman" w:hAnsi="Times New Roman"/>
                <w:i/>
                <w:iCs/>
                <w:sz w:val="20"/>
                <w:szCs w:val="20"/>
              </w:rPr>
              <w:t>659</w:t>
            </w:r>
          </w:p>
        </w:tc>
      </w:tr>
      <w:tr w:rsidR="00E6723B" w:rsidRPr="007F2B09" w14:paraId="290E83EB" w14:textId="77777777" w:rsidTr="00E67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871" w:type="dxa"/>
            <w:tcBorders>
              <w:top w:val="single" w:sz="4" w:space="0" w:color="auto"/>
              <w:left w:val="single" w:sz="4" w:space="0" w:color="auto"/>
              <w:bottom w:val="single" w:sz="4" w:space="0" w:color="auto"/>
              <w:right w:val="single" w:sz="4" w:space="0" w:color="auto"/>
            </w:tcBorders>
            <w:hideMark/>
          </w:tcPr>
          <w:p w14:paraId="12CED466" w14:textId="032C8310" w:rsidR="00E6723B" w:rsidRPr="007F2B09" w:rsidRDefault="00E6723B" w:rsidP="00E81578">
            <w:pPr>
              <w:spacing w:after="0"/>
              <w:jc w:val="center"/>
              <w:rPr>
                <w:rFonts w:ascii="Times New Roman" w:eastAsia="Times New Roman" w:hAnsi="Times New Roman"/>
                <w:b/>
                <w:i/>
                <w:iCs/>
                <w:color w:val="0D0D0D" w:themeColor="text1" w:themeTint="F2"/>
                <w:sz w:val="20"/>
                <w:szCs w:val="20"/>
                <w:lang w:eastAsia="ru-RU"/>
              </w:rPr>
            </w:pPr>
            <w:r w:rsidRPr="007F2B09">
              <w:rPr>
                <w:rFonts w:ascii="Times New Roman" w:eastAsia="Times New Roman" w:hAnsi="Times New Roman"/>
                <w:b/>
                <w:i/>
                <w:iCs/>
                <w:color w:val="0D0D0D" w:themeColor="text1" w:themeTint="F2"/>
                <w:sz w:val="20"/>
                <w:szCs w:val="20"/>
                <w:lang w:eastAsia="ru-RU"/>
              </w:rPr>
              <w:t xml:space="preserve">Муниципальная программа «Социальное развитие муниципального образования «Катангский район» на </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23</w:t>
            </w:r>
            <w:r w:rsidRPr="007F2B09">
              <w:rPr>
                <w:rFonts w:ascii="Times New Roman" w:eastAsia="MS Mincho" w:hAnsi="Times New Roman"/>
                <w:b/>
                <w:i/>
                <w:iCs/>
                <w:color w:val="0D0D0D" w:themeColor="text1" w:themeTint="F2"/>
                <w:sz w:val="20"/>
                <w:szCs w:val="20"/>
                <w:lang w:eastAsia="ru-RU"/>
              </w:rPr>
              <w:t>-20</w:t>
            </w:r>
            <w:r>
              <w:rPr>
                <w:rFonts w:ascii="Times New Roman" w:eastAsia="MS Mincho" w:hAnsi="Times New Roman"/>
                <w:b/>
                <w:i/>
                <w:iCs/>
                <w:color w:val="0D0D0D" w:themeColor="text1" w:themeTint="F2"/>
                <w:sz w:val="20"/>
                <w:szCs w:val="20"/>
                <w:lang w:eastAsia="ru-RU"/>
              </w:rPr>
              <w:t>28</w:t>
            </w:r>
            <w:r w:rsidRPr="007F2B09">
              <w:rPr>
                <w:rFonts w:ascii="Times New Roman" w:eastAsia="MS Mincho" w:hAnsi="Times New Roman"/>
                <w:b/>
                <w:i/>
                <w:iCs/>
                <w:color w:val="0D0D0D" w:themeColor="text1" w:themeTint="F2"/>
                <w:sz w:val="20"/>
                <w:szCs w:val="20"/>
                <w:lang w:eastAsia="ru-RU"/>
              </w:rPr>
              <w:t xml:space="preserve"> </w:t>
            </w:r>
            <w:r w:rsidRPr="007F2B09">
              <w:rPr>
                <w:rFonts w:ascii="Times New Roman" w:eastAsia="Times New Roman" w:hAnsi="Times New Roman"/>
                <w:b/>
                <w:i/>
                <w:iCs/>
                <w:color w:val="0D0D0D" w:themeColor="text1" w:themeTint="F2"/>
                <w:sz w:val="20"/>
                <w:szCs w:val="20"/>
                <w:lang w:eastAsia="ru-RU"/>
              </w:rPr>
              <w:t>годы»</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311E7274" w14:textId="0478E4A2" w:rsidR="00E6723B" w:rsidRPr="00E17AE4" w:rsidRDefault="00E6723B" w:rsidP="00E6723B">
            <w:pPr>
              <w:jc w:val="center"/>
              <w:rPr>
                <w:rFonts w:ascii="Times New Roman" w:hAnsi="Times New Roman" w:cs="Times New Roman"/>
                <w:b/>
                <w:bCs/>
                <w:i/>
                <w:iCs/>
                <w:sz w:val="20"/>
                <w:szCs w:val="20"/>
              </w:rPr>
            </w:pPr>
            <w:r w:rsidRPr="00E17AE4">
              <w:rPr>
                <w:rFonts w:ascii="Times New Roman" w:hAnsi="Times New Roman" w:cs="Times New Roman"/>
                <w:b/>
                <w:bCs/>
                <w:i/>
                <w:iCs/>
                <w:color w:val="000000"/>
                <w:sz w:val="20"/>
                <w:szCs w:val="20"/>
              </w:rPr>
              <w:t>375</w:t>
            </w:r>
            <w:r w:rsidRPr="00E17AE4">
              <w:rPr>
                <w:rFonts w:ascii="Times New Roman" w:hAnsi="Times New Roman" w:cs="Times New Roman"/>
                <w:b/>
                <w:bCs/>
                <w:i/>
                <w:iCs/>
                <w:sz w:val="20"/>
                <w:szCs w:val="20"/>
              </w:rPr>
              <w:t>,5</w:t>
            </w:r>
            <w:r w:rsidRPr="00E17AE4">
              <w:rPr>
                <w:rFonts w:ascii="Times New Roman" w:hAnsi="Times New Roman" w:cs="Times New Roman"/>
                <w:b/>
                <w:bCs/>
                <w:i/>
                <w:iCs/>
                <w:color w:val="000000"/>
                <w:sz w:val="20"/>
                <w:szCs w:val="20"/>
              </w:rPr>
              <w:t xml:space="preserve"> </w:t>
            </w:r>
            <w:r w:rsidRPr="00E17AE4">
              <w:rPr>
                <w:rFonts w:ascii="Times New Roman" w:hAnsi="Times New Roman" w:cs="Times New Roman"/>
                <w:b/>
                <w:bCs/>
                <w: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A0065" w14:textId="4D9BBE80" w:rsidR="00E6723B" w:rsidRPr="00940A98" w:rsidRDefault="00E6723B" w:rsidP="00E6723B">
            <w:pPr>
              <w:jc w:val="center"/>
              <w:rPr>
                <w:rFonts w:ascii="Times New Roman" w:hAnsi="Times New Roman" w:cs="Times New Roman"/>
                <w:b/>
                <w:bCs/>
                <w:i/>
                <w:iCs/>
                <w:sz w:val="20"/>
                <w:szCs w:val="20"/>
              </w:rPr>
            </w:pPr>
            <w:r>
              <w:rPr>
                <w:rFonts w:ascii="Times New Roman" w:hAnsi="Times New Roman" w:cs="Times New Roman"/>
                <w:b/>
                <w:bCs/>
                <w:i/>
                <w:iCs/>
                <w:sz w:val="20"/>
                <w:szCs w:val="20"/>
              </w:rPr>
              <w:t>671,3</w:t>
            </w:r>
            <w:r w:rsidRPr="00940A98">
              <w:rPr>
                <w:rFonts w:ascii="Times New Roman" w:hAnsi="Times New Roman" w:cs="Times New Roman"/>
                <w:b/>
                <w:bCs/>
                <w:i/>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B6FCB6" w14:textId="6CF7AA14" w:rsidR="00E6723B" w:rsidRPr="00E6723B" w:rsidRDefault="00E6723B" w:rsidP="00E6723B">
            <w:pPr>
              <w:jc w:val="center"/>
              <w:rPr>
                <w:rFonts w:ascii="Times New Roman" w:hAnsi="Times New Roman"/>
                <w:b/>
                <w:bCs/>
                <w:i/>
                <w:iCs/>
                <w:color w:val="0D0D0D" w:themeColor="text1" w:themeTint="F2"/>
                <w:sz w:val="20"/>
                <w:szCs w:val="20"/>
              </w:rPr>
            </w:pPr>
            <w:r w:rsidRPr="00E6723B">
              <w:rPr>
                <w:rFonts w:ascii="Times New Roman" w:hAnsi="Times New Roman"/>
                <w:b/>
                <w:bCs/>
                <w:i/>
                <w:iCs/>
                <w:sz w:val="20"/>
                <w:szCs w:val="20"/>
              </w:rPr>
              <w:t>845,8</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0999AD" w14:textId="0B8B6F2F" w:rsidR="00E6723B" w:rsidRPr="00E6723B" w:rsidRDefault="00E6723B" w:rsidP="00E6723B">
            <w:pPr>
              <w:jc w:val="center"/>
              <w:rPr>
                <w:rFonts w:ascii="Times New Roman" w:hAnsi="Times New Roman"/>
                <w:b/>
                <w:bCs/>
                <w:i/>
                <w:iCs/>
                <w:color w:val="0D0D0D" w:themeColor="text1" w:themeTint="F2"/>
                <w:sz w:val="20"/>
                <w:szCs w:val="20"/>
              </w:rPr>
            </w:pPr>
            <w:r w:rsidRPr="00E6723B">
              <w:rPr>
                <w:rFonts w:ascii="Times New Roman" w:hAnsi="Times New Roman"/>
                <w:b/>
                <w:bCs/>
                <w:i/>
                <w:iCs/>
                <w:sz w:val="20"/>
                <w:szCs w:val="20"/>
              </w:rPr>
              <w:t>845,8</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1159473C" w14:textId="34678372" w:rsidR="00E6723B" w:rsidRPr="00E6723B" w:rsidRDefault="00E6723B" w:rsidP="00E6723B">
            <w:pPr>
              <w:jc w:val="center"/>
              <w:rPr>
                <w:rFonts w:ascii="Times New Roman" w:hAnsi="Times New Roman"/>
                <w:b/>
                <w:bCs/>
                <w:i/>
                <w:iCs/>
                <w:color w:val="0D0D0D" w:themeColor="text1" w:themeTint="F2"/>
                <w:sz w:val="20"/>
                <w:szCs w:val="20"/>
              </w:rPr>
            </w:pPr>
            <w:r w:rsidRPr="00E6723B">
              <w:rPr>
                <w:rFonts w:ascii="Times New Roman" w:hAnsi="Times New Roman"/>
                <w:b/>
                <w:bCs/>
                <w:i/>
                <w:iCs/>
                <w:sz w:val="20"/>
                <w:szCs w:val="20"/>
              </w:rPr>
              <w:t>845,8</w:t>
            </w:r>
          </w:p>
        </w:tc>
      </w:tr>
      <w:tr w:rsidR="00E6723B" w:rsidRPr="007F2B09" w14:paraId="195B1258" w14:textId="77777777" w:rsidTr="00E67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871" w:type="dxa"/>
            <w:tcBorders>
              <w:top w:val="single" w:sz="4" w:space="0" w:color="auto"/>
              <w:left w:val="single" w:sz="4" w:space="0" w:color="auto"/>
              <w:bottom w:val="single" w:sz="4" w:space="0" w:color="auto"/>
              <w:right w:val="single" w:sz="4" w:space="0" w:color="auto"/>
            </w:tcBorders>
          </w:tcPr>
          <w:p w14:paraId="2CE78DE9" w14:textId="7A6C6140" w:rsidR="00E6723B" w:rsidRPr="007F2B09" w:rsidRDefault="00E6723B" w:rsidP="00E8157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w:t>
            </w:r>
            <w:r w:rsidRPr="009C1A23">
              <w:rPr>
                <w:rFonts w:ascii="Times New Roman" w:hAnsi="Times New Roman" w:cs="Times New Roman"/>
                <w:i/>
                <w:iCs/>
                <w:sz w:val="20"/>
                <w:szCs w:val="20"/>
                <w:lang w:eastAsia="ru-RU"/>
              </w:rPr>
              <w:t>Социальная поддержка отдельных категорий граждан и</w:t>
            </w:r>
            <w:r>
              <w:rPr>
                <w:rFonts w:ascii="Times New Roman" w:hAnsi="Times New Roman" w:cs="Times New Roman"/>
                <w:sz w:val="28"/>
                <w:szCs w:val="28"/>
                <w:lang w:eastAsia="ru-RU"/>
              </w:rPr>
              <w:t xml:space="preserve"> </w:t>
            </w:r>
            <w:r>
              <w:rPr>
                <w:rFonts w:ascii="Times New Roman" w:eastAsia="Times New Roman" w:hAnsi="Times New Roman"/>
                <w:bCs/>
                <w:i/>
                <w:iCs/>
                <w:color w:val="0D0D0D" w:themeColor="text1" w:themeTint="F2"/>
                <w:sz w:val="20"/>
                <w:szCs w:val="20"/>
                <w:lang w:eastAsia="ru-RU"/>
              </w:rPr>
              <w:t xml:space="preserve"> </w:t>
            </w:r>
            <w:r w:rsidRPr="007F2B09">
              <w:rPr>
                <w:rFonts w:ascii="Times New Roman" w:eastAsia="Times New Roman" w:hAnsi="Times New Roman"/>
                <w:bCs/>
                <w:i/>
                <w:iCs/>
                <w:color w:val="0D0D0D" w:themeColor="text1" w:themeTint="F2"/>
                <w:sz w:val="20"/>
                <w:szCs w:val="20"/>
                <w:lang w:eastAsia="ru-RU"/>
              </w:rPr>
              <w:t xml:space="preserve"> общественных организаций»</w:t>
            </w:r>
          </w:p>
        </w:tc>
        <w:tc>
          <w:tcPr>
            <w:tcW w:w="1235" w:type="dxa"/>
            <w:tcBorders>
              <w:top w:val="nil"/>
              <w:left w:val="single" w:sz="4" w:space="0" w:color="auto"/>
              <w:bottom w:val="single" w:sz="4" w:space="0" w:color="auto"/>
              <w:right w:val="single" w:sz="4" w:space="0" w:color="auto"/>
            </w:tcBorders>
            <w:shd w:val="clear" w:color="auto" w:fill="auto"/>
            <w:vAlign w:val="center"/>
          </w:tcPr>
          <w:p w14:paraId="07470ACC" w14:textId="2EA01780" w:rsidR="00E6723B" w:rsidRPr="00E17AE4" w:rsidRDefault="00E6723B" w:rsidP="00E6723B">
            <w:pPr>
              <w:jc w:val="center"/>
              <w:rPr>
                <w:rFonts w:ascii="Times New Roman" w:hAnsi="Times New Roman" w:cs="Times New Roman"/>
                <w:i/>
                <w:iCs/>
                <w:sz w:val="20"/>
                <w:szCs w:val="20"/>
              </w:rPr>
            </w:pPr>
            <w:r w:rsidRPr="00E17AE4">
              <w:rPr>
                <w:rFonts w:ascii="Times New Roman" w:hAnsi="Times New Roman" w:cs="Times New Roman"/>
                <w:i/>
                <w:iCs/>
                <w:sz w:val="20"/>
                <w:szCs w:val="20"/>
              </w:rPr>
              <w:t xml:space="preserve"> 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FEEDBF" w14:textId="2CCF6DD6" w:rsidR="00E6723B" w:rsidRPr="00940A98" w:rsidRDefault="00E6723B" w:rsidP="00E6723B">
            <w:pPr>
              <w:jc w:val="center"/>
              <w:rPr>
                <w:rFonts w:ascii="Times New Roman" w:hAnsi="Times New Roman" w:cs="Times New Roman"/>
                <w:i/>
                <w:iCs/>
                <w:sz w:val="20"/>
                <w:szCs w:val="20"/>
              </w:rPr>
            </w:pPr>
            <w:r>
              <w:rPr>
                <w:rFonts w:ascii="Times New Roman" w:hAnsi="Times New Roman" w:cs="Times New Roman"/>
                <w:i/>
                <w:iCs/>
                <w:sz w:val="20"/>
                <w:szCs w:val="20"/>
              </w:rPr>
              <w:t>133,9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A3BFEAF" w14:textId="1A8679AA" w:rsidR="00E6723B" w:rsidRPr="00E6723B" w:rsidRDefault="00E6723B" w:rsidP="00E6723B">
            <w:pPr>
              <w:jc w:val="center"/>
              <w:rPr>
                <w:rFonts w:ascii="Times New Roman" w:hAnsi="Times New Roman"/>
                <w:i/>
                <w:iCs/>
                <w:color w:val="0D0D0D" w:themeColor="text1" w:themeTint="F2"/>
                <w:sz w:val="20"/>
                <w:szCs w:val="20"/>
              </w:rPr>
            </w:pPr>
            <w:r w:rsidRPr="00E6723B">
              <w:rPr>
                <w:rFonts w:ascii="Times New Roman" w:hAnsi="Times New Roman"/>
                <w:i/>
                <w:iCs/>
                <w:sz w:val="20"/>
                <w:szCs w:val="20"/>
              </w:rPr>
              <w:t>150</w:t>
            </w:r>
          </w:p>
        </w:tc>
        <w:tc>
          <w:tcPr>
            <w:tcW w:w="1559" w:type="dxa"/>
            <w:tcBorders>
              <w:top w:val="nil"/>
              <w:left w:val="nil"/>
              <w:bottom w:val="single" w:sz="4" w:space="0" w:color="auto"/>
              <w:right w:val="single" w:sz="4" w:space="0" w:color="auto"/>
            </w:tcBorders>
            <w:shd w:val="clear" w:color="auto" w:fill="auto"/>
            <w:vAlign w:val="center"/>
          </w:tcPr>
          <w:p w14:paraId="7AA64DA5" w14:textId="07DF0331" w:rsidR="00E6723B" w:rsidRPr="00E6723B" w:rsidRDefault="00E6723B" w:rsidP="00E6723B">
            <w:pPr>
              <w:jc w:val="center"/>
              <w:rPr>
                <w:rFonts w:ascii="Times New Roman" w:hAnsi="Times New Roman"/>
                <w:i/>
                <w:iCs/>
                <w:color w:val="0D0D0D" w:themeColor="text1" w:themeTint="F2"/>
                <w:sz w:val="20"/>
                <w:szCs w:val="20"/>
              </w:rPr>
            </w:pPr>
            <w:r w:rsidRPr="00E6723B">
              <w:rPr>
                <w:rFonts w:ascii="Times New Roman" w:hAnsi="Times New Roman"/>
                <w:i/>
                <w:iCs/>
                <w:sz w:val="20"/>
                <w:szCs w:val="20"/>
              </w:rPr>
              <w:t>150</w:t>
            </w:r>
          </w:p>
        </w:tc>
        <w:tc>
          <w:tcPr>
            <w:tcW w:w="1412" w:type="dxa"/>
            <w:gridSpan w:val="2"/>
            <w:tcBorders>
              <w:top w:val="nil"/>
              <w:left w:val="nil"/>
              <w:bottom w:val="single" w:sz="4" w:space="0" w:color="auto"/>
              <w:right w:val="single" w:sz="4" w:space="0" w:color="auto"/>
            </w:tcBorders>
            <w:shd w:val="clear" w:color="auto" w:fill="auto"/>
            <w:vAlign w:val="center"/>
          </w:tcPr>
          <w:p w14:paraId="58FDBD7C" w14:textId="7C6B82CA" w:rsidR="00E6723B" w:rsidRPr="00E6723B" w:rsidRDefault="00E6723B" w:rsidP="00E6723B">
            <w:pPr>
              <w:jc w:val="center"/>
              <w:rPr>
                <w:rFonts w:ascii="Times New Roman" w:hAnsi="Times New Roman"/>
                <w:i/>
                <w:iCs/>
                <w:color w:val="0D0D0D" w:themeColor="text1" w:themeTint="F2"/>
                <w:sz w:val="20"/>
                <w:szCs w:val="20"/>
              </w:rPr>
            </w:pPr>
            <w:r w:rsidRPr="00E6723B">
              <w:rPr>
                <w:rFonts w:ascii="Times New Roman" w:hAnsi="Times New Roman"/>
                <w:i/>
                <w:iCs/>
                <w:sz w:val="20"/>
                <w:szCs w:val="20"/>
              </w:rPr>
              <w:t>150</w:t>
            </w:r>
          </w:p>
        </w:tc>
      </w:tr>
      <w:tr w:rsidR="00F77635" w:rsidRPr="007F2B09" w14:paraId="0B2789A4" w14:textId="77777777" w:rsidTr="00E81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71" w:type="dxa"/>
            <w:tcBorders>
              <w:top w:val="single" w:sz="4" w:space="0" w:color="auto"/>
              <w:left w:val="single" w:sz="4" w:space="0" w:color="auto"/>
              <w:bottom w:val="single" w:sz="4" w:space="0" w:color="auto"/>
              <w:right w:val="single" w:sz="4" w:space="0" w:color="auto"/>
            </w:tcBorders>
          </w:tcPr>
          <w:p w14:paraId="5003F7DB" w14:textId="06D81C51" w:rsidR="00F77635" w:rsidRPr="00E64B68" w:rsidRDefault="00F77635" w:rsidP="00E81578">
            <w:pPr>
              <w:spacing w:after="0"/>
              <w:jc w:val="center"/>
              <w:rPr>
                <w:rFonts w:ascii="Times New Roman" w:eastAsia="Times New Roman" w:hAnsi="Times New Roman" w:cs="Times New Roman"/>
                <w:bCs/>
                <w:i/>
                <w:iCs/>
                <w:color w:val="0D0D0D" w:themeColor="text1" w:themeTint="F2"/>
                <w:sz w:val="20"/>
                <w:szCs w:val="20"/>
                <w:lang w:eastAsia="ru-RU"/>
              </w:rPr>
            </w:pPr>
            <w:r w:rsidRPr="00E64B68">
              <w:rPr>
                <w:rFonts w:ascii="Times New Roman" w:hAnsi="Times New Roman" w:cs="Times New Roman"/>
                <w:i/>
                <w:iCs/>
                <w:sz w:val="20"/>
                <w:szCs w:val="20"/>
              </w:rPr>
              <w:t>Подпрограмма «Поддержка общественных организаций»</w:t>
            </w:r>
          </w:p>
        </w:tc>
        <w:tc>
          <w:tcPr>
            <w:tcW w:w="1235" w:type="dxa"/>
            <w:tcBorders>
              <w:top w:val="nil"/>
              <w:left w:val="single" w:sz="4" w:space="0" w:color="auto"/>
              <w:bottom w:val="single" w:sz="4" w:space="0" w:color="auto"/>
              <w:right w:val="single" w:sz="4" w:space="0" w:color="auto"/>
            </w:tcBorders>
            <w:shd w:val="clear" w:color="auto" w:fill="auto"/>
            <w:vAlign w:val="center"/>
          </w:tcPr>
          <w:p w14:paraId="434860A1" w14:textId="1B2A1417" w:rsidR="00F77635" w:rsidRPr="00E17AE4" w:rsidRDefault="00F77635" w:rsidP="00F77635">
            <w:pPr>
              <w:jc w:val="center"/>
              <w:rPr>
                <w:rFonts w:ascii="Times New Roman" w:hAnsi="Times New Roman" w:cs="Times New Roman"/>
                <w:i/>
                <w:iCs/>
                <w:sz w:val="20"/>
                <w:szCs w:val="20"/>
              </w:rPr>
            </w:pPr>
            <w:r w:rsidRPr="00E17AE4">
              <w:rPr>
                <w:rFonts w:ascii="Times New Roman" w:hAnsi="Times New Roman" w:cs="Times New Roman"/>
                <w:i/>
                <w:iCs/>
                <w:color w:val="000000"/>
                <w:sz w:val="20"/>
                <w:szCs w:val="20"/>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AFD2AF" w14:textId="17C4D4F6" w:rsidR="00F77635" w:rsidRPr="00940A98" w:rsidRDefault="00F77635" w:rsidP="00F77635">
            <w:pPr>
              <w:jc w:val="center"/>
              <w:rPr>
                <w:rFonts w:ascii="Times New Roman" w:hAnsi="Times New Roman" w:cs="Times New Roman"/>
                <w:i/>
                <w:iCs/>
                <w:sz w:val="20"/>
                <w:szCs w:val="20"/>
              </w:rPr>
            </w:pPr>
            <w:r>
              <w:rPr>
                <w:rFonts w:ascii="Times New Roman" w:hAnsi="Times New Roman" w:cs="Times New Roman"/>
                <w:i/>
                <w:iCs/>
                <w:sz w:val="20"/>
                <w:szCs w:val="20"/>
              </w:rPr>
              <w:t>0,00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6326761" w14:textId="5D680D21" w:rsidR="00F77635" w:rsidRPr="00E6723B" w:rsidRDefault="00F77635" w:rsidP="00F77635">
            <w:pPr>
              <w:jc w:val="center"/>
              <w:rPr>
                <w:rFonts w:ascii="Times New Roman" w:hAnsi="Times New Roman"/>
                <w:i/>
                <w:iCs/>
                <w:sz w:val="20"/>
                <w:szCs w:val="20"/>
              </w:rPr>
            </w:pPr>
            <w:r w:rsidRPr="00A50090">
              <w:rPr>
                <w:rFonts w:ascii="Times New Roman" w:hAnsi="Times New Roman" w:cs="Times New Roman"/>
                <w:i/>
                <w:iCs/>
                <w:sz w:val="20"/>
                <w:szCs w:val="20"/>
              </w:rPr>
              <w:t>0,00</w:t>
            </w:r>
          </w:p>
        </w:tc>
        <w:tc>
          <w:tcPr>
            <w:tcW w:w="1559" w:type="dxa"/>
            <w:tcBorders>
              <w:top w:val="nil"/>
              <w:left w:val="nil"/>
              <w:bottom w:val="single" w:sz="4" w:space="0" w:color="auto"/>
              <w:right w:val="single" w:sz="4" w:space="0" w:color="auto"/>
            </w:tcBorders>
            <w:shd w:val="clear" w:color="auto" w:fill="auto"/>
            <w:vAlign w:val="center"/>
          </w:tcPr>
          <w:p w14:paraId="66B4CBFA" w14:textId="7BCC9F33" w:rsidR="00F77635" w:rsidRPr="00E6723B" w:rsidRDefault="00F77635" w:rsidP="00F77635">
            <w:pPr>
              <w:jc w:val="center"/>
              <w:rPr>
                <w:rFonts w:ascii="Times New Roman" w:hAnsi="Times New Roman"/>
                <w:i/>
                <w:iCs/>
                <w:sz w:val="20"/>
                <w:szCs w:val="20"/>
              </w:rPr>
            </w:pPr>
            <w:r w:rsidRPr="00A50090">
              <w:rPr>
                <w:rFonts w:ascii="Times New Roman" w:hAnsi="Times New Roman" w:cs="Times New Roman"/>
                <w:i/>
                <w:iCs/>
                <w:sz w:val="20"/>
                <w:szCs w:val="20"/>
              </w:rPr>
              <w:t>0,00</w:t>
            </w:r>
          </w:p>
        </w:tc>
        <w:tc>
          <w:tcPr>
            <w:tcW w:w="1412" w:type="dxa"/>
            <w:gridSpan w:val="2"/>
            <w:tcBorders>
              <w:top w:val="nil"/>
              <w:left w:val="nil"/>
              <w:bottom w:val="single" w:sz="4" w:space="0" w:color="auto"/>
              <w:right w:val="single" w:sz="4" w:space="0" w:color="auto"/>
            </w:tcBorders>
            <w:shd w:val="clear" w:color="auto" w:fill="auto"/>
            <w:vAlign w:val="center"/>
          </w:tcPr>
          <w:p w14:paraId="41022A8F" w14:textId="74045D29" w:rsidR="00F77635" w:rsidRPr="00E6723B" w:rsidRDefault="00F77635" w:rsidP="00F77635">
            <w:pPr>
              <w:jc w:val="center"/>
              <w:rPr>
                <w:rFonts w:ascii="Times New Roman" w:hAnsi="Times New Roman"/>
                <w:i/>
                <w:iCs/>
                <w:sz w:val="20"/>
                <w:szCs w:val="20"/>
              </w:rPr>
            </w:pPr>
            <w:r w:rsidRPr="00A50090">
              <w:rPr>
                <w:rFonts w:ascii="Times New Roman" w:hAnsi="Times New Roman" w:cs="Times New Roman"/>
                <w:i/>
                <w:iCs/>
                <w:sz w:val="20"/>
                <w:szCs w:val="20"/>
              </w:rPr>
              <w:t>0,00</w:t>
            </w:r>
          </w:p>
        </w:tc>
      </w:tr>
      <w:tr w:rsidR="00E6723B" w:rsidRPr="007F2B09" w14:paraId="2DF66F15" w14:textId="77777777" w:rsidTr="00E81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2871" w:type="dxa"/>
            <w:tcBorders>
              <w:top w:val="single" w:sz="4" w:space="0" w:color="auto"/>
              <w:left w:val="single" w:sz="4" w:space="0" w:color="auto"/>
              <w:bottom w:val="single" w:sz="4" w:space="0" w:color="auto"/>
              <w:right w:val="single" w:sz="4" w:space="0" w:color="auto"/>
            </w:tcBorders>
            <w:hideMark/>
          </w:tcPr>
          <w:p w14:paraId="55DB7AB5" w14:textId="1A7FEDBD" w:rsidR="00E6723B" w:rsidRPr="007F2B09" w:rsidRDefault="00E6723B" w:rsidP="00E8157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«Доступная среда»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3484DEE" w14:textId="48C12C17" w:rsidR="00E6723B" w:rsidRPr="00E17AE4" w:rsidRDefault="00E6723B" w:rsidP="00E6723B">
            <w:pPr>
              <w:jc w:val="center"/>
              <w:rPr>
                <w:rFonts w:ascii="Times New Roman" w:hAnsi="Times New Roman" w:cs="Times New Roman"/>
                <w:i/>
                <w:iCs/>
                <w:sz w:val="20"/>
                <w:szCs w:val="20"/>
              </w:rPr>
            </w:pPr>
            <w:r w:rsidRPr="00E17AE4">
              <w:rPr>
                <w:rFonts w:ascii="Times New Roman" w:hAnsi="Times New Roman" w:cs="Times New Roman"/>
                <w:i/>
                <w:iCs/>
                <w:sz w:val="20"/>
                <w:szCs w:val="20"/>
              </w:rPr>
              <w:t>0</w:t>
            </w:r>
            <w:r w:rsidR="00F77635">
              <w:rPr>
                <w:rFonts w:ascii="Times New Roman" w:hAnsi="Times New Roman" w:cs="Times New Roman"/>
                <w:i/>
                <w:iCs/>
                <w:sz w:val="20"/>
                <w:szCs w:val="2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A7656C" w14:textId="741739F5" w:rsidR="00E6723B" w:rsidRPr="00940A98" w:rsidRDefault="00E14A1B" w:rsidP="00E6723B">
            <w:pPr>
              <w:jc w:val="center"/>
              <w:rPr>
                <w:rFonts w:ascii="Times New Roman" w:hAnsi="Times New Roman" w:cs="Times New Roman"/>
                <w:i/>
                <w:iCs/>
                <w:sz w:val="20"/>
                <w:szCs w:val="20"/>
              </w:rPr>
            </w:pPr>
            <w:r>
              <w:rPr>
                <w:rFonts w:ascii="Times New Roman" w:hAnsi="Times New Roman" w:cs="Times New Roman"/>
                <w:i/>
                <w:iCs/>
                <w:sz w:val="20"/>
                <w:szCs w:val="20"/>
              </w:rPr>
              <w:t>0,00</w:t>
            </w:r>
            <w:r w:rsidR="00E6723B">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FFF4932" w14:textId="300FA6F1" w:rsidR="00E6723B" w:rsidRPr="00E6723B" w:rsidRDefault="00E14A1B" w:rsidP="00E6723B">
            <w:pPr>
              <w:jc w:val="center"/>
              <w:rPr>
                <w:rFonts w:ascii="Times New Roman" w:hAnsi="Times New Roman"/>
                <w:i/>
                <w:iCs/>
                <w:color w:val="0D0D0D" w:themeColor="text1" w:themeTint="F2"/>
                <w:sz w:val="20"/>
                <w:szCs w:val="20"/>
              </w:rPr>
            </w:pPr>
            <w:r>
              <w:rPr>
                <w:rFonts w:ascii="Times New Roman" w:hAnsi="Times New Roman"/>
                <w:i/>
                <w:iCs/>
                <w:sz w:val="20"/>
                <w:szCs w:val="20"/>
              </w:rPr>
              <w:t>15</w:t>
            </w:r>
          </w:p>
        </w:tc>
        <w:tc>
          <w:tcPr>
            <w:tcW w:w="1559" w:type="dxa"/>
            <w:tcBorders>
              <w:top w:val="nil"/>
              <w:left w:val="nil"/>
              <w:bottom w:val="single" w:sz="4" w:space="0" w:color="auto"/>
              <w:right w:val="single" w:sz="4" w:space="0" w:color="auto"/>
            </w:tcBorders>
            <w:shd w:val="clear" w:color="auto" w:fill="auto"/>
            <w:vAlign w:val="center"/>
          </w:tcPr>
          <w:p w14:paraId="5FA7DC07" w14:textId="00E5EDD9" w:rsidR="00E6723B" w:rsidRPr="00E6723B" w:rsidRDefault="00E14A1B" w:rsidP="00E6723B">
            <w:pPr>
              <w:jc w:val="center"/>
              <w:rPr>
                <w:rFonts w:ascii="Times New Roman" w:hAnsi="Times New Roman"/>
                <w:i/>
                <w:iCs/>
                <w:color w:val="0D0D0D" w:themeColor="text1" w:themeTint="F2"/>
                <w:sz w:val="20"/>
                <w:szCs w:val="20"/>
              </w:rPr>
            </w:pPr>
            <w:r>
              <w:rPr>
                <w:rFonts w:ascii="Times New Roman" w:hAnsi="Times New Roman"/>
                <w:i/>
                <w:iCs/>
                <w:sz w:val="20"/>
                <w:szCs w:val="20"/>
              </w:rPr>
              <w:t>15</w:t>
            </w:r>
          </w:p>
        </w:tc>
        <w:tc>
          <w:tcPr>
            <w:tcW w:w="1412" w:type="dxa"/>
            <w:gridSpan w:val="2"/>
            <w:tcBorders>
              <w:top w:val="nil"/>
              <w:left w:val="nil"/>
              <w:bottom w:val="single" w:sz="4" w:space="0" w:color="auto"/>
              <w:right w:val="single" w:sz="4" w:space="0" w:color="auto"/>
            </w:tcBorders>
            <w:shd w:val="clear" w:color="auto" w:fill="auto"/>
            <w:vAlign w:val="center"/>
          </w:tcPr>
          <w:p w14:paraId="45B0E2B7" w14:textId="0AE24755" w:rsidR="00E6723B" w:rsidRPr="00E6723B" w:rsidRDefault="00E14A1B" w:rsidP="00E6723B">
            <w:pPr>
              <w:jc w:val="center"/>
              <w:rPr>
                <w:rFonts w:ascii="Times New Roman" w:hAnsi="Times New Roman"/>
                <w:i/>
                <w:iCs/>
                <w:color w:val="0D0D0D" w:themeColor="text1" w:themeTint="F2"/>
                <w:sz w:val="20"/>
                <w:szCs w:val="20"/>
              </w:rPr>
            </w:pPr>
            <w:r>
              <w:rPr>
                <w:rFonts w:ascii="Times New Roman" w:hAnsi="Times New Roman"/>
                <w:i/>
                <w:iCs/>
                <w:sz w:val="20"/>
                <w:szCs w:val="20"/>
              </w:rPr>
              <w:t>15</w:t>
            </w:r>
          </w:p>
        </w:tc>
      </w:tr>
      <w:tr w:rsidR="00816E58" w:rsidRPr="007F2B09" w14:paraId="599CD57C"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621041FB" w14:textId="77777777" w:rsidR="00816E58" w:rsidRPr="007F2B09" w:rsidRDefault="00816E58" w:rsidP="00E8157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«Профилактика социально-негативных явлений»</w:t>
            </w:r>
          </w:p>
        </w:tc>
        <w:tc>
          <w:tcPr>
            <w:tcW w:w="1235" w:type="dxa"/>
            <w:tcBorders>
              <w:top w:val="nil"/>
              <w:left w:val="single" w:sz="4" w:space="0" w:color="auto"/>
              <w:bottom w:val="single" w:sz="4" w:space="0" w:color="auto"/>
              <w:right w:val="single" w:sz="4" w:space="0" w:color="auto"/>
            </w:tcBorders>
            <w:shd w:val="clear" w:color="auto" w:fill="auto"/>
            <w:vAlign w:val="center"/>
          </w:tcPr>
          <w:p w14:paraId="1092CDD9" w14:textId="65425DC2" w:rsidR="00816E58" w:rsidRPr="00E17AE4" w:rsidRDefault="00816E58" w:rsidP="00816E58">
            <w:pPr>
              <w:jc w:val="center"/>
              <w:rPr>
                <w:rFonts w:ascii="Times New Roman" w:hAnsi="Times New Roman" w:cs="Times New Roman"/>
                <w:i/>
                <w:iCs/>
                <w:sz w:val="20"/>
                <w:szCs w:val="20"/>
              </w:rPr>
            </w:pPr>
            <w:r w:rsidRPr="00E17AE4">
              <w:rPr>
                <w:rFonts w:ascii="Times New Roman" w:hAnsi="Times New Roman" w:cs="Times New Roman"/>
                <w:i/>
                <w:iCs/>
                <w:color w:val="000000"/>
                <w:sz w:val="20"/>
                <w:szCs w:val="20"/>
              </w:rPr>
              <w:t>208</w:t>
            </w:r>
            <w:r w:rsidRPr="00E17AE4">
              <w:rPr>
                <w:rFonts w:ascii="Times New Roman" w:hAnsi="Times New Roman" w:cs="Times New Roman"/>
                <w:i/>
                <w:iCs/>
                <w:sz w:val="20"/>
                <w:szCs w:val="20"/>
              </w:rPr>
              <w:t>,5</w:t>
            </w:r>
            <w:r w:rsidRPr="00E17AE4">
              <w:rPr>
                <w:rFonts w:ascii="Times New Roman" w:hAnsi="Times New Roman" w:cs="Times New Roman"/>
                <w:i/>
                <w:iCs/>
                <w:color w:val="000000"/>
                <w:sz w:val="20"/>
                <w:szCs w:val="20"/>
              </w:rPr>
              <w:t xml:space="preserve"> </w:t>
            </w:r>
            <w:r w:rsidRPr="00E17AE4">
              <w:rPr>
                <w:rFonts w:ascii="Times New Roman" w:hAnsi="Times New Roman" w:cs="Times New Roman"/>
                <w:i/>
                <w:i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99BB60" w14:textId="3AF4BDFA" w:rsidR="00816E58" w:rsidRPr="00940A98" w:rsidRDefault="00816E58" w:rsidP="00816E58">
            <w:pPr>
              <w:jc w:val="center"/>
              <w:rPr>
                <w:rFonts w:ascii="Times New Roman" w:hAnsi="Times New Roman" w:cs="Times New Roman"/>
                <w:i/>
                <w:iCs/>
                <w:sz w:val="20"/>
                <w:szCs w:val="20"/>
              </w:rPr>
            </w:pPr>
            <w:r>
              <w:rPr>
                <w:rFonts w:ascii="Times New Roman" w:hAnsi="Times New Roman" w:cs="Times New Roman"/>
                <w:i/>
                <w:iCs/>
                <w:sz w:val="20"/>
                <w:szCs w:val="20"/>
              </w:rPr>
              <w:t xml:space="preserve"> 531,4</w:t>
            </w:r>
            <w:r w:rsidRPr="00940A98">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24C033B8" w14:textId="6E240E82"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650</w:t>
            </w:r>
            <w:r w:rsidR="00554695">
              <w:rPr>
                <w:rFonts w:ascii="Times New Roman" w:hAnsi="Times New Roman"/>
                <w:i/>
                <w:iCs/>
                <w:sz w:val="20"/>
                <w:szCs w:val="20"/>
              </w:rPr>
              <w:t>,8</w:t>
            </w:r>
          </w:p>
        </w:tc>
        <w:tc>
          <w:tcPr>
            <w:tcW w:w="1559" w:type="dxa"/>
            <w:tcBorders>
              <w:top w:val="nil"/>
              <w:left w:val="nil"/>
              <w:bottom w:val="single" w:sz="4" w:space="0" w:color="auto"/>
              <w:right w:val="single" w:sz="4" w:space="0" w:color="auto"/>
            </w:tcBorders>
            <w:shd w:val="clear" w:color="auto" w:fill="auto"/>
            <w:vAlign w:val="center"/>
          </w:tcPr>
          <w:p w14:paraId="7C8CE525" w14:textId="5052D76B"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650</w:t>
            </w:r>
            <w:r w:rsidR="00554695">
              <w:rPr>
                <w:rFonts w:ascii="Times New Roman" w:hAnsi="Times New Roman"/>
                <w:i/>
                <w:iCs/>
                <w:sz w:val="20"/>
                <w:szCs w:val="20"/>
              </w:rPr>
              <w:t>,8</w:t>
            </w:r>
          </w:p>
        </w:tc>
        <w:tc>
          <w:tcPr>
            <w:tcW w:w="1412" w:type="dxa"/>
            <w:gridSpan w:val="2"/>
            <w:tcBorders>
              <w:top w:val="nil"/>
              <w:left w:val="nil"/>
              <w:bottom w:val="single" w:sz="4" w:space="0" w:color="auto"/>
              <w:right w:val="single" w:sz="4" w:space="0" w:color="auto"/>
            </w:tcBorders>
            <w:shd w:val="clear" w:color="auto" w:fill="auto"/>
            <w:vAlign w:val="center"/>
          </w:tcPr>
          <w:p w14:paraId="443FAB56" w14:textId="6114BF7E"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650</w:t>
            </w:r>
            <w:r w:rsidR="00554695">
              <w:rPr>
                <w:rFonts w:ascii="Times New Roman" w:hAnsi="Times New Roman"/>
                <w:i/>
                <w:iCs/>
                <w:sz w:val="20"/>
                <w:szCs w:val="20"/>
              </w:rPr>
              <w:t>,8</w:t>
            </w:r>
          </w:p>
        </w:tc>
      </w:tr>
      <w:tr w:rsidR="00816E58" w:rsidRPr="007F2B09" w14:paraId="7B988A91"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70B6EEAE" w14:textId="77777777" w:rsidR="00816E58" w:rsidRPr="007F2B09" w:rsidRDefault="00816E58" w:rsidP="00E8157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«Устойчивое развитие коренных малочисленных народов севера проживающих на территории Катангского района»</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AAD9FAA" w14:textId="1C32AEAA" w:rsidR="00816E58" w:rsidRPr="00E17AE4" w:rsidRDefault="00816E58" w:rsidP="00816E58">
            <w:pPr>
              <w:jc w:val="center"/>
              <w:rPr>
                <w:rFonts w:ascii="Times New Roman" w:hAnsi="Times New Roman" w:cs="Times New Roman"/>
                <w:i/>
                <w:iCs/>
                <w:sz w:val="20"/>
                <w:szCs w:val="20"/>
              </w:rPr>
            </w:pPr>
            <w:r w:rsidRPr="00E17AE4">
              <w:rPr>
                <w:rFonts w:ascii="Times New Roman" w:hAnsi="Times New Roman" w:cs="Times New Roman"/>
                <w:i/>
                <w:iCs/>
                <w:color w:val="000000"/>
                <w:sz w:val="20"/>
                <w:szCs w:val="20"/>
              </w:rPr>
              <w:t>26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95CB1" w14:textId="7380973F" w:rsidR="00816E58" w:rsidRPr="00940A98" w:rsidRDefault="00F66EDB" w:rsidP="00816E58">
            <w:pPr>
              <w:jc w:val="center"/>
              <w:rPr>
                <w:rFonts w:ascii="Times New Roman" w:hAnsi="Times New Roman" w:cs="Times New Roman"/>
                <w:i/>
                <w:iCs/>
                <w:sz w:val="20"/>
                <w:szCs w:val="20"/>
              </w:rPr>
            </w:pPr>
            <w:r>
              <w:rPr>
                <w:rFonts w:ascii="Times New Roman" w:hAnsi="Times New Roman" w:cs="Times New Roman"/>
                <w:i/>
                <w:iCs/>
                <w:sz w:val="20"/>
                <w:szCs w:val="20"/>
              </w:rPr>
              <w:t xml:space="preserve">0,00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EF73FC" w14:textId="290F0AFC"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10</w:t>
            </w:r>
          </w:p>
        </w:tc>
        <w:tc>
          <w:tcPr>
            <w:tcW w:w="1559" w:type="dxa"/>
            <w:tcBorders>
              <w:top w:val="nil"/>
              <w:left w:val="nil"/>
              <w:bottom w:val="single" w:sz="4" w:space="0" w:color="auto"/>
              <w:right w:val="single" w:sz="4" w:space="0" w:color="auto"/>
            </w:tcBorders>
            <w:shd w:val="clear" w:color="auto" w:fill="auto"/>
            <w:vAlign w:val="center"/>
          </w:tcPr>
          <w:p w14:paraId="61415E3D" w14:textId="7CE0FB41"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10</w:t>
            </w:r>
          </w:p>
        </w:tc>
        <w:tc>
          <w:tcPr>
            <w:tcW w:w="1412" w:type="dxa"/>
            <w:gridSpan w:val="2"/>
            <w:tcBorders>
              <w:top w:val="nil"/>
              <w:left w:val="nil"/>
              <w:bottom w:val="single" w:sz="4" w:space="0" w:color="auto"/>
              <w:right w:val="single" w:sz="4" w:space="0" w:color="auto"/>
            </w:tcBorders>
            <w:shd w:val="clear" w:color="auto" w:fill="auto"/>
            <w:vAlign w:val="center"/>
          </w:tcPr>
          <w:p w14:paraId="23C9463E" w14:textId="5A2D11EF"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10</w:t>
            </w:r>
          </w:p>
        </w:tc>
      </w:tr>
      <w:tr w:rsidR="00816E58" w:rsidRPr="007F2B09" w14:paraId="0A5B333E" w14:textId="77777777" w:rsidTr="009B0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2608D8E9" w14:textId="77777777" w:rsidR="00816E58" w:rsidRPr="007F2B09" w:rsidRDefault="00816E58" w:rsidP="00E81578">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«Комплексные меры профилактики распространения наркомании, алкоголизма и ВИЧ-инфекции среди населения муниципального образования «Катангский район»</w:t>
            </w:r>
          </w:p>
        </w:tc>
        <w:tc>
          <w:tcPr>
            <w:tcW w:w="1235" w:type="dxa"/>
            <w:tcBorders>
              <w:top w:val="nil"/>
              <w:left w:val="single" w:sz="4" w:space="0" w:color="auto"/>
              <w:bottom w:val="single" w:sz="4" w:space="0" w:color="auto"/>
              <w:right w:val="single" w:sz="4" w:space="0" w:color="auto"/>
            </w:tcBorders>
            <w:shd w:val="clear" w:color="auto" w:fill="auto"/>
            <w:vAlign w:val="center"/>
          </w:tcPr>
          <w:p w14:paraId="553175A4" w14:textId="4E1C06C3" w:rsidR="00816E58" w:rsidRPr="00E17AE4" w:rsidRDefault="00816E58" w:rsidP="00816E58">
            <w:pPr>
              <w:jc w:val="center"/>
              <w:rPr>
                <w:rFonts w:ascii="Times New Roman" w:hAnsi="Times New Roman" w:cs="Times New Roman"/>
                <w:i/>
                <w:iCs/>
                <w:sz w:val="20"/>
                <w:szCs w:val="20"/>
              </w:rPr>
            </w:pPr>
            <w:r w:rsidRPr="00E17AE4">
              <w:rPr>
                <w:rFonts w:ascii="Times New Roman" w:hAnsi="Times New Roman" w:cs="Times New Roman"/>
                <w:i/>
                <w:iCs/>
                <w:color w:val="000000"/>
                <w:sz w:val="20"/>
                <w:szCs w:val="20"/>
              </w:rPr>
              <w:t>11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8D90F1" w14:textId="70BF5CE9" w:rsidR="00816E58" w:rsidRPr="00940A98" w:rsidRDefault="00816E58" w:rsidP="00816E58">
            <w:pPr>
              <w:jc w:val="center"/>
              <w:rPr>
                <w:rFonts w:ascii="Times New Roman" w:hAnsi="Times New Roman" w:cs="Times New Roman"/>
                <w:i/>
                <w:iCs/>
                <w:sz w:val="20"/>
                <w:szCs w:val="20"/>
              </w:rPr>
            </w:pPr>
            <w:r>
              <w:rPr>
                <w:rFonts w:ascii="Times New Roman" w:hAnsi="Times New Roman" w:cs="Times New Roman"/>
                <w:i/>
                <w:iCs/>
                <w:sz w:val="20"/>
                <w:szCs w:val="20"/>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3C761C6A" w14:textId="26FF8F84"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20</w:t>
            </w:r>
          </w:p>
        </w:tc>
        <w:tc>
          <w:tcPr>
            <w:tcW w:w="1559" w:type="dxa"/>
            <w:tcBorders>
              <w:top w:val="nil"/>
              <w:left w:val="nil"/>
              <w:bottom w:val="single" w:sz="4" w:space="0" w:color="auto"/>
              <w:right w:val="single" w:sz="4" w:space="0" w:color="auto"/>
            </w:tcBorders>
            <w:shd w:val="clear" w:color="auto" w:fill="auto"/>
            <w:vAlign w:val="center"/>
          </w:tcPr>
          <w:p w14:paraId="1A2CEA13" w14:textId="46DCD8E2"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20</w:t>
            </w:r>
          </w:p>
        </w:tc>
        <w:tc>
          <w:tcPr>
            <w:tcW w:w="1412" w:type="dxa"/>
            <w:gridSpan w:val="2"/>
            <w:tcBorders>
              <w:top w:val="nil"/>
              <w:left w:val="nil"/>
              <w:bottom w:val="single" w:sz="4" w:space="0" w:color="auto"/>
              <w:right w:val="single" w:sz="4" w:space="0" w:color="auto"/>
            </w:tcBorders>
            <w:shd w:val="clear" w:color="auto" w:fill="auto"/>
            <w:vAlign w:val="center"/>
          </w:tcPr>
          <w:p w14:paraId="481C8D07" w14:textId="4F5AC92C" w:rsidR="00816E58" w:rsidRPr="007F2B09" w:rsidRDefault="00E14A1B" w:rsidP="00816E58">
            <w:pPr>
              <w:jc w:val="center"/>
              <w:rPr>
                <w:rFonts w:ascii="Times New Roman" w:hAnsi="Times New Roman"/>
                <w:i/>
                <w:iCs/>
                <w:color w:val="0D0D0D" w:themeColor="text1" w:themeTint="F2"/>
                <w:sz w:val="20"/>
                <w:szCs w:val="20"/>
              </w:rPr>
            </w:pPr>
            <w:r>
              <w:rPr>
                <w:rFonts w:ascii="Times New Roman" w:hAnsi="Times New Roman"/>
                <w:i/>
                <w:iCs/>
                <w:sz w:val="20"/>
                <w:szCs w:val="20"/>
              </w:rPr>
              <w:t>20</w:t>
            </w:r>
          </w:p>
        </w:tc>
      </w:tr>
      <w:tr w:rsidR="00816E58" w:rsidRPr="007F2B09" w14:paraId="208FD28D" w14:textId="77777777" w:rsidTr="00C84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9"/>
        </w:trPr>
        <w:tc>
          <w:tcPr>
            <w:tcW w:w="2871" w:type="dxa"/>
            <w:tcBorders>
              <w:top w:val="single" w:sz="4" w:space="0" w:color="auto"/>
              <w:left w:val="single" w:sz="4" w:space="0" w:color="auto"/>
              <w:bottom w:val="single" w:sz="4" w:space="0" w:color="auto"/>
              <w:right w:val="single" w:sz="4" w:space="0" w:color="auto"/>
            </w:tcBorders>
          </w:tcPr>
          <w:p w14:paraId="7E3B6439" w14:textId="23DDF6F8" w:rsidR="00816E58" w:rsidRPr="007F2B09" w:rsidRDefault="00816E58" w:rsidP="00C849E5">
            <w:pPr>
              <w:autoSpaceDE w:val="0"/>
              <w:autoSpaceDN w:val="0"/>
              <w:adjustRightInd w:val="0"/>
              <w:spacing w:after="0" w:line="240" w:lineRule="auto"/>
              <w:jc w:val="center"/>
              <w:rPr>
                <w:rFonts w:ascii="Times New Roman" w:eastAsia="Times New Roman" w:hAnsi="Times New Roman"/>
                <w:bCs/>
                <w:i/>
                <w:iCs/>
                <w:color w:val="0D0D0D" w:themeColor="text1" w:themeTint="F2"/>
                <w:sz w:val="20"/>
                <w:szCs w:val="20"/>
                <w:lang w:eastAsia="ru-RU"/>
              </w:rPr>
            </w:pPr>
            <w:r w:rsidRPr="008B3597">
              <w:rPr>
                <w:rFonts w:ascii="Times New Roman" w:eastAsia="Calibri" w:hAnsi="Times New Roman" w:cs="Times New Roman"/>
                <w:b/>
                <w:i/>
                <w:iCs/>
                <w:sz w:val="20"/>
                <w:szCs w:val="20"/>
              </w:rPr>
              <w:t>Муниципальная программа «Развитие физической культуры, спорта и молодежной политики в муници</w:t>
            </w:r>
            <w:r w:rsidRPr="008B3597">
              <w:rPr>
                <w:rFonts w:ascii="Times New Roman" w:eastAsia="MS Mincho" w:hAnsi="Times New Roman" w:cs="Times New Roman"/>
                <w:b/>
                <w:i/>
                <w:iCs/>
                <w:sz w:val="20"/>
                <w:szCs w:val="20"/>
                <w:lang w:eastAsia="ru-RU"/>
              </w:rPr>
              <w:t>пальном образовании «Катангский район» на 2023-2028 годы</w:t>
            </w:r>
            <w:r w:rsidRPr="008B3597">
              <w:rPr>
                <w:rFonts w:ascii="Times New Roman" w:eastAsia="Calibri" w:hAnsi="Times New Roman" w:cs="Times New Roman"/>
                <w:b/>
                <w:i/>
                <w:iCs/>
                <w:sz w:val="20"/>
                <w:szCs w:val="20"/>
              </w:rPr>
              <w:t>»</w:t>
            </w:r>
          </w:p>
        </w:tc>
        <w:tc>
          <w:tcPr>
            <w:tcW w:w="1235" w:type="dxa"/>
            <w:tcBorders>
              <w:top w:val="nil"/>
              <w:left w:val="single" w:sz="4" w:space="0" w:color="auto"/>
              <w:bottom w:val="single" w:sz="4" w:space="0" w:color="auto"/>
              <w:right w:val="single" w:sz="4" w:space="0" w:color="auto"/>
            </w:tcBorders>
            <w:vAlign w:val="center"/>
          </w:tcPr>
          <w:p w14:paraId="37169C2F" w14:textId="1A925A2B" w:rsidR="00816E58" w:rsidRPr="00CD7FEB" w:rsidRDefault="00816E58" w:rsidP="00816E58">
            <w:pPr>
              <w:jc w:val="center"/>
              <w:rPr>
                <w:rFonts w:ascii="Times New Roman" w:hAnsi="Times New Roman"/>
                <w:b/>
                <w:bCs/>
                <w:i/>
                <w:iCs/>
                <w:sz w:val="20"/>
                <w:szCs w:val="20"/>
              </w:rPr>
            </w:pPr>
            <w:r w:rsidRPr="00CD7FEB">
              <w:rPr>
                <w:rFonts w:ascii="Times New Roman" w:hAnsi="Times New Roman" w:cs="Times New Roman"/>
                <w:b/>
                <w:bCs/>
                <w:i/>
                <w:iCs/>
                <w:sz w:val="20"/>
                <w:szCs w:val="20"/>
              </w:rPr>
              <w:t>0</w:t>
            </w:r>
          </w:p>
        </w:tc>
        <w:tc>
          <w:tcPr>
            <w:tcW w:w="1134" w:type="dxa"/>
            <w:tcBorders>
              <w:top w:val="nil"/>
              <w:left w:val="single" w:sz="4" w:space="0" w:color="auto"/>
              <w:bottom w:val="single" w:sz="4" w:space="0" w:color="auto"/>
              <w:right w:val="single" w:sz="4" w:space="0" w:color="auto"/>
            </w:tcBorders>
            <w:vAlign w:val="center"/>
          </w:tcPr>
          <w:p w14:paraId="510EBB24" w14:textId="63FD90B1" w:rsidR="00816E58" w:rsidRPr="00CD7FEB" w:rsidRDefault="00F66EDB" w:rsidP="00816E58">
            <w:pPr>
              <w:jc w:val="center"/>
              <w:rPr>
                <w:rFonts w:ascii="Times New Roman" w:hAnsi="Times New Roman"/>
                <w:b/>
                <w:bCs/>
                <w:i/>
                <w:iCs/>
                <w:sz w:val="20"/>
                <w:szCs w:val="20"/>
              </w:rPr>
            </w:pPr>
            <w:r>
              <w:rPr>
                <w:rFonts w:ascii="Times New Roman" w:hAnsi="Times New Roman" w:cs="Times New Roman"/>
                <w:b/>
                <w:bCs/>
                <w:i/>
                <w:iCs/>
                <w:sz w:val="20"/>
                <w:szCs w:val="20"/>
              </w:rPr>
              <w:t>332,2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4780D6F8" w14:textId="36FE339C" w:rsidR="00816E58" w:rsidRPr="00833E11" w:rsidRDefault="00816E58" w:rsidP="00816E58">
            <w:pPr>
              <w:jc w:val="center"/>
              <w:rPr>
                <w:rFonts w:ascii="Times New Roman" w:hAnsi="Times New Roman"/>
                <w:b/>
                <w:bCs/>
                <w:i/>
                <w:iCs/>
                <w:sz w:val="20"/>
                <w:szCs w:val="20"/>
              </w:rPr>
            </w:pPr>
            <w:r w:rsidRPr="00833E11">
              <w:rPr>
                <w:rFonts w:ascii="Times New Roman" w:hAnsi="Times New Roman"/>
                <w:b/>
                <w:bCs/>
                <w:i/>
                <w:iCs/>
                <w:sz w:val="20"/>
                <w:szCs w:val="20"/>
              </w:rPr>
              <w:t>200</w:t>
            </w:r>
          </w:p>
        </w:tc>
        <w:tc>
          <w:tcPr>
            <w:tcW w:w="1559" w:type="dxa"/>
            <w:tcBorders>
              <w:top w:val="nil"/>
              <w:left w:val="nil"/>
              <w:bottom w:val="single" w:sz="4" w:space="0" w:color="auto"/>
              <w:right w:val="single" w:sz="4" w:space="0" w:color="auto"/>
            </w:tcBorders>
            <w:shd w:val="clear" w:color="auto" w:fill="auto"/>
            <w:vAlign w:val="center"/>
          </w:tcPr>
          <w:p w14:paraId="34C3B01A" w14:textId="54E6BE6C" w:rsidR="00816E58" w:rsidRPr="00833E11" w:rsidRDefault="00816E58" w:rsidP="00816E58">
            <w:pPr>
              <w:jc w:val="center"/>
              <w:rPr>
                <w:rFonts w:ascii="Times New Roman" w:hAnsi="Times New Roman"/>
                <w:b/>
                <w:bCs/>
                <w:i/>
                <w:iCs/>
                <w:sz w:val="20"/>
                <w:szCs w:val="20"/>
              </w:rPr>
            </w:pPr>
            <w:r w:rsidRPr="00833E11">
              <w:rPr>
                <w:rFonts w:ascii="Times New Roman" w:hAnsi="Times New Roman"/>
                <w:b/>
                <w:bCs/>
                <w:i/>
                <w:iCs/>
                <w:sz w:val="20"/>
                <w:szCs w:val="20"/>
              </w:rPr>
              <w:t>200</w:t>
            </w:r>
          </w:p>
        </w:tc>
        <w:tc>
          <w:tcPr>
            <w:tcW w:w="1412" w:type="dxa"/>
            <w:gridSpan w:val="2"/>
            <w:tcBorders>
              <w:top w:val="nil"/>
              <w:left w:val="nil"/>
              <w:bottom w:val="single" w:sz="4" w:space="0" w:color="auto"/>
              <w:right w:val="single" w:sz="4" w:space="0" w:color="auto"/>
            </w:tcBorders>
            <w:shd w:val="clear" w:color="auto" w:fill="auto"/>
            <w:vAlign w:val="center"/>
          </w:tcPr>
          <w:p w14:paraId="52479E46" w14:textId="4800E074" w:rsidR="00816E58" w:rsidRPr="00833E11" w:rsidRDefault="00816E58" w:rsidP="00816E58">
            <w:pPr>
              <w:jc w:val="center"/>
              <w:rPr>
                <w:rFonts w:ascii="Times New Roman" w:hAnsi="Times New Roman"/>
                <w:b/>
                <w:bCs/>
                <w:i/>
                <w:iCs/>
                <w:sz w:val="20"/>
                <w:szCs w:val="20"/>
              </w:rPr>
            </w:pPr>
            <w:r w:rsidRPr="00833E11">
              <w:rPr>
                <w:rFonts w:ascii="Times New Roman" w:hAnsi="Times New Roman"/>
                <w:b/>
                <w:bCs/>
                <w:i/>
                <w:iCs/>
                <w:sz w:val="20"/>
                <w:szCs w:val="20"/>
              </w:rPr>
              <w:t>200</w:t>
            </w:r>
          </w:p>
        </w:tc>
      </w:tr>
      <w:tr w:rsidR="00816E58" w:rsidRPr="007F2B09" w14:paraId="6EF0FF95" w14:textId="77777777" w:rsidTr="00F36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71" w:type="dxa"/>
            <w:tcBorders>
              <w:top w:val="single" w:sz="4" w:space="0" w:color="auto"/>
              <w:left w:val="single" w:sz="4" w:space="0" w:color="auto"/>
              <w:bottom w:val="single" w:sz="4" w:space="0" w:color="auto"/>
              <w:right w:val="single" w:sz="4" w:space="0" w:color="auto"/>
            </w:tcBorders>
          </w:tcPr>
          <w:p w14:paraId="0FDC552E" w14:textId="79CC0A2B" w:rsidR="00816E58" w:rsidRPr="008B3597" w:rsidRDefault="00816E58" w:rsidP="00F91E56">
            <w:pPr>
              <w:autoSpaceDE w:val="0"/>
              <w:autoSpaceDN w:val="0"/>
              <w:adjustRightInd w:val="0"/>
              <w:spacing w:after="0" w:line="240" w:lineRule="auto"/>
              <w:jc w:val="center"/>
              <w:rPr>
                <w:rFonts w:ascii="Times New Roman" w:eastAsia="Calibri" w:hAnsi="Times New Roman" w:cs="Times New Roman"/>
                <w:bCs/>
                <w:i/>
                <w:iCs/>
                <w:sz w:val="20"/>
                <w:szCs w:val="20"/>
              </w:rPr>
            </w:pPr>
            <w:r w:rsidRPr="007F2B09">
              <w:rPr>
                <w:rFonts w:ascii="Times New Roman" w:eastAsia="Times New Roman" w:hAnsi="Times New Roman"/>
                <w:bCs/>
                <w:i/>
                <w:iCs/>
                <w:color w:val="0D0D0D" w:themeColor="text1" w:themeTint="F2"/>
                <w:sz w:val="20"/>
                <w:szCs w:val="20"/>
                <w:lang w:eastAsia="ru-RU"/>
              </w:rPr>
              <w:t>Подпрограмма</w:t>
            </w:r>
            <w:r>
              <w:rPr>
                <w:rFonts w:ascii="Times New Roman" w:eastAsia="Times New Roman" w:hAnsi="Times New Roman"/>
                <w:bCs/>
                <w:i/>
                <w:iCs/>
                <w:color w:val="0D0D0D" w:themeColor="text1" w:themeTint="F2"/>
                <w:sz w:val="20"/>
                <w:szCs w:val="20"/>
                <w:lang w:eastAsia="ru-RU"/>
              </w:rPr>
              <w:t xml:space="preserve"> </w:t>
            </w:r>
            <w:r w:rsidRPr="008B3597">
              <w:rPr>
                <w:rFonts w:ascii="Times New Roman" w:hAnsi="Times New Roman"/>
                <w:i/>
                <w:iCs/>
                <w:sz w:val="20"/>
                <w:szCs w:val="20"/>
              </w:rPr>
              <w:t>«Развитие физической культуры и спорта»</w:t>
            </w:r>
          </w:p>
        </w:tc>
        <w:tc>
          <w:tcPr>
            <w:tcW w:w="1235" w:type="dxa"/>
            <w:tcBorders>
              <w:top w:val="single" w:sz="4" w:space="0" w:color="auto"/>
              <w:left w:val="single" w:sz="4" w:space="0" w:color="auto"/>
              <w:bottom w:val="single" w:sz="4" w:space="0" w:color="auto"/>
              <w:right w:val="single" w:sz="4" w:space="0" w:color="auto"/>
            </w:tcBorders>
            <w:vAlign w:val="center"/>
          </w:tcPr>
          <w:p w14:paraId="39344971" w14:textId="371813E1" w:rsidR="00816E58" w:rsidRDefault="00816E58" w:rsidP="004E1D03">
            <w:pPr>
              <w:jc w:val="center"/>
              <w:rPr>
                <w:rFonts w:ascii="Times New Roman" w:hAnsi="Times New Roman"/>
                <w:i/>
                <w:iCs/>
                <w:sz w:val="20"/>
                <w:szCs w:val="20"/>
              </w:rPr>
            </w:pPr>
            <w:r w:rsidRPr="00AF3DDD">
              <w:rPr>
                <w:rFonts w:ascii="Times New Roman" w:hAnsi="Times New Roman" w:cs="Times New Roman"/>
                <w:i/>
                <w:i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1A40B06" w14:textId="6098D497" w:rsidR="00816E58" w:rsidRDefault="00F66EDB" w:rsidP="004E1D03">
            <w:pPr>
              <w:jc w:val="center"/>
              <w:rPr>
                <w:rFonts w:ascii="Times New Roman" w:hAnsi="Times New Roman"/>
                <w:i/>
                <w:iCs/>
                <w:sz w:val="20"/>
                <w:szCs w:val="20"/>
              </w:rPr>
            </w:pPr>
            <w:r>
              <w:rPr>
                <w:rFonts w:ascii="Times New Roman" w:hAnsi="Times New Roman" w:cs="Times New Roman"/>
                <w:i/>
                <w:iCs/>
                <w:sz w:val="20"/>
                <w:szCs w:val="20"/>
              </w:rPr>
              <w:t>332,2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BC6F99" w14:textId="3D2E3B41" w:rsidR="00816E58" w:rsidRPr="0033208B" w:rsidRDefault="00816E58" w:rsidP="00816E58">
            <w:pPr>
              <w:jc w:val="center"/>
              <w:rPr>
                <w:rFonts w:ascii="Times New Roman" w:hAnsi="Times New Roman"/>
                <w:i/>
                <w:iCs/>
                <w:sz w:val="20"/>
                <w:szCs w:val="20"/>
              </w:rPr>
            </w:pPr>
            <w:r>
              <w:rPr>
                <w:rFonts w:ascii="Times New Roman" w:hAnsi="Times New Roman"/>
                <w:i/>
                <w:iCs/>
                <w:sz w:val="20"/>
                <w:szCs w:val="20"/>
              </w:rPr>
              <w:t>200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1208A9" w14:textId="2B50CAB6" w:rsidR="00816E58" w:rsidRPr="0033208B" w:rsidRDefault="00816E58" w:rsidP="00816E58">
            <w:pPr>
              <w:jc w:val="center"/>
              <w:rPr>
                <w:rFonts w:ascii="Times New Roman" w:hAnsi="Times New Roman"/>
                <w:i/>
                <w:iCs/>
                <w:sz w:val="20"/>
                <w:szCs w:val="20"/>
              </w:rPr>
            </w:pPr>
            <w:r>
              <w:rPr>
                <w:rFonts w:ascii="Times New Roman" w:hAnsi="Times New Roman"/>
                <w:i/>
                <w:iCs/>
                <w:sz w:val="20"/>
                <w:szCs w:val="20"/>
              </w:rPr>
              <w:t>200</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68E3318E" w14:textId="1EAB7ACE" w:rsidR="00816E58" w:rsidRPr="0033208B" w:rsidRDefault="00816E58" w:rsidP="00816E58">
            <w:pPr>
              <w:jc w:val="center"/>
              <w:rPr>
                <w:rFonts w:ascii="Times New Roman" w:hAnsi="Times New Roman"/>
                <w:i/>
                <w:iCs/>
                <w:sz w:val="20"/>
                <w:szCs w:val="20"/>
              </w:rPr>
            </w:pPr>
            <w:r>
              <w:rPr>
                <w:rFonts w:ascii="Times New Roman" w:hAnsi="Times New Roman"/>
                <w:i/>
                <w:iCs/>
                <w:sz w:val="20"/>
                <w:szCs w:val="20"/>
              </w:rPr>
              <w:t>200</w:t>
            </w:r>
          </w:p>
        </w:tc>
      </w:tr>
      <w:tr w:rsidR="00816E58" w:rsidRPr="007F2B09" w14:paraId="6B1DD57B" w14:textId="77777777" w:rsidTr="001D5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2871" w:type="dxa"/>
            <w:tcBorders>
              <w:top w:val="single" w:sz="4" w:space="0" w:color="auto"/>
              <w:left w:val="single" w:sz="4" w:space="0" w:color="auto"/>
              <w:bottom w:val="single" w:sz="4" w:space="0" w:color="auto"/>
              <w:right w:val="single" w:sz="4" w:space="0" w:color="auto"/>
            </w:tcBorders>
            <w:vAlign w:val="center"/>
          </w:tcPr>
          <w:p w14:paraId="3CA13EC6" w14:textId="7ACF5432" w:rsidR="00816E58" w:rsidRPr="002B47E2" w:rsidRDefault="00816E58" w:rsidP="00C849E5">
            <w:pPr>
              <w:autoSpaceDE w:val="0"/>
              <w:autoSpaceDN w:val="0"/>
              <w:adjustRightInd w:val="0"/>
              <w:spacing w:after="0" w:line="240" w:lineRule="auto"/>
              <w:jc w:val="center"/>
              <w:rPr>
                <w:rFonts w:ascii="Times New Roman" w:eastAsia="Times New Roman" w:hAnsi="Times New Roman"/>
                <w:b/>
                <w:i/>
                <w:iCs/>
                <w:color w:val="0D0D0D" w:themeColor="text1" w:themeTint="F2"/>
                <w:lang w:eastAsia="ru-RU"/>
              </w:rPr>
            </w:pPr>
            <w:r w:rsidRPr="002B47E2">
              <w:rPr>
                <w:rFonts w:ascii="Times New Roman" w:eastAsia="Times New Roman" w:hAnsi="Times New Roman"/>
                <w:b/>
                <w:i/>
                <w:iCs/>
                <w:color w:val="0D0D0D" w:themeColor="text1" w:themeTint="F2"/>
                <w:lang w:eastAsia="ru-RU"/>
              </w:rPr>
              <w:t>Итого</w:t>
            </w:r>
          </w:p>
        </w:tc>
        <w:tc>
          <w:tcPr>
            <w:tcW w:w="1235" w:type="dxa"/>
            <w:tcBorders>
              <w:top w:val="single" w:sz="4" w:space="0" w:color="auto"/>
              <w:left w:val="single" w:sz="4" w:space="0" w:color="auto"/>
              <w:bottom w:val="single" w:sz="4" w:space="0" w:color="auto"/>
              <w:right w:val="single" w:sz="4" w:space="0" w:color="auto"/>
            </w:tcBorders>
            <w:vAlign w:val="bottom"/>
          </w:tcPr>
          <w:p w14:paraId="10F2192F" w14:textId="4787A1BB" w:rsidR="00816E58" w:rsidRPr="002B47E2" w:rsidRDefault="00816E58" w:rsidP="004E1D03">
            <w:pPr>
              <w:jc w:val="center"/>
              <w:rPr>
                <w:rFonts w:ascii="Times New Roman" w:hAnsi="Times New Roman" w:cs="Times New Roman"/>
                <w:b/>
                <w:bCs/>
                <w:i/>
                <w:iCs/>
                <w:sz w:val="20"/>
                <w:szCs w:val="20"/>
              </w:rPr>
            </w:pPr>
            <w:r w:rsidRPr="002B47E2">
              <w:rPr>
                <w:rFonts w:ascii="Times New Roman" w:hAnsi="Times New Roman" w:cs="Times New Roman"/>
                <w:b/>
                <w:bCs/>
                <w:i/>
                <w:iCs/>
                <w:sz w:val="20"/>
                <w:szCs w:val="20"/>
              </w:rPr>
              <w:t>689 905,1</w:t>
            </w:r>
          </w:p>
        </w:tc>
        <w:tc>
          <w:tcPr>
            <w:tcW w:w="1134" w:type="dxa"/>
            <w:tcBorders>
              <w:top w:val="single" w:sz="4" w:space="0" w:color="auto"/>
              <w:left w:val="single" w:sz="4" w:space="0" w:color="auto"/>
              <w:bottom w:val="single" w:sz="4" w:space="0" w:color="auto"/>
              <w:right w:val="single" w:sz="4" w:space="0" w:color="auto"/>
            </w:tcBorders>
            <w:vAlign w:val="bottom"/>
          </w:tcPr>
          <w:p w14:paraId="32BCED7A" w14:textId="595BB0FE" w:rsidR="00816E58" w:rsidRPr="00560037" w:rsidRDefault="00560037" w:rsidP="004E1D03">
            <w:pPr>
              <w:jc w:val="center"/>
              <w:rPr>
                <w:rFonts w:ascii="Times New Roman" w:hAnsi="Times New Roman" w:cs="Times New Roman"/>
                <w:b/>
                <w:bCs/>
                <w:i/>
                <w:iCs/>
                <w:sz w:val="20"/>
                <w:szCs w:val="20"/>
              </w:rPr>
            </w:pPr>
            <w:r w:rsidRPr="00560037">
              <w:rPr>
                <w:rFonts w:ascii="Times New Roman" w:hAnsi="Times New Roman" w:cs="Times New Roman"/>
                <w:b/>
                <w:bCs/>
                <w:i/>
                <w:iCs/>
                <w:sz w:val="20"/>
                <w:szCs w:val="20"/>
              </w:rPr>
              <w:t>968 425,1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4EF2D27" w14:textId="6D120576" w:rsidR="00816E58" w:rsidRPr="004E1D03" w:rsidRDefault="004E1D03" w:rsidP="004E1D03">
            <w:pPr>
              <w:jc w:val="center"/>
              <w:rPr>
                <w:rFonts w:ascii="Times New Roman" w:hAnsi="Times New Roman"/>
                <w:b/>
                <w:bCs/>
                <w:i/>
                <w:iCs/>
                <w:sz w:val="20"/>
                <w:szCs w:val="20"/>
              </w:rPr>
            </w:pPr>
            <w:r w:rsidRPr="004E1D03">
              <w:rPr>
                <w:rFonts w:ascii="Times New Roman" w:hAnsi="Times New Roman"/>
                <w:b/>
                <w:bCs/>
                <w:i/>
                <w:iCs/>
                <w:sz w:val="20"/>
                <w:szCs w:val="20"/>
              </w:rPr>
              <w:t>902 733,4</w:t>
            </w:r>
          </w:p>
        </w:tc>
        <w:tc>
          <w:tcPr>
            <w:tcW w:w="1559" w:type="dxa"/>
            <w:tcBorders>
              <w:top w:val="single" w:sz="4" w:space="0" w:color="auto"/>
              <w:left w:val="nil"/>
              <w:bottom w:val="single" w:sz="4" w:space="0" w:color="auto"/>
              <w:right w:val="single" w:sz="4" w:space="0" w:color="auto"/>
            </w:tcBorders>
            <w:shd w:val="clear" w:color="auto" w:fill="auto"/>
            <w:vAlign w:val="bottom"/>
          </w:tcPr>
          <w:p w14:paraId="36A3DDC0" w14:textId="0F8FD008" w:rsidR="00816E58" w:rsidRPr="004E1D03" w:rsidRDefault="004E1D03" w:rsidP="004E1D03">
            <w:pPr>
              <w:jc w:val="center"/>
              <w:rPr>
                <w:rFonts w:ascii="Times New Roman" w:hAnsi="Times New Roman"/>
                <w:b/>
                <w:bCs/>
                <w:i/>
                <w:iCs/>
                <w:sz w:val="20"/>
                <w:szCs w:val="20"/>
              </w:rPr>
            </w:pPr>
            <w:r w:rsidRPr="004E1D03">
              <w:rPr>
                <w:rFonts w:ascii="Times New Roman" w:hAnsi="Times New Roman"/>
                <w:b/>
                <w:bCs/>
                <w:i/>
                <w:iCs/>
                <w:sz w:val="20"/>
                <w:szCs w:val="20"/>
              </w:rPr>
              <w:t>899 392,8</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14:paraId="477EEB83" w14:textId="24FA7C95" w:rsidR="00816E58" w:rsidRPr="004E1D03" w:rsidRDefault="004E1D03" w:rsidP="004E1D03">
            <w:pPr>
              <w:jc w:val="center"/>
              <w:rPr>
                <w:rFonts w:ascii="Times New Roman" w:hAnsi="Times New Roman"/>
                <w:b/>
                <w:bCs/>
                <w:i/>
                <w:iCs/>
                <w:sz w:val="20"/>
                <w:szCs w:val="20"/>
              </w:rPr>
            </w:pPr>
            <w:r w:rsidRPr="004E1D03">
              <w:rPr>
                <w:rFonts w:ascii="Times New Roman" w:hAnsi="Times New Roman"/>
                <w:b/>
                <w:bCs/>
                <w:i/>
                <w:iCs/>
                <w:sz w:val="20"/>
                <w:szCs w:val="20"/>
              </w:rPr>
              <w:t>893 229,2</w:t>
            </w:r>
          </w:p>
        </w:tc>
      </w:tr>
    </w:tbl>
    <w:p w14:paraId="412AB4B0" w14:textId="77777777" w:rsidR="0015449A" w:rsidRDefault="0015449A" w:rsidP="00C44ACF">
      <w:pPr>
        <w:spacing w:after="0"/>
        <w:jc w:val="center"/>
        <w:rPr>
          <w:rFonts w:ascii="Times New Roman" w:eastAsia="Times New Roman" w:hAnsi="Times New Roman"/>
          <w:b/>
          <w:color w:val="0D0D0D" w:themeColor="text1" w:themeTint="F2"/>
          <w:sz w:val="28"/>
          <w:szCs w:val="28"/>
          <w:lang w:eastAsia="ru-RU"/>
        </w:rPr>
      </w:pPr>
    </w:p>
    <w:p w14:paraId="57BD335D" w14:textId="314E30CF" w:rsidR="002A1DDB" w:rsidRDefault="002A1DDB" w:rsidP="00C44ACF">
      <w:pPr>
        <w:spacing w:after="0"/>
        <w:jc w:val="center"/>
        <w:rPr>
          <w:color w:val="0D0D0D" w:themeColor="text1" w:themeTint="F2"/>
          <w:sz w:val="28"/>
          <w:szCs w:val="28"/>
        </w:rPr>
      </w:pPr>
      <w:r w:rsidRPr="007F2B09">
        <w:rPr>
          <w:rFonts w:ascii="Times New Roman" w:eastAsia="Times New Roman" w:hAnsi="Times New Roman"/>
          <w:b/>
          <w:color w:val="0D0D0D" w:themeColor="text1" w:themeTint="F2"/>
          <w:sz w:val="28"/>
          <w:szCs w:val="28"/>
          <w:lang w:eastAsia="ru-RU"/>
        </w:rPr>
        <w:lastRenderedPageBreak/>
        <w:t>Непрограммные направления деятельности</w:t>
      </w:r>
      <w:r w:rsidRPr="007F2B09">
        <w:rPr>
          <w:color w:val="0D0D0D" w:themeColor="text1" w:themeTint="F2"/>
          <w:sz w:val="28"/>
          <w:szCs w:val="28"/>
        </w:rPr>
        <w:t xml:space="preserve"> </w:t>
      </w:r>
    </w:p>
    <w:p w14:paraId="00960709" w14:textId="51BF1FE4" w:rsidR="00FE4160" w:rsidRDefault="00FE4160" w:rsidP="00CE513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4160">
        <w:rPr>
          <w:rFonts w:ascii="Times New Roman" w:eastAsia="Times New Roman" w:hAnsi="Times New Roman" w:cs="Times New Roman"/>
          <w:sz w:val="28"/>
          <w:szCs w:val="28"/>
        </w:rPr>
        <w:t xml:space="preserve">В проекте решения на реализацию непрограммных направлений деятельности предусмотрены бюджетные ассигнования </w:t>
      </w:r>
      <w:r w:rsidRPr="00FE4160">
        <w:rPr>
          <w:rFonts w:ascii="Times New Roman" w:eastAsia="Calibri" w:hAnsi="Times New Roman" w:cs="Times New Roman"/>
          <w:sz w:val="28"/>
          <w:szCs w:val="28"/>
        </w:rPr>
        <w:t xml:space="preserve">на </w:t>
      </w:r>
      <w:r w:rsidRPr="00FE4160">
        <w:rPr>
          <w:rFonts w:ascii="Times New Roman" w:eastAsia="Times New Roman" w:hAnsi="Times New Roman" w:cs="Times New Roman"/>
          <w:sz w:val="28"/>
          <w:szCs w:val="28"/>
          <w:lang w:eastAsia="ru-RU"/>
        </w:rPr>
        <w:t>2024 год 9 546,8 тыс. рублей, на 2025 год 11 510,2 тыс. рублей, на 2026 год 12 794,8 тыс. рублей</w:t>
      </w:r>
      <w:r w:rsidRPr="00FE4160">
        <w:rPr>
          <w:rFonts w:ascii="Times New Roman" w:eastAsia="Times New Roman" w:hAnsi="Times New Roman" w:cs="Times New Roman"/>
          <w:sz w:val="28"/>
          <w:szCs w:val="28"/>
        </w:rPr>
        <w:t xml:space="preserve">,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осуществление внешнего финансового контроля поселений, входящих в состав муниципального образования «Катангский район», расходы составят по 963,5 </w:t>
      </w:r>
      <w:r w:rsidRPr="00FE4160">
        <w:rPr>
          <w:rFonts w:ascii="Times New Roman" w:eastAsia="Times New Roman" w:hAnsi="Times New Roman" w:cs="Times New Roman"/>
          <w:sz w:val="28"/>
          <w:szCs w:val="28"/>
          <w:lang w:eastAsia="ru-RU"/>
        </w:rPr>
        <w:t xml:space="preserve"> тыс. рублей ежегодно</w:t>
      </w:r>
      <w:r w:rsidRPr="00FE4160">
        <w:rPr>
          <w:rFonts w:ascii="Times New Roman" w:eastAsia="Times New Roman" w:hAnsi="Times New Roman" w:cs="Times New Roman"/>
          <w:sz w:val="28"/>
          <w:szCs w:val="28"/>
        </w:rPr>
        <w:t xml:space="preserve">. </w:t>
      </w:r>
    </w:p>
    <w:p w14:paraId="1E38F6AE" w14:textId="51D98021" w:rsidR="00FE4160" w:rsidRDefault="00FE4160" w:rsidP="00CE513F">
      <w:pPr>
        <w:spacing w:after="0"/>
        <w:ind w:firstLine="709"/>
        <w:jc w:val="both"/>
        <w:rPr>
          <w:rFonts w:ascii="Calibri" w:eastAsia="Calibri" w:hAnsi="Calibri" w:cs="Times New Roman"/>
          <w:sz w:val="28"/>
          <w:szCs w:val="28"/>
        </w:rPr>
      </w:pPr>
      <w:r w:rsidRPr="00FE4160">
        <w:rPr>
          <w:rFonts w:ascii="Times New Roman" w:eastAsia="Times New Roman" w:hAnsi="Times New Roman" w:cs="Times New Roman"/>
          <w:sz w:val="28"/>
          <w:szCs w:val="28"/>
        </w:rPr>
        <w:t>Расходы направлены на обеспечение деятельности органов местного самоуправления, из них на содержание</w:t>
      </w:r>
      <w:r>
        <w:rPr>
          <w:rFonts w:ascii="Times New Roman" w:eastAsia="Times New Roman" w:hAnsi="Times New Roman" w:cs="Times New Roman"/>
          <w:sz w:val="28"/>
          <w:szCs w:val="28"/>
        </w:rPr>
        <w:t xml:space="preserve"> </w:t>
      </w:r>
      <w:r w:rsidRPr="00FE4160">
        <w:rPr>
          <w:rFonts w:ascii="Times New Roman" w:eastAsia="Times New Roman" w:hAnsi="Times New Roman" w:cs="Times New Roman"/>
          <w:sz w:val="28"/>
          <w:szCs w:val="28"/>
        </w:rPr>
        <w:t xml:space="preserve">главы муниципального образования «Катангский район», расходы составят </w:t>
      </w:r>
      <w:r w:rsidRPr="00FE4160">
        <w:rPr>
          <w:rFonts w:ascii="Times New Roman" w:eastAsia="Calibri" w:hAnsi="Times New Roman" w:cs="Times New Roman"/>
          <w:sz w:val="28"/>
          <w:szCs w:val="28"/>
        </w:rPr>
        <w:t>на 2024 год 2 787,0 тыс. рублей на 2025 год 4 170,5 тыс. рублей, на 2026 год 4 631,8 тыс. рублей</w:t>
      </w:r>
      <w:r>
        <w:rPr>
          <w:rFonts w:ascii="Times New Roman" w:eastAsia="Times New Roman" w:hAnsi="Times New Roman" w:cs="Times New Roman"/>
          <w:sz w:val="28"/>
          <w:szCs w:val="28"/>
        </w:rPr>
        <w:t xml:space="preserve">; </w:t>
      </w:r>
      <w:r>
        <w:rPr>
          <w:rFonts w:ascii="Times New Roman" w:eastAsia="Times New Roman" w:hAnsi="Times New Roman"/>
          <w:color w:val="0D0D0D" w:themeColor="text1" w:themeTint="F2"/>
          <w:sz w:val="28"/>
          <w:szCs w:val="28"/>
        </w:rPr>
        <w:t xml:space="preserve">на содержание </w:t>
      </w:r>
      <w:r w:rsidRPr="007F2B09">
        <w:rPr>
          <w:rFonts w:ascii="Times New Roman" w:eastAsia="Times New Roman" w:hAnsi="Times New Roman"/>
          <w:color w:val="0D0D0D" w:themeColor="text1" w:themeTint="F2"/>
          <w:sz w:val="28"/>
          <w:szCs w:val="28"/>
        </w:rPr>
        <w:t>районной</w:t>
      </w:r>
      <w:r>
        <w:rPr>
          <w:rFonts w:ascii="Times New Roman" w:eastAsia="Times New Roman" w:hAnsi="Times New Roman"/>
          <w:color w:val="0D0D0D" w:themeColor="text1" w:themeTint="F2"/>
          <w:sz w:val="28"/>
          <w:szCs w:val="28"/>
        </w:rPr>
        <w:t xml:space="preserve"> Д</w:t>
      </w:r>
      <w:r w:rsidRPr="007F2B09">
        <w:rPr>
          <w:rFonts w:ascii="Times New Roman" w:eastAsia="Times New Roman" w:hAnsi="Times New Roman"/>
          <w:color w:val="0D0D0D" w:themeColor="text1" w:themeTint="F2"/>
          <w:sz w:val="28"/>
          <w:szCs w:val="28"/>
        </w:rPr>
        <w:t xml:space="preserve">умы </w:t>
      </w:r>
      <w:r w:rsidRPr="00FE4160">
        <w:rPr>
          <w:rFonts w:ascii="Times New Roman" w:eastAsia="Times New Roman" w:hAnsi="Times New Roman" w:cs="Times New Roman"/>
          <w:sz w:val="28"/>
          <w:szCs w:val="28"/>
        </w:rPr>
        <w:t xml:space="preserve">муниципального образования «Катангский район» </w:t>
      </w:r>
      <w:r w:rsidRPr="00FE4160">
        <w:rPr>
          <w:rFonts w:ascii="Times New Roman" w:eastAsia="Calibri" w:hAnsi="Times New Roman" w:cs="Times New Roman"/>
          <w:sz w:val="28"/>
          <w:szCs w:val="28"/>
        </w:rPr>
        <w:t>на 2024 год  2 141,9 тыс. рублей</w:t>
      </w:r>
      <w:r>
        <w:rPr>
          <w:rFonts w:ascii="Times New Roman" w:eastAsia="Calibri" w:hAnsi="Times New Roman" w:cs="Times New Roman"/>
          <w:sz w:val="28"/>
          <w:szCs w:val="28"/>
        </w:rPr>
        <w:t>,</w:t>
      </w:r>
      <w:r w:rsidRPr="00FE4160">
        <w:rPr>
          <w:rFonts w:ascii="Times New Roman" w:eastAsia="Calibri" w:hAnsi="Times New Roman" w:cs="Times New Roman"/>
          <w:sz w:val="28"/>
          <w:szCs w:val="28"/>
        </w:rPr>
        <w:t xml:space="preserve"> на 2025 год 2 721,8 тыс. рублей</w:t>
      </w:r>
      <w:r>
        <w:rPr>
          <w:rFonts w:ascii="Times New Roman" w:eastAsia="Calibri" w:hAnsi="Times New Roman" w:cs="Times New Roman"/>
          <w:sz w:val="28"/>
          <w:szCs w:val="28"/>
        </w:rPr>
        <w:t>, на</w:t>
      </w:r>
      <w:r w:rsidRPr="00FE4160">
        <w:rPr>
          <w:rFonts w:ascii="Times New Roman" w:eastAsia="Calibri" w:hAnsi="Times New Roman" w:cs="Times New Roman"/>
          <w:sz w:val="28"/>
          <w:szCs w:val="28"/>
        </w:rPr>
        <w:t xml:space="preserve"> 2026 год 3 445,1 тыс. рублей</w:t>
      </w:r>
      <w:r w:rsidRPr="00FE4160">
        <w:rPr>
          <w:rFonts w:ascii="Times New Roman" w:eastAsia="Times New Roman" w:hAnsi="Times New Roman" w:cs="Times New Roman"/>
          <w:sz w:val="28"/>
          <w:szCs w:val="28"/>
        </w:rPr>
        <w:t>;</w:t>
      </w:r>
      <w:r w:rsidRPr="00FE4160">
        <w:rPr>
          <w:rFonts w:ascii="Calibri" w:eastAsia="Calibri" w:hAnsi="Calibri" w:cs="Times New Roman"/>
          <w:sz w:val="28"/>
          <w:szCs w:val="28"/>
        </w:rPr>
        <w:t xml:space="preserve"> </w:t>
      </w:r>
      <w:r>
        <w:rPr>
          <w:rFonts w:ascii="Times New Roman" w:eastAsia="Times New Roman" w:hAnsi="Times New Roman"/>
          <w:color w:val="0D0D0D" w:themeColor="text1" w:themeTint="F2"/>
          <w:sz w:val="28"/>
          <w:szCs w:val="28"/>
        </w:rPr>
        <w:t xml:space="preserve">на содержание </w:t>
      </w:r>
      <w:r w:rsidRPr="00FE4160">
        <w:rPr>
          <w:rFonts w:ascii="Times New Roman" w:eastAsia="Times New Roman" w:hAnsi="Times New Roman" w:cs="Times New Roman"/>
          <w:sz w:val="28"/>
          <w:szCs w:val="28"/>
        </w:rPr>
        <w:t xml:space="preserve">контрольно-счетной палаты муниципального образования «Катангский район» </w:t>
      </w:r>
      <w:r w:rsidRPr="00FE4160">
        <w:rPr>
          <w:rFonts w:ascii="Times New Roman" w:eastAsia="Calibri" w:hAnsi="Times New Roman" w:cs="Times New Roman"/>
          <w:sz w:val="28"/>
          <w:szCs w:val="28"/>
        </w:rPr>
        <w:t xml:space="preserve">на </w:t>
      </w:r>
      <w:r w:rsidRPr="00FE4160">
        <w:rPr>
          <w:rFonts w:ascii="Times New Roman" w:eastAsia="Times New Roman" w:hAnsi="Times New Roman" w:cs="Times New Roman"/>
          <w:sz w:val="28"/>
          <w:szCs w:val="28"/>
          <w:lang w:eastAsia="ru-RU"/>
        </w:rPr>
        <w:t>2024-2025 годы по 4 617,9 тыс. рублей ежегодно, на 2026 год 4 717,9 тыс. рублей.</w:t>
      </w:r>
      <w:r w:rsidRPr="00FE4160">
        <w:rPr>
          <w:rFonts w:ascii="Calibri" w:eastAsia="Calibri" w:hAnsi="Calibri" w:cs="Times New Roman"/>
          <w:sz w:val="28"/>
          <w:szCs w:val="28"/>
        </w:rPr>
        <w:t xml:space="preserve"> </w:t>
      </w:r>
    </w:p>
    <w:p w14:paraId="20154AC8" w14:textId="40ABC13E" w:rsidR="00FE4160" w:rsidRDefault="00FE4160" w:rsidP="00CE513F">
      <w:pPr>
        <w:spacing w:after="0"/>
        <w:ind w:firstLine="709"/>
        <w:jc w:val="both"/>
        <w:rPr>
          <w:rFonts w:ascii="Times New Roman" w:hAnsi="Times New Roman" w:cs="Times New Roman"/>
          <w:color w:val="0D0D0D" w:themeColor="text1" w:themeTint="F2"/>
          <w:sz w:val="28"/>
          <w:szCs w:val="28"/>
        </w:rPr>
      </w:pPr>
      <w:r w:rsidRPr="00FE4160">
        <w:rPr>
          <w:rFonts w:ascii="Times New Roman" w:eastAsia="Calibri" w:hAnsi="Times New Roman" w:cs="Times New Roman"/>
          <w:sz w:val="28"/>
          <w:szCs w:val="28"/>
        </w:rPr>
        <w:t xml:space="preserve"> </w:t>
      </w:r>
      <w:r w:rsidRPr="00FE4160">
        <w:rPr>
          <w:rFonts w:ascii="Times New Roman" w:hAnsi="Times New Roman" w:cs="Times New Roman"/>
          <w:color w:val="0D0D0D" w:themeColor="text1" w:themeTint="F2"/>
          <w:sz w:val="28"/>
          <w:szCs w:val="28"/>
        </w:rPr>
        <w:t xml:space="preserve">Динамика </w:t>
      </w:r>
      <w:r w:rsidR="008D7DE6">
        <w:rPr>
          <w:rFonts w:ascii="Times New Roman" w:hAnsi="Times New Roman" w:cs="Times New Roman"/>
          <w:color w:val="0D0D0D" w:themeColor="text1" w:themeTint="F2"/>
          <w:sz w:val="28"/>
          <w:szCs w:val="28"/>
        </w:rPr>
        <w:t xml:space="preserve">расходов </w:t>
      </w:r>
      <w:r w:rsidRPr="00FE4160">
        <w:rPr>
          <w:rFonts w:ascii="Times New Roman" w:hAnsi="Times New Roman" w:cs="Times New Roman"/>
          <w:color w:val="0D0D0D" w:themeColor="text1" w:themeTint="F2"/>
          <w:sz w:val="28"/>
          <w:szCs w:val="28"/>
        </w:rPr>
        <w:t>по непрограммным мероприятиям приведена в таблице</w:t>
      </w:r>
      <w:r>
        <w:rPr>
          <w:rFonts w:ascii="Times New Roman" w:hAnsi="Times New Roman" w:cs="Times New Roman"/>
          <w:color w:val="0D0D0D" w:themeColor="text1" w:themeTint="F2"/>
          <w:sz w:val="28"/>
          <w:szCs w:val="28"/>
        </w:rPr>
        <w:t xml:space="preserve"> №</w:t>
      </w:r>
      <w:r w:rsidR="00087588">
        <w:rPr>
          <w:rFonts w:ascii="Times New Roman" w:hAnsi="Times New Roman" w:cs="Times New Roman"/>
          <w:color w:val="0D0D0D" w:themeColor="text1" w:themeTint="F2"/>
          <w:sz w:val="28"/>
          <w:szCs w:val="28"/>
        </w:rPr>
        <w:t>10</w:t>
      </w:r>
      <w:r>
        <w:rPr>
          <w:rFonts w:ascii="Times New Roman" w:hAnsi="Times New Roman" w:cs="Times New Roman"/>
          <w:color w:val="0D0D0D" w:themeColor="text1" w:themeTint="F2"/>
          <w:sz w:val="28"/>
          <w:szCs w:val="28"/>
        </w:rPr>
        <w:t>:</w:t>
      </w:r>
    </w:p>
    <w:p w14:paraId="1821359A" w14:textId="12718A0C" w:rsidR="00087588" w:rsidRPr="00087588" w:rsidRDefault="00087588" w:rsidP="008D7DE6">
      <w:pPr>
        <w:spacing w:after="0"/>
        <w:ind w:firstLine="709"/>
        <w:jc w:val="both"/>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87588">
        <w:rPr>
          <w:rFonts w:ascii="Times New Roman" w:hAnsi="Times New Roman" w:cs="Times New Roman"/>
          <w:sz w:val="24"/>
          <w:szCs w:val="24"/>
        </w:rPr>
        <w:t>тыс. рублей</w:t>
      </w:r>
    </w:p>
    <w:tbl>
      <w:tblPr>
        <w:tblStyle w:val="a6"/>
        <w:tblW w:w="9901" w:type="dxa"/>
        <w:tblLook w:val="04A0" w:firstRow="1" w:lastRow="0" w:firstColumn="1" w:lastColumn="0" w:noHBand="0" w:noVBand="1"/>
      </w:tblPr>
      <w:tblGrid>
        <w:gridCol w:w="1773"/>
        <w:gridCol w:w="1400"/>
        <w:gridCol w:w="1565"/>
        <w:gridCol w:w="1440"/>
        <w:gridCol w:w="1862"/>
        <w:gridCol w:w="1861"/>
      </w:tblGrid>
      <w:tr w:rsidR="00FE4160" w:rsidRPr="00FE4160" w14:paraId="573EC093" w14:textId="77777777" w:rsidTr="008D7DE6">
        <w:trPr>
          <w:trHeight w:val="1169"/>
        </w:trPr>
        <w:tc>
          <w:tcPr>
            <w:tcW w:w="1773" w:type="dxa"/>
            <w:vAlign w:val="center"/>
          </w:tcPr>
          <w:p w14:paraId="43C3493F" w14:textId="77777777"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Наименование</w:t>
            </w:r>
          </w:p>
        </w:tc>
        <w:tc>
          <w:tcPr>
            <w:tcW w:w="1400" w:type="dxa"/>
            <w:vAlign w:val="center"/>
          </w:tcPr>
          <w:p w14:paraId="35DDC636" w14:textId="4B13B08D"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2022 год</w:t>
            </w:r>
          </w:p>
          <w:p w14:paraId="1809D4AB" w14:textId="77777777"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факт</w:t>
            </w:r>
          </w:p>
        </w:tc>
        <w:tc>
          <w:tcPr>
            <w:tcW w:w="1565" w:type="dxa"/>
            <w:vAlign w:val="center"/>
          </w:tcPr>
          <w:p w14:paraId="4C306FCC" w14:textId="4D68E883"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2023</w:t>
            </w:r>
          </w:p>
          <w:p w14:paraId="793DD07A" w14:textId="71E213E5"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оценка</w:t>
            </w:r>
          </w:p>
        </w:tc>
        <w:tc>
          <w:tcPr>
            <w:tcW w:w="1440" w:type="dxa"/>
            <w:vAlign w:val="center"/>
          </w:tcPr>
          <w:p w14:paraId="5373E3B0" w14:textId="73047BE0"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2024</w:t>
            </w:r>
          </w:p>
          <w:p w14:paraId="1FF2AB16" w14:textId="77777777"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план</w:t>
            </w:r>
          </w:p>
        </w:tc>
        <w:tc>
          <w:tcPr>
            <w:tcW w:w="1862" w:type="dxa"/>
            <w:vAlign w:val="center"/>
          </w:tcPr>
          <w:p w14:paraId="3B9A1DCB" w14:textId="4CACDAE2"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2025</w:t>
            </w:r>
          </w:p>
          <w:p w14:paraId="2275D46F" w14:textId="66BECA4C"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план</w:t>
            </w:r>
          </w:p>
        </w:tc>
        <w:tc>
          <w:tcPr>
            <w:tcW w:w="1861" w:type="dxa"/>
            <w:vAlign w:val="center"/>
          </w:tcPr>
          <w:p w14:paraId="4D3E5E87" w14:textId="77777777"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2026</w:t>
            </w:r>
          </w:p>
          <w:p w14:paraId="0736C21F" w14:textId="600FA818" w:rsidR="00FE4160" w:rsidRPr="00BF1D22" w:rsidRDefault="00FE4160"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план</w:t>
            </w:r>
          </w:p>
        </w:tc>
      </w:tr>
      <w:tr w:rsidR="00BF1D22" w:rsidRPr="00FE4160" w14:paraId="092C3D1A" w14:textId="77777777" w:rsidTr="008D7DE6">
        <w:trPr>
          <w:trHeight w:val="1350"/>
        </w:trPr>
        <w:tc>
          <w:tcPr>
            <w:tcW w:w="1773" w:type="dxa"/>
            <w:vAlign w:val="center"/>
          </w:tcPr>
          <w:p w14:paraId="1D6EA0F2" w14:textId="77777777" w:rsidR="00BF1D22" w:rsidRPr="00BF1D22" w:rsidRDefault="00BF1D22"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Глава муниципального образования «Катангский район»</w:t>
            </w:r>
          </w:p>
        </w:tc>
        <w:tc>
          <w:tcPr>
            <w:tcW w:w="1400" w:type="dxa"/>
            <w:vAlign w:val="center"/>
          </w:tcPr>
          <w:p w14:paraId="18379101" w14:textId="02ABA1D3" w:rsidR="00BF1D22" w:rsidRPr="00BF1D22" w:rsidRDefault="00BF1D22" w:rsidP="00BF1D22">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5 260,4</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F8626AF" w14:textId="1A040BF8" w:rsidR="00BF1D22" w:rsidRPr="00BF1D22" w:rsidRDefault="005F2829" w:rsidP="00BF1D22">
            <w:pPr>
              <w:jc w:val="center"/>
              <w:rPr>
                <w:rFonts w:ascii="Times New Roman" w:hAnsi="Times New Roman" w:cs="Times New Roman"/>
                <w:i/>
                <w:iCs/>
                <w:color w:val="0D0D0D" w:themeColor="text1" w:themeTint="F2"/>
              </w:rPr>
            </w:pPr>
            <w:r>
              <w:rPr>
                <w:rFonts w:ascii="Times New Roman" w:hAnsi="Times New Roman" w:cs="Times New Roman"/>
                <w:i/>
                <w:iCs/>
              </w:rPr>
              <w:t>4 097,6</w:t>
            </w:r>
          </w:p>
        </w:tc>
        <w:tc>
          <w:tcPr>
            <w:tcW w:w="1440" w:type="dxa"/>
          </w:tcPr>
          <w:p w14:paraId="2C7216BA" w14:textId="77777777" w:rsidR="00BF1D22" w:rsidRDefault="00BF1D22" w:rsidP="00BF1D22">
            <w:pPr>
              <w:jc w:val="center"/>
              <w:rPr>
                <w:rFonts w:ascii="Times New Roman" w:hAnsi="Times New Roman" w:cs="Times New Roman"/>
                <w:bCs/>
                <w:i/>
                <w:iCs/>
                <w:color w:val="0D0D0D" w:themeColor="text1" w:themeTint="F2"/>
              </w:rPr>
            </w:pPr>
          </w:p>
          <w:p w14:paraId="0B046D4A" w14:textId="77777777" w:rsidR="00BF1D22" w:rsidRDefault="00BF1D22" w:rsidP="00BF1D22">
            <w:pPr>
              <w:jc w:val="center"/>
              <w:rPr>
                <w:rFonts w:ascii="Times New Roman" w:hAnsi="Times New Roman" w:cs="Times New Roman"/>
                <w:bCs/>
                <w:i/>
                <w:iCs/>
                <w:color w:val="0D0D0D" w:themeColor="text1" w:themeTint="F2"/>
              </w:rPr>
            </w:pPr>
          </w:p>
          <w:p w14:paraId="579AAE0C" w14:textId="471F8264" w:rsidR="00BF1D22" w:rsidRPr="00BF1D22" w:rsidRDefault="00BF1D22" w:rsidP="00BF1D22">
            <w:pPr>
              <w:jc w:val="center"/>
              <w:rPr>
                <w:rFonts w:ascii="Times New Roman" w:hAnsi="Times New Roman" w:cs="Times New Roman"/>
                <w:bCs/>
                <w:i/>
                <w:iCs/>
                <w:color w:val="0D0D0D" w:themeColor="text1" w:themeTint="F2"/>
              </w:rPr>
            </w:pPr>
            <w:r w:rsidRPr="00FE4160">
              <w:rPr>
                <w:rFonts w:ascii="Times New Roman" w:eastAsia="Calibri" w:hAnsi="Times New Roman" w:cs="Times New Roman"/>
                <w:i/>
                <w:iCs/>
              </w:rPr>
              <w:t>2 787</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6413E364" w14:textId="1B8BC631" w:rsidR="00BF1D22" w:rsidRPr="00BF1D22" w:rsidRDefault="00BF1D22" w:rsidP="00BF1D22">
            <w:pPr>
              <w:jc w:val="center"/>
              <w:rPr>
                <w:rFonts w:ascii="Times New Roman" w:hAnsi="Times New Roman" w:cs="Times New Roman"/>
                <w:i/>
                <w:iCs/>
                <w:color w:val="0D0D0D" w:themeColor="text1" w:themeTint="F2"/>
              </w:rPr>
            </w:pPr>
            <w:r w:rsidRPr="00BF1D22">
              <w:rPr>
                <w:rFonts w:ascii="Times New Roman" w:hAnsi="Times New Roman" w:cs="Times New Roman"/>
                <w:i/>
                <w:iCs/>
              </w:rPr>
              <w:t>4</w:t>
            </w:r>
            <w:r>
              <w:rPr>
                <w:rFonts w:ascii="Times New Roman" w:hAnsi="Times New Roman" w:cs="Times New Roman"/>
                <w:i/>
                <w:iCs/>
              </w:rPr>
              <w:t> </w:t>
            </w:r>
            <w:r w:rsidRPr="00BF1D22">
              <w:rPr>
                <w:rFonts w:ascii="Times New Roman" w:hAnsi="Times New Roman" w:cs="Times New Roman"/>
                <w:i/>
                <w:iCs/>
              </w:rPr>
              <w:t>170</w:t>
            </w:r>
            <w:r>
              <w:rPr>
                <w:rFonts w:ascii="Times New Roman" w:hAnsi="Times New Roman" w:cs="Times New Roman"/>
                <w:i/>
                <w:iCs/>
              </w:rPr>
              <w:t>,5</w:t>
            </w:r>
            <w:r w:rsidRPr="00BF1D22">
              <w:rPr>
                <w:rFonts w:ascii="Times New Roman" w:hAnsi="Times New Roman" w:cs="Times New Roman"/>
                <w:i/>
                <w:iCs/>
              </w:rPr>
              <w:t xml:space="preserve"> </w:t>
            </w:r>
            <w:r>
              <w:rPr>
                <w:rFonts w:ascii="Times New Roman" w:hAnsi="Times New Roman" w:cs="Times New Roman"/>
                <w:i/>
                <w:iCs/>
              </w:rPr>
              <w:t xml:space="preserve"> </w:t>
            </w:r>
          </w:p>
        </w:tc>
        <w:tc>
          <w:tcPr>
            <w:tcW w:w="1861" w:type="dxa"/>
            <w:tcBorders>
              <w:top w:val="single" w:sz="4" w:space="0" w:color="auto"/>
              <w:left w:val="nil"/>
              <w:bottom w:val="single" w:sz="4" w:space="0" w:color="auto"/>
              <w:right w:val="single" w:sz="4" w:space="0" w:color="auto"/>
            </w:tcBorders>
            <w:shd w:val="clear" w:color="auto" w:fill="auto"/>
            <w:vAlign w:val="center"/>
          </w:tcPr>
          <w:p w14:paraId="6D3F740F" w14:textId="081D47F5" w:rsidR="00BF1D22" w:rsidRPr="00BF1D22" w:rsidRDefault="00BF1D22" w:rsidP="00BF1D22">
            <w:pPr>
              <w:jc w:val="center"/>
              <w:rPr>
                <w:rFonts w:ascii="Times New Roman" w:hAnsi="Times New Roman" w:cs="Times New Roman"/>
                <w:i/>
                <w:iCs/>
                <w:color w:val="0D0D0D" w:themeColor="text1" w:themeTint="F2"/>
              </w:rPr>
            </w:pPr>
            <w:r w:rsidRPr="00BF1D22">
              <w:rPr>
                <w:rFonts w:ascii="Times New Roman" w:hAnsi="Times New Roman" w:cs="Times New Roman"/>
                <w:i/>
                <w:iCs/>
              </w:rPr>
              <w:t>4</w:t>
            </w:r>
            <w:r>
              <w:rPr>
                <w:rFonts w:ascii="Times New Roman" w:hAnsi="Times New Roman" w:cs="Times New Roman"/>
                <w:i/>
                <w:iCs/>
              </w:rPr>
              <w:t> </w:t>
            </w:r>
            <w:r w:rsidRPr="00BF1D22">
              <w:rPr>
                <w:rFonts w:ascii="Times New Roman" w:hAnsi="Times New Roman" w:cs="Times New Roman"/>
                <w:i/>
                <w:iCs/>
              </w:rPr>
              <w:t>631</w:t>
            </w:r>
            <w:r>
              <w:rPr>
                <w:rFonts w:ascii="Times New Roman" w:hAnsi="Times New Roman" w:cs="Times New Roman"/>
                <w:i/>
                <w:iCs/>
              </w:rPr>
              <w:t>,8</w:t>
            </w:r>
            <w:r w:rsidRPr="00BF1D22">
              <w:rPr>
                <w:rFonts w:ascii="Times New Roman" w:hAnsi="Times New Roman" w:cs="Times New Roman"/>
                <w:i/>
                <w:iCs/>
              </w:rPr>
              <w:t xml:space="preserve"> </w:t>
            </w:r>
            <w:r>
              <w:rPr>
                <w:rFonts w:ascii="Times New Roman" w:hAnsi="Times New Roman" w:cs="Times New Roman"/>
                <w:i/>
                <w:iCs/>
              </w:rPr>
              <w:t xml:space="preserve"> </w:t>
            </w:r>
          </w:p>
        </w:tc>
      </w:tr>
      <w:tr w:rsidR="0052664E" w:rsidRPr="00FE4160" w14:paraId="3C914734" w14:textId="77777777" w:rsidTr="008D7DE6">
        <w:trPr>
          <w:trHeight w:val="1350"/>
        </w:trPr>
        <w:tc>
          <w:tcPr>
            <w:tcW w:w="1773" w:type="dxa"/>
            <w:vAlign w:val="center"/>
          </w:tcPr>
          <w:p w14:paraId="0130C54C" w14:textId="77777777" w:rsidR="0052664E" w:rsidRPr="00BF1D22" w:rsidRDefault="0052664E"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Дума муниципального образования «Катангский район»</w:t>
            </w:r>
          </w:p>
        </w:tc>
        <w:tc>
          <w:tcPr>
            <w:tcW w:w="1400" w:type="dxa"/>
            <w:vAlign w:val="center"/>
          </w:tcPr>
          <w:p w14:paraId="6D8F89CC" w14:textId="7BA59147" w:rsidR="0052664E" w:rsidRPr="00BF1D22" w:rsidRDefault="0052664E" w:rsidP="0052664E">
            <w:pPr>
              <w:jc w:val="center"/>
              <w:rPr>
                <w:rFonts w:ascii="Times New Roman" w:hAnsi="Times New Roman" w:cs="Times New Roman"/>
                <w:b/>
                <w:color w:val="0D0D0D" w:themeColor="text1" w:themeTint="F2"/>
              </w:rPr>
            </w:pPr>
            <w:r w:rsidRPr="00BF1D22">
              <w:rPr>
                <w:rFonts w:ascii="Times New Roman" w:hAnsi="Times New Roman" w:cs="Times New Roman"/>
                <w:bCs/>
                <w:i/>
                <w:iCs/>
                <w:color w:val="0D0D0D" w:themeColor="text1" w:themeTint="F2"/>
              </w:rPr>
              <w:t>2 834,7</w:t>
            </w:r>
          </w:p>
        </w:tc>
        <w:tc>
          <w:tcPr>
            <w:tcW w:w="1565" w:type="dxa"/>
            <w:tcBorders>
              <w:top w:val="nil"/>
              <w:left w:val="single" w:sz="4" w:space="0" w:color="auto"/>
              <w:bottom w:val="single" w:sz="4" w:space="0" w:color="auto"/>
              <w:right w:val="single" w:sz="4" w:space="0" w:color="auto"/>
            </w:tcBorders>
            <w:shd w:val="clear" w:color="auto" w:fill="auto"/>
            <w:vAlign w:val="center"/>
          </w:tcPr>
          <w:p w14:paraId="2E9321EB" w14:textId="6624BC88" w:rsidR="0052664E" w:rsidRPr="00BF1D22" w:rsidRDefault="005F2829" w:rsidP="0052664E">
            <w:pPr>
              <w:jc w:val="center"/>
              <w:rPr>
                <w:rFonts w:ascii="Times New Roman" w:hAnsi="Times New Roman" w:cs="Times New Roman"/>
                <w:i/>
                <w:iCs/>
                <w:color w:val="0D0D0D" w:themeColor="text1" w:themeTint="F2"/>
              </w:rPr>
            </w:pPr>
            <w:r>
              <w:rPr>
                <w:rFonts w:ascii="Times New Roman" w:hAnsi="Times New Roman" w:cs="Times New Roman"/>
                <w:i/>
                <w:iCs/>
              </w:rPr>
              <w:t>3 325,3</w:t>
            </w:r>
            <w:r w:rsidR="0052664E" w:rsidRPr="00BF1D22">
              <w:rPr>
                <w:rFonts w:ascii="Times New Roman" w:hAnsi="Times New Roman" w:cs="Times New Roman"/>
                <w:i/>
                <w:iCs/>
              </w:rPr>
              <w:t xml:space="preserve"> </w:t>
            </w:r>
            <w:r w:rsidR="0052664E">
              <w:rPr>
                <w:rFonts w:ascii="Times New Roman" w:hAnsi="Times New Roman" w:cs="Times New Roman"/>
                <w:i/>
                <w:iCs/>
              </w:rPr>
              <w:t xml:space="preserve"> </w:t>
            </w:r>
          </w:p>
        </w:tc>
        <w:tc>
          <w:tcPr>
            <w:tcW w:w="1440" w:type="dxa"/>
          </w:tcPr>
          <w:p w14:paraId="58D69C47" w14:textId="77777777" w:rsidR="0052664E" w:rsidRDefault="0052664E" w:rsidP="0052664E">
            <w:pPr>
              <w:jc w:val="center"/>
              <w:rPr>
                <w:rFonts w:ascii="Times New Roman" w:hAnsi="Times New Roman" w:cs="Times New Roman"/>
                <w:i/>
                <w:iCs/>
              </w:rPr>
            </w:pPr>
          </w:p>
          <w:p w14:paraId="096B898A" w14:textId="77777777" w:rsidR="0052664E" w:rsidRDefault="0052664E" w:rsidP="0052664E">
            <w:pPr>
              <w:jc w:val="center"/>
              <w:rPr>
                <w:rFonts w:ascii="Times New Roman" w:hAnsi="Times New Roman" w:cs="Times New Roman"/>
                <w:i/>
                <w:iCs/>
              </w:rPr>
            </w:pPr>
          </w:p>
          <w:p w14:paraId="094227C6" w14:textId="3D0E1E3F" w:rsidR="0052664E" w:rsidRPr="0052664E" w:rsidRDefault="0052664E" w:rsidP="0052664E">
            <w:pPr>
              <w:jc w:val="center"/>
              <w:rPr>
                <w:rFonts w:ascii="Times New Roman" w:hAnsi="Times New Roman" w:cs="Times New Roman"/>
                <w:i/>
                <w:iCs/>
              </w:rPr>
            </w:pPr>
            <w:r w:rsidRPr="0052664E">
              <w:rPr>
                <w:rFonts w:ascii="Times New Roman" w:hAnsi="Times New Roman" w:cs="Times New Roman"/>
                <w:i/>
                <w:iCs/>
              </w:rPr>
              <w:t>2</w:t>
            </w:r>
            <w:r w:rsidR="00302D0F">
              <w:rPr>
                <w:rFonts w:ascii="Times New Roman" w:hAnsi="Times New Roman" w:cs="Times New Roman"/>
                <w:i/>
                <w:iCs/>
              </w:rPr>
              <w:t> </w:t>
            </w:r>
            <w:r w:rsidRPr="0052664E">
              <w:rPr>
                <w:rFonts w:ascii="Times New Roman" w:hAnsi="Times New Roman" w:cs="Times New Roman"/>
                <w:i/>
                <w:iCs/>
              </w:rPr>
              <w:t>141</w:t>
            </w:r>
            <w:r w:rsidR="00302D0F">
              <w:rPr>
                <w:rFonts w:ascii="Times New Roman" w:hAnsi="Times New Roman" w:cs="Times New Roman"/>
                <w:i/>
                <w:iCs/>
              </w:rPr>
              <w:t>,</w:t>
            </w:r>
            <w:r w:rsidRPr="0052664E">
              <w:rPr>
                <w:rFonts w:ascii="Times New Roman" w:hAnsi="Times New Roman" w:cs="Times New Roman"/>
                <w:i/>
                <w:iCs/>
              </w:rPr>
              <w:t>9</w:t>
            </w:r>
          </w:p>
          <w:p w14:paraId="7CAC4B1D" w14:textId="0CE01775" w:rsidR="0052664E" w:rsidRPr="0052664E" w:rsidRDefault="0052664E" w:rsidP="0052664E">
            <w:pPr>
              <w:jc w:val="center"/>
              <w:rPr>
                <w:rFonts w:ascii="Times New Roman" w:hAnsi="Times New Roman" w:cs="Times New Roman"/>
                <w:i/>
                <w:iCs/>
                <w:color w:val="0D0D0D" w:themeColor="text1" w:themeTint="F2"/>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78CA9A6F" w14:textId="3C41D0B1" w:rsidR="0052664E" w:rsidRPr="0052664E" w:rsidRDefault="0052664E" w:rsidP="0052664E">
            <w:pPr>
              <w:jc w:val="center"/>
              <w:rPr>
                <w:rFonts w:ascii="Times New Roman" w:hAnsi="Times New Roman" w:cs="Times New Roman"/>
                <w:i/>
                <w:iCs/>
                <w:color w:val="0D0D0D" w:themeColor="text1" w:themeTint="F2"/>
              </w:rPr>
            </w:pPr>
            <w:r w:rsidRPr="0052664E">
              <w:rPr>
                <w:rFonts w:ascii="Times New Roman" w:hAnsi="Times New Roman" w:cs="Times New Roman"/>
                <w:i/>
                <w:iCs/>
              </w:rPr>
              <w:t>2 72</w:t>
            </w:r>
            <w:r w:rsidR="00302D0F">
              <w:rPr>
                <w:rFonts w:ascii="Times New Roman" w:hAnsi="Times New Roman" w:cs="Times New Roman"/>
                <w:i/>
                <w:iCs/>
              </w:rPr>
              <w:t>1,8</w:t>
            </w:r>
            <w:r w:rsidRPr="0052664E">
              <w:rPr>
                <w:rFonts w:ascii="Times New Roman" w:hAnsi="Times New Roman" w:cs="Times New Roman"/>
                <w:i/>
                <w:iCs/>
              </w:rPr>
              <w:t xml:space="preserve"> </w:t>
            </w:r>
            <w:r w:rsidR="00302D0F">
              <w:rPr>
                <w:rFonts w:ascii="Times New Roman" w:hAnsi="Times New Roman" w:cs="Times New Roman"/>
                <w:i/>
                <w:iCs/>
              </w:rPr>
              <w:t xml:space="preserve"> </w:t>
            </w:r>
          </w:p>
        </w:tc>
        <w:tc>
          <w:tcPr>
            <w:tcW w:w="1861" w:type="dxa"/>
            <w:tcBorders>
              <w:top w:val="single" w:sz="4" w:space="0" w:color="auto"/>
              <w:left w:val="nil"/>
              <w:bottom w:val="single" w:sz="4" w:space="0" w:color="auto"/>
              <w:right w:val="single" w:sz="4" w:space="0" w:color="auto"/>
            </w:tcBorders>
            <w:shd w:val="clear" w:color="auto" w:fill="auto"/>
            <w:vAlign w:val="center"/>
          </w:tcPr>
          <w:p w14:paraId="4A796B5A" w14:textId="5567F9B4" w:rsidR="0052664E" w:rsidRPr="0052664E" w:rsidRDefault="0052664E" w:rsidP="0052664E">
            <w:pPr>
              <w:jc w:val="center"/>
              <w:rPr>
                <w:rFonts w:ascii="Times New Roman" w:hAnsi="Times New Roman" w:cs="Times New Roman"/>
                <w:i/>
                <w:iCs/>
                <w:color w:val="0D0D0D" w:themeColor="text1" w:themeTint="F2"/>
              </w:rPr>
            </w:pPr>
            <w:r w:rsidRPr="0052664E">
              <w:rPr>
                <w:rFonts w:ascii="Times New Roman" w:hAnsi="Times New Roman" w:cs="Times New Roman"/>
                <w:i/>
                <w:iCs/>
              </w:rPr>
              <w:t>3</w:t>
            </w:r>
            <w:r w:rsidR="00302D0F">
              <w:rPr>
                <w:rFonts w:ascii="Times New Roman" w:hAnsi="Times New Roman" w:cs="Times New Roman"/>
                <w:i/>
                <w:iCs/>
              </w:rPr>
              <w:t> </w:t>
            </w:r>
            <w:r w:rsidRPr="0052664E">
              <w:rPr>
                <w:rFonts w:ascii="Times New Roman" w:hAnsi="Times New Roman" w:cs="Times New Roman"/>
                <w:i/>
                <w:iCs/>
              </w:rPr>
              <w:t>445</w:t>
            </w:r>
            <w:r w:rsidR="00302D0F">
              <w:rPr>
                <w:rFonts w:ascii="Times New Roman" w:hAnsi="Times New Roman" w:cs="Times New Roman"/>
                <w:i/>
                <w:iCs/>
              </w:rPr>
              <w:t>,1</w:t>
            </w:r>
          </w:p>
        </w:tc>
      </w:tr>
      <w:tr w:rsidR="0052664E" w:rsidRPr="00FE4160" w14:paraId="0BA38570" w14:textId="77777777" w:rsidTr="0015449A">
        <w:trPr>
          <w:trHeight w:val="1950"/>
        </w:trPr>
        <w:tc>
          <w:tcPr>
            <w:tcW w:w="1773" w:type="dxa"/>
            <w:vAlign w:val="center"/>
          </w:tcPr>
          <w:p w14:paraId="2C656817" w14:textId="77777777" w:rsidR="0052664E" w:rsidRPr="00BF1D22" w:rsidRDefault="0052664E"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Контрольно-счетная палата муниципального образования «Катангский район»</w:t>
            </w:r>
          </w:p>
        </w:tc>
        <w:tc>
          <w:tcPr>
            <w:tcW w:w="1400" w:type="dxa"/>
          </w:tcPr>
          <w:p w14:paraId="72810D6E" w14:textId="77777777" w:rsidR="0052664E" w:rsidRPr="00BF1D22" w:rsidRDefault="0052664E" w:rsidP="0052664E">
            <w:pPr>
              <w:jc w:val="center"/>
              <w:rPr>
                <w:rFonts w:ascii="Times New Roman" w:hAnsi="Times New Roman" w:cs="Times New Roman"/>
                <w:bCs/>
                <w:i/>
                <w:iCs/>
                <w:color w:val="0D0D0D" w:themeColor="text1" w:themeTint="F2"/>
              </w:rPr>
            </w:pPr>
          </w:p>
          <w:p w14:paraId="5BED1910" w14:textId="77777777" w:rsidR="0052664E" w:rsidRPr="00BF1D22" w:rsidRDefault="0052664E" w:rsidP="0052664E">
            <w:pPr>
              <w:jc w:val="center"/>
              <w:rPr>
                <w:rFonts w:ascii="Times New Roman" w:hAnsi="Times New Roman" w:cs="Times New Roman"/>
                <w:bCs/>
                <w:i/>
                <w:iCs/>
                <w:color w:val="0D0D0D" w:themeColor="text1" w:themeTint="F2"/>
              </w:rPr>
            </w:pPr>
          </w:p>
          <w:p w14:paraId="346D21CA" w14:textId="77777777" w:rsidR="0052664E" w:rsidRDefault="0052664E" w:rsidP="0052664E">
            <w:pPr>
              <w:jc w:val="center"/>
              <w:rPr>
                <w:rFonts w:ascii="Times New Roman" w:hAnsi="Times New Roman" w:cs="Times New Roman"/>
                <w:bCs/>
                <w:i/>
                <w:iCs/>
                <w:color w:val="0D0D0D" w:themeColor="text1" w:themeTint="F2"/>
              </w:rPr>
            </w:pPr>
          </w:p>
          <w:p w14:paraId="7E2B8D91" w14:textId="65B0384F" w:rsidR="0052664E" w:rsidRPr="00BF1D22" w:rsidRDefault="0052664E" w:rsidP="0052664E">
            <w:pPr>
              <w:jc w:val="center"/>
              <w:rPr>
                <w:rFonts w:ascii="Times New Roman" w:hAnsi="Times New Roman" w:cs="Times New Roman"/>
                <w:b/>
                <w:color w:val="0D0D0D" w:themeColor="text1" w:themeTint="F2"/>
              </w:rPr>
            </w:pPr>
            <w:r w:rsidRPr="00BF1D22">
              <w:rPr>
                <w:rFonts w:ascii="Times New Roman" w:hAnsi="Times New Roman" w:cs="Times New Roman"/>
                <w:bCs/>
                <w:i/>
                <w:iCs/>
                <w:color w:val="0D0D0D" w:themeColor="text1" w:themeTint="F2"/>
              </w:rPr>
              <w:t>3 294</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268319F" w14:textId="72773287" w:rsidR="0052664E" w:rsidRPr="00BF1D22" w:rsidRDefault="005F2829" w:rsidP="0052664E">
            <w:pPr>
              <w:jc w:val="center"/>
              <w:rPr>
                <w:rFonts w:ascii="Times New Roman" w:hAnsi="Times New Roman" w:cs="Times New Roman"/>
                <w:i/>
                <w:iCs/>
                <w:color w:val="0D0D0D" w:themeColor="text1" w:themeTint="F2"/>
              </w:rPr>
            </w:pPr>
            <w:r>
              <w:rPr>
                <w:rFonts w:ascii="Times New Roman" w:hAnsi="Times New Roman" w:cs="Times New Roman"/>
                <w:i/>
                <w:iCs/>
              </w:rPr>
              <w:t>4 630,6</w:t>
            </w:r>
            <w:r w:rsidR="0052664E" w:rsidRPr="00BF1D22">
              <w:rPr>
                <w:rFonts w:ascii="Times New Roman" w:hAnsi="Times New Roman" w:cs="Times New Roman"/>
                <w:i/>
                <w:iCs/>
              </w:rPr>
              <w:t xml:space="preserve"> </w:t>
            </w:r>
            <w:r w:rsidR="0052664E">
              <w:rPr>
                <w:rFonts w:ascii="Times New Roman" w:hAnsi="Times New Roman" w:cs="Times New Roman"/>
                <w:i/>
                <w:iCs/>
              </w:rPr>
              <w:t xml:space="preserve"> </w:t>
            </w:r>
          </w:p>
        </w:tc>
        <w:tc>
          <w:tcPr>
            <w:tcW w:w="1440" w:type="dxa"/>
          </w:tcPr>
          <w:p w14:paraId="6A1E8D46" w14:textId="77777777" w:rsidR="0052664E" w:rsidRDefault="0052664E" w:rsidP="0052664E">
            <w:pPr>
              <w:jc w:val="center"/>
              <w:rPr>
                <w:rFonts w:ascii="Times New Roman" w:hAnsi="Times New Roman" w:cs="Times New Roman"/>
                <w:i/>
                <w:iCs/>
              </w:rPr>
            </w:pPr>
          </w:p>
          <w:p w14:paraId="00CA481E" w14:textId="77777777" w:rsidR="0052664E" w:rsidRDefault="0052664E" w:rsidP="0052664E">
            <w:pPr>
              <w:jc w:val="center"/>
              <w:rPr>
                <w:rFonts w:ascii="Times New Roman" w:hAnsi="Times New Roman" w:cs="Times New Roman"/>
                <w:i/>
                <w:iCs/>
              </w:rPr>
            </w:pPr>
          </w:p>
          <w:p w14:paraId="2970C131" w14:textId="77777777" w:rsidR="0052664E" w:rsidRDefault="0052664E" w:rsidP="0052664E">
            <w:pPr>
              <w:jc w:val="center"/>
              <w:rPr>
                <w:rFonts w:ascii="Times New Roman" w:hAnsi="Times New Roman" w:cs="Times New Roman"/>
                <w:i/>
                <w:iCs/>
              </w:rPr>
            </w:pPr>
          </w:p>
          <w:p w14:paraId="1623CFD2" w14:textId="716245F9" w:rsidR="0052664E" w:rsidRPr="0052664E" w:rsidRDefault="0052664E" w:rsidP="0052664E">
            <w:pPr>
              <w:jc w:val="center"/>
              <w:rPr>
                <w:rFonts w:ascii="Times New Roman" w:hAnsi="Times New Roman" w:cs="Times New Roman"/>
                <w:i/>
                <w:iCs/>
              </w:rPr>
            </w:pPr>
            <w:r w:rsidRPr="0052664E">
              <w:rPr>
                <w:rFonts w:ascii="Times New Roman" w:hAnsi="Times New Roman" w:cs="Times New Roman"/>
                <w:i/>
                <w:iCs/>
              </w:rPr>
              <w:t>4</w:t>
            </w:r>
            <w:r w:rsidR="00302D0F">
              <w:rPr>
                <w:rFonts w:ascii="Times New Roman" w:hAnsi="Times New Roman" w:cs="Times New Roman"/>
                <w:i/>
                <w:iCs/>
              </w:rPr>
              <w:t> </w:t>
            </w:r>
            <w:r w:rsidRPr="0052664E">
              <w:rPr>
                <w:rFonts w:ascii="Times New Roman" w:hAnsi="Times New Roman" w:cs="Times New Roman"/>
                <w:i/>
                <w:iCs/>
              </w:rPr>
              <w:t>617</w:t>
            </w:r>
            <w:r w:rsidR="00302D0F">
              <w:rPr>
                <w:rFonts w:ascii="Times New Roman" w:hAnsi="Times New Roman" w:cs="Times New Roman"/>
                <w:i/>
                <w:iCs/>
              </w:rPr>
              <w:t>,9</w:t>
            </w:r>
          </w:p>
          <w:p w14:paraId="0F5629BC" w14:textId="262240C6" w:rsidR="0052664E" w:rsidRPr="0052664E" w:rsidRDefault="0052664E" w:rsidP="0052664E">
            <w:pPr>
              <w:jc w:val="center"/>
              <w:rPr>
                <w:rFonts w:ascii="Times New Roman" w:hAnsi="Times New Roman" w:cs="Times New Roman"/>
                <w:i/>
                <w:iCs/>
                <w:color w:val="0D0D0D" w:themeColor="text1" w:themeTint="F2"/>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6ABBB59F" w14:textId="169CAC8D" w:rsidR="0052664E" w:rsidRPr="0052664E" w:rsidRDefault="0052664E" w:rsidP="0052664E">
            <w:pPr>
              <w:jc w:val="center"/>
              <w:rPr>
                <w:rFonts w:ascii="Times New Roman" w:hAnsi="Times New Roman" w:cs="Times New Roman"/>
                <w:i/>
                <w:iCs/>
                <w:color w:val="0D0D0D" w:themeColor="text1" w:themeTint="F2"/>
              </w:rPr>
            </w:pPr>
            <w:r w:rsidRPr="0052664E">
              <w:rPr>
                <w:rFonts w:ascii="Times New Roman" w:hAnsi="Times New Roman" w:cs="Times New Roman"/>
                <w:i/>
                <w:iCs/>
              </w:rPr>
              <w:t>4</w:t>
            </w:r>
            <w:r w:rsidR="00302D0F">
              <w:rPr>
                <w:rFonts w:ascii="Times New Roman" w:hAnsi="Times New Roman" w:cs="Times New Roman"/>
                <w:i/>
                <w:iCs/>
              </w:rPr>
              <w:t> </w:t>
            </w:r>
            <w:r w:rsidRPr="0052664E">
              <w:rPr>
                <w:rFonts w:ascii="Times New Roman" w:hAnsi="Times New Roman" w:cs="Times New Roman"/>
                <w:i/>
                <w:iCs/>
              </w:rPr>
              <w:t>617</w:t>
            </w:r>
            <w:r w:rsidR="00302D0F">
              <w:rPr>
                <w:rFonts w:ascii="Times New Roman" w:hAnsi="Times New Roman" w:cs="Times New Roman"/>
                <w:i/>
                <w:iCs/>
              </w:rPr>
              <w:t>,9</w:t>
            </w:r>
            <w:r w:rsidRPr="0052664E">
              <w:rPr>
                <w:rFonts w:ascii="Times New Roman" w:hAnsi="Times New Roman" w:cs="Times New Roman"/>
                <w:i/>
                <w:iCs/>
              </w:rPr>
              <w:t xml:space="preserve"> </w:t>
            </w:r>
            <w:r w:rsidR="00302D0F">
              <w:rPr>
                <w:rFonts w:ascii="Times New Roman" w:hAnsi="Times New Roman" w:cs="Times New Roman"/>
                <w:i/>
                <w:iCs/>
              </w:rPr>
              <w:t xml:space="preserve"> </w:t>
            </w:r>
          </w:p>
        </w:tc>
        <w:tc>
          <w:tcPr>
            <w:tcW w:w="1861" w:type="dxa"/>
            <w:tcBorders>
              <w:top w:val="single" w:sz="4" w:space="0" w:color="auto"/>
              <w:left w:val="nil"/>
              <w:bottom w:val="single" w:sz="4" w:space="0" w:color="auto"/>
              <w:right w:val="single" w:sz="4" w:space="0" w:color="auto"/>
            </w:tcBorders>
            <w:shd w:val="clear" w:color="auto" w:fill="auto"/>
            <w:vAlign w:val="center"/>
          </w:tcPr>
          <w:p w14:paraId="1D1D992B" w14:textId="768A9E07" w:rsidR="0052664E" w:rsidRPr="0052664E" w:rsidRDefault="0052664E" w:rsidP="0052664E">
            <w:pPr>
              <w:jc w:val="center"/>
              <w:rPr>
                <w:rFonts w:ascii="Times New Roman" w:hAnsi="Times New Roman" w:cs="Times New Roman"/>
                <w:i/>
                <w:iCs/>
                <w:color w:val="0D0D0D" w:themeColor="text1" w:themeTint="F2"/>
              </w:rPr>
            </w:pPr>
            <w:r w:rsidRPr="0052664E">
              <w:rPr>
                <w:rFonts w:ascii="Times New Roman" w:hAnsi="Times New Roman" w:cs="Times New Roman"/>
                <w:i/>
                <w:iCs/>
              </w:rPr>
              <w:t>4</w:t>
            </w:r>
            <w:r w:rsidR="00302D0F">
              <w:rPr>
                <w:rFonts w:ascii="Times New Roman" w:hAnsi="Times New Roman" w:cs="Times New Roman"/>
                <w:i/>
                <w:iCs/>
              </w:rPr>
              <w:t> </w:t>
            </w:r>
            <w:r w:rsidRPr="0052664E">
              <w:rPr>
                <w:rFonts w:ascii="Times New Roman" w:hAnsi="Times New Roman" w:cs="Times New Roman"/>
                <w:i/>
                <w:iCs/>
              </w:rPr>
              <w:t>717</w:t>
            </w:r>
            <w:r w:rsidR="00302D0F">
              <w:rPr>
                <w:rFonts w:ascii="Times New Roman" w:hAnsi="Times New Roman" w:cs="Times New Roman"/>
                <w:i/>
                <w:iCs/>
              </w:rPr>
              <w:t>,9</w:t>
            </w:r>
            <w:r w:rsidRPr="0052664E">
              <w:rPr>
                <w:rFonts w:ascii="Times New Roman" w:hAnsi="Times New Roman" w:cs="Times New Roman"/>
                <w:i/>
                <w:iCs/>
              </w:rPr>
              <w:t xml:space="preserve"> </w:t>
            </w:r>
            <w:r w:rsidR="00302D0F">
              <w:rPr>
                <w:rFonts w:ascii="Times New Roman" w:hAnsi="Times New Roman" w:cs="Times New Roman"/>
                <w:i/>
                <w:iCs/>
              </w:rPr>
              <w:t xml:space="preserve"> </w:t>
            </w:r>
          </w:p>
        </w:tc>
      </w:tr>
      <w:tr w:rsidR="00BF1D22" w:rsidRPr="00FE4160" w14:paraId="397237FF" w14:textId="77777777" w:rsidTr="008D7DE6">
        <w:trPr>
          <w:trHeight w:val="1278"/>
        </w:trPr>
        <w:tc>
          <w:tcPr>
            <w:tcW w:w="1773" w:type="dxa"/>
            <w:vAlign w:val="center"/>
          </w:tcPr>
          <w:p w14:paraId="7517E0DB" w14:textId="09052485" w:rsidR="00BF1D22" w:rsidRPr="00BF1D22" w:rsidRDefault="00BF1D22"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Итого</w:t>
            </w:r>
          </w:p>
        </w:tc>
        <w:tc>
          <w:tcPr>
            <w:tcW w:w="1400" w:type="dxa"/>
            <w:vAlign w:val="center"/>
          </w:tcPr>
          <w:p w14:paraId="301A197C" w14:textId="0FACFE84" w:rsidR="00BF1D22" w:rsidRPr="00BF1D22" w:rsidRDefault="00BF1D22" w:rsidP="008D7DE6">
            <w:pPr>
              <w:jc w:val="center"/>
              <w:rPr>
                <w:rFonts w:ascii="Times New Roman" w:hAnsi="Times New Roman" w:cs="Times New Roman"/>
                <w:bCs/>
                <w:i/>
                <w:iCs/>
                <w:color w:val="0D0D0D" w:themeColor="text1" w:themeTint="F2"/>
              </w:rPr>
            </w:pPr>
            <w:r w:rsidRPr="00BF1D22">
              <w:rPr>
                <w:rFonts w:ascii="Times New Roman" w:hAnsi="Times New Roman" w:cs="Times New Roman"/>
                <w:bCs/>
                <w:i/>
                <w:iCs/>
                <w:color w:val="0D0D0D" w:themeColor="text1" w:themeTint="F2"/>
              </w:rPr>
              <w:t>11 389,1</w:t>
            </w:r>
          </w:p>
        </w:tc>
        <w:tc>
          <w:tcPr>
            <w:tcW w:w="1565" w:type="dxa"/>
            <w:vAlign w:val="center"/>
          </w:tcPr>
          <w:p w14:paraId="7450817C" w14:textId="47F9BE2E" w:rsidR="00BF1D22" w:rsidRPr="00BF1D22" w:rsidRDefault="005F2829" w:rsidP="008D7DE6">
            <w:pPr>
              <w:jc w:val="center"/>
              <w:rPr>
                <w:rFonts w:ascii="Times New Roman" w:hAnsi="Times New Roman" w:cs="Times New Roman"/>
                <w:bCs/>
                <w:color w:val="0D0D0D" w:themeColor="text1" w:themeTint="F2"/>
              </w:rPr>
            </w:pPr>
            <w:r>
              <w:rPr>
                <w:rFonts w:ascii="Times New Roman" w:hAnsi="Times New Roman" w:cs="Times New Roman"/>
                <w:bCs/>
                <w:i/>
                <w:iCs/>
                <w:color w:val="0D0D0D" w:themeColor="text1" w:themeTint="F2"/>
              </w:rPr>
              <w:t>12 273,4</w:t>
            </w:r>
          </w:p>
        </w:tc>
        <w:tc>
          <w:tcPr>
            <w:tcW w:w="1440" w:type="dxa"/>
            <w:vAlign w:val="center"/>
          </w:tcPr>
          <w:p w14:paraId="4F847146" w14:textId="5301CBBE" w:rsidR="00BF1D22" w:rsidRPr="00BF1D22" w:rsidRDefault="00BF1D22" w:rsidP="008D7DE6">
            <w:pPr>
              <w:jc w:val="center"/>
              <w:rPr>
                <w:rFonts w:ascii="Times New Roman" w:hAnsi="Times New Roman" w:cs="Times New Roman"/>
                <w:bCs/>
                <w:i/>
                <w:iCs/>
                <w:color w:val="0D0D0D" w:themeColor="text1" w:themeTint="F2"/>
              </w:rPr>
            </w:pPr>
            <w:r w:rsidRPr="00BF1D22">
              <w:rPr>
                <w:rFonts w:ascii="Times New Roman" w:eastAsia="Times New Roman" w:hAnsi="Times New Roman"/>
                <w:i/>
                <w:iCs/>
                <w:lang w:eastAsia="ru-RU"/>
              </w:rPr>
              <w:t>9 546,8</w:t>
            </w:r>
          </w:p>
        </w:tc>
        <w:tc>
          <w:tcPr>
            <w:tcW w:w="1862" w:type="dxa"/>
            <w:vAlign w:val="center"/>
          </w:tcPr>
          <w:p w14:paraId="26FA74C1" w14:textId="18089279" w:rsidR="00BF1D22" w:rsidRPr="00BF1D22" w:rsidRDefault="00BF1D22" w:rsidP="008D7DE6">
            <w:pPr>
              <w:jc w:val="center"/>
              <w:rPr>
                <w:rFonts w:ascii="Times New Roman" w:hAnsi="Times New Roman" w:cs="Times New Roman"/>
                <w:bCs/>
                <w:i/>
                <w:iCs/>
                <w:color w:val="0D0D0D" w:themeColor="text1" w:themeTint="F2"/>
              </w:rPr>
            </w:pPr>
            <w:r w:rsidRPr="00BF1D22">
              <w:rPr>
                <w:rFonts w:ascii="Times New Roman" w:eastAsia="Times New Roman" w:hAnsi="Times New Roman"/>
                <w:i/>
                <w:iCs/>
                <w:lang w:eastAsia="ru-RU"/>
              </w:rPr>
              <w:t>11 510,2</w:t>
            </w:r>
          </w:p>
        </w:tc>
        <w:tc>
          <w:tcPr>
            <w:tcW w:w="1861" w:type="dxa"/>
            <w:vAlign w:val="center"/>
          </w:tcPr>
          <w:p w14:paraId="715DE049" w14:textId="6DD20155" w:rsidR="00BF1D22" w:rsidRPr="00BF1D22" w:rsidRDefault="00BF1D22" w:rsidP="008D7DE6">
            <w:pPr>
              <w:jc w:val="center"/>
              <w:rPr>
                <w:rFonts w:ascii="Times New Roman" w:hAnsi="Times New Roman" w:cs="Times New Roman"/>
                <w:bCs/>
                <w:i/>
                <w:iCs/>
                <w:color w:val="0D0D0D" w:themeColor="text1" w:themeTint="F2"/>
              </w:rPr>
            </w:pPr>
            <w:r w:rsidRPr="00BF1D22">
              <w:rPr>
                <w:rFonts w:ascii="Times New Roman" w:eastAsia="Times New Roman" w:hAnsi="Times New Roman"/>
                <w:i/>
                <w:iCs/>
                <w:lang w:eastAsia="ru-RU"/>
              </w:rPr>
              <w:t>12 794,8</w:t>
            </w:r>
          </w:p>
        </w:tc>
      </w:tr>
    </w:tbl>
    <w:p w14:paraId="43025793" w14:textId="61F87C94" w:rsidR="002A1DDB" w:rsidRPr="007F2B09" w:rsidRDefault="002A1DDB" w:rsidP="00C44ACF">
      <w:pPr>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lastRenderedPageBreak/>
        <w:t>Межбюджетные трансферты</w:t>
      </w:r>
    </w:p>
    <w:p w14:paraId="19B6F984" w14:textId="7DB7900D" w:rsidR="00EA61F4" w:rsidRPr="007F2B09" w:rsidRDefault="00B00711" w:rsidP="00D36F58">
      <w:pPr>
        <w:jc w:val="both"/>
        <w:rPr>
          <w:rFonts w:ascii="Times New Roman" w:hAnsi="Times New Roman" w:cs="Times New Roman"/>
          <w:color w:val="0D0D0D" w:themeColor="text1" w:themeTint="F2"/>
          <w:sz w:val="28"/>
          <w:szCs w:val="28"/>
        </w:rPr>
      </w:pPr>
      <w:r w:rsidRPr="00714A00">
        <w:rPr>
          <w:rFonts w:ascii="Times New Roman" w:eastAsia="Times New Roman" w:hAnsi="Times New Roman" w:cs="Times New Roman"/>
          <w:color w:val="0D0D0D" w:themeColor="text1" w:themeTint="F2"/>
          <w:sz w:val="28"/>
          <w:szCs w:val="28"/>
        </w:rPr>
        <w:t xml:space="preserve">          </w:t>
      </w:r>
      <w:r w:rsidR="002A1DDB" w:rsidRPr="00714A00">
        <w:rPr>
          <w:rFonts w:ascii="Times New Roman" w:eastAsia="Times New Roman" w:hAnsi="Times New Roman" w:cs="Times New Roman"/>
          <w:color w:val="0D0D0D" w:themeColor="text1" w:themeTint="F2"/>
          <w:sz w:val="28"/>
          <w:szCs w:val="28"/>
        </w:rPr>
        <w:t xml:space="preserve">В проекте бюджета района предусмотрены расходы для обеспечения сбалансированности и устойчивости бюджетов поселений, входящим в состав </w:t>
      </w:r>
      <w:r w:rsidR="00DE6A6D" w:rsidRPr="00714A00">
        <w:rPr>
          <w:rFonts w:ascii="Times New Roman" w:eastAsia="Times New Roman" w:hAnsi="Times New Roman" w:cs="Times New Roman"/>
          <w:color w:val="0D0D0D" w:themeColor="text1" w:themeTint="F2"/>
          <w:sz w:val="28"/>
          <w:szCs w:val="28"/>
        </w:rPr>
        <w:t>Катангского района</w:t>
      </w:r>
      <w:r w:rsidR="00D36F58" w:rsidRPr="00714A00">
        <w:rPr>
          <w:rFonts w:ascii="Times New Roman" w:eastAsia="Times New Roman" w:hAnsi="Times New Roman" w:cs="Times New Roman"/>
          <w:color w:val="0D0D0D" w:themeColor="text1" w:themeTint="F2"/>
          <w:sz w:val="28"/>
          <w:szCs w:val="28"/>
        </w:rPr>
        <w:t>,</w:t>
      </w:r>
      <w:r w:rsidR="00DE6A6D" w:rsidRPr="00714A00">
        <w:rPr>
          <w:rFonts w:ascii="Times New Roman" w:eastAsia="Times New Roman" w:hAnsi="Times New Roman" w:cs="Times New Roman"/>
          <w:color w:val="0D0D0D" w:themeColor="text1" w:themeTint="F2"/>
          <w:sz w:val="28"/>
          <w:szCs w:val="28"/>
        </w:rPr>
        <w:t xml:space="preserve"> </w:t>
      </w:r>
      <w:r w:rsidR="002A1DDB" w:rsidRPr="00714A00">
        <w:rPr>
          <w:rFonts w:ascii="Times New Roman" w:eastAsia="Times New Roman" w:hAnsi="Times New Roman" w:cs="Times New Roman"/>
          <w:color w:val="0D0D0D" w:themeColor="text1" w:themeTint="F2"/>
          <w:sz w:val="28"/>
          <w:szCs w:val="28"/>
        </w:rPr>
        <w:t xml:space="preserve"> в 202</w:t>
      </w:r>
      <w:r w:rsidR="00DA7E6D" w:rsidRPr="00714A00">
        <w:rPr>
          <w:rFonts w:ascii="Times New Roman" w:eastAsia="Times New Roman" w:hAnsi="Times New Roman" w:cs="Times New Roman"/>
          <w:color w:val="0D0D0D" w:themeColor="text1" w:themeTint="F2"/>
          <w:sz w:val="28"/>
          <w:szCs w:val="28"/>
        </w:rPr>
        <w:t>4</w:t>
      </w:r>
      <w:r w:rsidR="002A1DDB" w:rsidRPr="00714A00">
        <w:rPr>
          <w:rFonts w:ascii="Times New Roman" w:eastAsia="Times New Roman" w:hAnsi="Times New Roman" w:cs="Times New Roman"/>
          <w:color w:val="0D0D0D" w:themeColor="text1" w:themeTint="F2"/>
          <w:sz w:val="28"/>
          <w:szCs w:val="28"/>
        </w:rPr>
        <w:t xml:space="preserve"> году в размере </w:t>
      </w:r>
      <w:r w:rsidR="00DE6A6D" w:rsidRPr="00714A00">
        <w:rPr>
          <w:rFonts w:ascii="Times New Roman" w:eastAsia="Times New Roman" w:hAnsi="Times New Roman" w:cs="Times New Roman"/>
          <w:color w:val="0D0D0D" w:themeColor="text1" w:themeTint="F2"/>
          <w:sz w:val="28"/>
          <w:szCs w:val="28"/>
        </w:rPr>
        <w:t xml:space="preserve"> </w:t>
      </w:r>
      <w:r w:rsidR="00DA7E6D" w:rsidRPr="00714A00">
        <w:rPr>
          <w:rFonts w:ascii="Times New Roman" w:hAnsi="Times New Roman" w:cs="Times New Roman"/>
          <w:sz w:val="28"/>
          <w:szCs w:val="28"/>
        </w:rPr>
        <w:t xml:space="preserve">33 472,7 </w:t>
      </w:r>
      <w:r w:rsidR="002A1DDB" w:rsidRPr="00714A00">
        <w:rPr>
          <w:rFonts w:ascii="Times New Roman" w:eastAsia="Times New Roman" w:hAnsi="Times New Roman" w:cs="Times New Roman"/>
          <w:color w:val="0D0D0D" w:themeColor="text1" w:themeTint="F2"/>
          <w:sz w:val="28"/>
          <w:szCs w:val="28"/>
        </w:rPr>
        <w:t>тыс. руб</w:t>
      </w:r>
      <w:r w:rsidR="00DE6A6D" w:rsidRPr="00714A00">
        <w:rPr>
          <w:rFonts w:ascii="Times New Roman" w:eastAsia="Times New Roman" w:hAnsi="Times New Roman" w:cs="Times New Roman"/>
          <w:color w:val="0D0D0D" w:themeColor="text1" w:themeTint="F2"/>
          <w:sz w:val="28"/>
          <w:szCs w:val="28"/>
        </w:rPr>
        <w:t>лей</w:t>
      </w:r>
      <w:r w:rsidR="002A1DDB" w:rsidRPr="00714A00">
        <w:rPr>
          <w:rFonts w:ascii="Times New Roman" w:eastAsia="Times New Roman" w:hAnsi="Times New Roman" w:cs="Times New Roman"/>
          <w:color w:val="0D0D0D" w:themeColor="text1" w:themeTint="F2"/>
          <w:sz w:val="28"/>
          <w:szCs w:val="28"/>
        </w:rPr>
        <w:t xml:space="preserve">, </w:t>
      </w:r>
      <w:r w:rsidR="00DE6A6D" w:rsidRPr="00714A00">
        <w:rPr>
          <w:rFonts w:ascii="Times New Roman" w:eastAsia="Times New Roman" w:hAnsi="Times New Roman" w:cs="Times New Roman"/>
          <w:color w:val="0D0D0D" w:themeColor="text1" w:themeTint="F2"/>
          <w:sz w:val="28"/>
          <w:szCs w:val="28"/>
        </w:rPr>
        <w:t xml:space="preserve"> в 202</w:t>
      </w:r>
      <w:r w:rsidR="00DA7E6D" w:rsidRPr="00714A00">
        <w:rPr>
          <w:rFonts w:ascii="Times New Roman" w:eastAsia="Times New Roman" w:hAnsi="Times New Roman" w:cs="Times New Roman"/>
          <w:color w:val="0D0D0D" w:themeColor="text1" w:themeTint="F2"/>
          <w:sz w:val="28"/>
          <w:szCs w:val="28"/>
        </w:rPr>
        <w:t>5</w:t>
      </w:r>
      <w:r w:rsidR="00DE6A6D" w:rsidRPr="00714A00">
        <w:rPr>
          <w:rFonts w:ascii="Times New Roman" w:eastAsia="Times New Roman" w:hAnsi="Times New Roman" w:cs="Times New Roman"/>
          <w:color w:val="0D0D0D" w:themeColor="text1" w:themeTint="F2"/>
          <w:sz w:val="28"/>
          <w:szCs w:val="28"/>
        </w:rPr>
        <w:t xml:space="preserve"> году – </w:t>
      </w:r>
      <w:r w:rsidR="00DA7E6D" w:rsidRPr="00714A00">
        <w:rPr>
          <w:rFonts w:ascii="Times New Roman" w:hAnsi="Times New Roman" w:cs="Times New Roman"/>
          <w:sz w:val="28"/>
          <w:szCs w:val="28"/>
        </w:rPr>
        <w:t xml:space="preserve">34 748,5 </w:t>
      </w:r>
      <w:r w:rsidR="00DE6A6D" w:rsidRPr="00714A00">
        <w:rPr>
          <w:rFonts w:ascii="Times New Roman" w:eastAsia="Times New Roman" w:hAnsi="Times New Roman" w:cs="Times New Roman"/>
          <w:color w:val="0D0D0D" w:themeColor="text1" w:themeTint="F2"/>
          <w:sz w:val="28"/>
          <w:szCs w:val="28"/>
        </w:rPr>
        <w:t>тыс. рублей, 202</w:t>
      </w:r>
      <w:r w:rsidR="00DA7E6D" w:rsidRPr="00714A00">
        <w:rPr>
          <w:rFonts w:ascii="Times New Roman" w:eastAsia="Times New Roman" w:hAnsi="Times New Roman" w:cs="Times New Roman"/>
          <w:color w:val="0D0D0D" w:themeColor="text1" w:themeTint="F2"/>
          <w:sz w:val="28"/>
          <w:szCs w:val="28"/>
        </w:rPr>
        <w:t>6</w:t>
      </w:r>
      <w:r w:rsidR="00DE6A6D" w:rsidRPr="00714A00">
        <w:rPr>
          <w:rFonts w:ascii="Times New Roman" w:eastAsia="Times New Roman" w:hAnsi="Times New Roman" w:cs="Times New Roman"/>
          <w:color w:val="0D0D0D" w:themeColor="text1" w:themeTint="F2"/>
          <w:sz w:val="28"/>
          <w:szCs w:val="28"/>
        </w:rPr>
        <w:t xml:space="preserve"> году – </w:t>
      </w:r>
      <w:r w:rsidR="00DA7E6D" w:rsidRPr="00714A00">
        <w:rPr>
          <w:rFonts w:ascii="Times New Roman" w:hAnsi="Times New Roman" w:cs="Times New Roman"/>
          <w:sz w:val="28"/>
          <w:szCs w:val="28"/>
        </w:rPr>
        <w:t xml:space="preserve">36 305,7 </w:t>
      </w:r>
      <w:r w:rsidR="00DE6A6D" w:rsidRPr="00714A00">
        <w:rPr>
          <w:rFonts w:ascii="Times New Roman" w:eastAsia="Times New Roman" w:hAnsi="Times New Roman" w:cs="Times New Roman"/>
          <w:color w:val="0D0D0D" w:themeColor="text1" w:themeTint="F2"/>
          <w:sz w:val="28"/>
          <w:szCs w:val="28"/>
        </w:rPr>
        <w:t xml:space="preserve">тыс. рублей. Межбюджетные трансферты </w:t>
      </w:r>
      <w:r w:rsidR="00DF0A13" w:rsidRPr="00714A00">
        <w:rPr>
          <w:rFonts w:ascii="Times New Roman" w:eastAsia="Times New Roman" w:hAnsi="Times New Roman" w:cs="Times New Roman"/>
          <w:color w:val="0D0D0D" w:themeColor="text1" w:themeTint="F2"/>
          <w:sz w:val="28"/>
          <w:szCs w:val="28"/>
        </w:rPr>
        <w:t xml:space="preserve">поселениям </w:t>
      </w:r>
      <w:r w:rsidR="00EA61F4" w:rsidRPr="00714A00">
        <w:rPr>
          <w:rFonts w:ascii="Times New Roman" w:eastAsia="Times New Roman" w:hAnsi="Times New Roman" w:cs="Times New Roman"/>
          <w:color w:val="0D0D0D" w:themeColor="text1" w:themeTint="F2"/>
          <w:sz w:val="28"/>
          <w:szCs w:val="28"/>
        </w:rPr>
        <w:t>предусмотрены в виде д</w:t>
      </w:r>
      <w:r w:rsidR="00EA61F4" w:rsidRPr="00714A00">
        <w:rPr>
          <w:rFonts w:ascii="Times New Roman" w:eastAsia="Times New Roman" w:hAnsi="Times New Roman" w:cs="Times New Roman"/>
          <w:color w:val="0D0D0D" w:themeColor="text1" w:themeTint="F2"/>
          <w:sz w:val="28"/>
          <w:szCs w:val="28"/>
          <w:lang w:eastAsia="ru-RU"/>
        </w:rPr>
        <w:t>отации на выравнивание бюджетной обеспеченности поселений: 202</w:t>
      </w:r>
      <w:r w:rsidR="00916B4C" w:rsidRPr="00714A00">
        <w:rPr>
          <w:rFonts w:ascii="Times New Roman" w:eastAsia="Times New Roman" w:hAnsi="Times New Roman" w:cs="Times New Roman"/>
          <w:color w:val="0D0D0D" w:themeColor="text1" w:themeTint="F2"/>
          <w:sz w:val="28"/>
          <w:szCs w:val="28"/>
          <w:lang w:eastAsia="ru-RU"/>
        </w:rPr>
        <w:t>4</w:t>
      </w:r>
      <w:r w:rsidR="00EA61F4" w:rsidRPr="00714A00">
        <w:rPr>
          <w:rFonts w:ascii="Times New Roman" w:eastAsia="Times New Roman" w:hAnsi="Times New Roman" w:cs="Times New Roman"/>
          <w:color w:val="0D0D0D" w:themeColor="text1" w:themeTint="F2"/>
          <w:sz w:val="28"/>
          <w:szCs w:val="28"/>
          <w:lang w:eastAsia="ru-RU"/>
        </w:rPr>
        <w:t xml:space="preserve"> год – </w:t>
      </w:r>
      <w:r w:rsidR="00916B4C" w:rsidRPr="00714A00">
        <w:rPr>
          <w:rFonts w:ascii="Times New Roman" w:hAnsi="Times New Roman" w:cs="Times New Roman"/>
          <w:sz w:val="28"/>
          <w:szCs w:val="28"/>
        </w:rPr>
        <w:t>17 948,8</w:t>
      </w:r>
      <w:r w:rsidR="00916B4C" w:rsidRPr="00714A00">
        <w:rPr>
          <w:sz w:val="28"/>
          <w:szCs w:val="28"/>
        </w:rPr>
        <w:t xml:space="preserve"> </w:t>
      </w:r>
      <w:r w:rsidR="00EA61F4" w:rsidRPr="00714A00">
        <w:rPr>
          <w:rFonts w:ascii="Times New Roman" w:eastAsia="Times New Roman" w:hAnsi="Times New Roman" w:cs="Times New Roman"/>
          <w:color w:val="0D0D0D" w:themeColor="text1" w:themeTint="F2"/>
          <w:sz w:val="28"/>
          <w:szCs w:val="28"/>
          <w:lang w:eastAsia="ru-RU"/>
        </w:rPr>
        <w:t>тыс. рублей, 202</w:t>
      </w:r>
      <w:r w:rsidR="00916B4C" w:rsidRPr="00714A00">
        <w:rPr>
          <w:rFonts w:ascii="Times New Roman" w:eastAsia="Times New Roman" w:hAnsi="Times New Roman" w:cs="Times New Roman"/>
          <w:color w:val="0D0D0D" w:themeColor="text1" w:themeTint="F2"/>
          <w:sz w:val="28"/>
          <w:szCs w:val="28"/>
          <w:lang w:eastAsia="ru-RU"/>
        </w:rPr>
        <w:t>5</w:t>
      </w:r>
      <w:r w:rsidR="00EA61F4" w:rsidRPr="00714A00">
        <w:rPr>
          <w:rFonts w:ascii="Times New Roman" w:eastAsia="Times New Roman" w:hAnsi="Times New Roman" w:cs="Times New Roman"/>
          <w:color w:val="0D0D0D" w:themeColor="text1" w:themeTint="F2"/>
          <w:sz w:val="28"/>
          <w:szCs w:val="28"/>
          <w:lang w:eastAsia="ru-RU"/>
        </w:rPr>
        <w:t xml:space="preserve"> год – </w:t>
      </w:r>
      <w:r w:rsidR="001E48B7" w:rsidRPr="00714A00">
        <w:rPr>
          <w:rFonts w:ascii="Times New Roman" w:eastAsia="Times New Roman" w:hAnsi="Times New Roman" w:cs="Times New Roman"/>
          <w:color w:val="0D0D0D" w:themeColor="text1" w:themeTint="F2"/>
          <w:sz w:val="28"/>
          <w:szCs w:val="28"/>
          <w:lang w:eastAsia="ru-RU"/>
        </w:rPr>
        <w:t xml:space="preserve"> </w:t>
      </w:r>
      <w:r w:rsidR="00916B4C" w:rsidRPr="00714A00">
        <w:rPr>
          <w:rFonts w:ascii="Times New Roman" w:hAnsi="Times New Roman" w:cs="Times New Roman"/>
          <w:sz w:val="28"/>
          <w:szCs w:val="28"/>
        </w:rPr>
        <w:t>18 523,3</w:t>
      </w:r>
      <w:r w:rsidR="00916B4C" w:rsidRPr="00714A00">
        <w:rPr>
          <w:sz w:val="28"/>
          <w:szCs w:val="28"/>
        </w:rPr>
        <w:t xml:space="preserve"> </w:t>
      </w:r>
      <w:r w:rsidR="00EA61F4" w:rsidRPr="00714A00">
        <w:rPr>
          <w:rFonts w:ascii="Times New Roman" w:eastAsia="Times New Roman" w:hAnsi="Times New Roman" w:cs="Times New Roman"/>
          <w:color w:val="0D0D0D" w:themeColor="text1" w:themeTint="F2"/>
          <w:sz w:val="28"/>
          <w:szCs w:val="28"/>
          <w:lang w:eastAsia="ru-RU"/>
        </w:rPr>
        <w:t>тыс. рублей, 202</w:t>
      </w:r>
      <w:r w:rsidR="00916B4C" w:rsidRPr="00714A00">
        <w:rPr>
          <w:rFonts w:ascii="Times New Roman" w:eastAsia="Times New Roman" w:hAnsi="Times New Roman" w:cs="Times New Roman"/>
          <w:color w:val="0D0D0D" w:themeColor="text1" w:themeTint="F2"/>
          <w:sz w:val="28"/>
          <w:szCs w:val="28"/>
          <w:lang w:eastAsia="ru-RU"/>
        </w:rPr>
        <w:t>6</w:t>
      </w:r>
      <w:r w:rsidR="00EA61F4" w:rsidRPr="00714A00">
        <w:rPr>
          <w:rFonts w:ascii="Times New Roman" w:eastAsia="Times New Roman" w:hAnsi="Times New Roman" w:cs="Times New Roman"/>
          <w:color w:val="0D0D0D" w:themeColor="text1" w:themeTint="F2"/>
          <w:sz w:val="28"/>
          <w:szCs w:val="28"/>
          <w:lang w:eastAsia="ru-RU"/>
        </w:rPr>
        <w:t xml:space="preserve"> год</w:t>
      </w:r>
      <w:r w:rsidR="00EA61F4" w:rsidRPr="007F2B09">
        <w:rPr>
          <w:rFonts w:ascii="Times New Roman" w:eastAsia="Times New Roman" w:hAnsi="Times New Roman" w:cs="Times New Roman"/>
          <w:bCs/>
          <w:color w:val="0D0D0D" w:themeColor="text1" w:themeTint="F2"/>
          <w:sz w:val="28"/>
          <w:szCs w:val="28"/>
          <w:lang w:eastAsia="ru-RU"/>
        </w:rPr>
        <w:t xml:space="preserve"> – </w:t>
      </w:r>
      <w:r w:rsidR="001E48B7">
        <w:rPr>
          <w:rFonts w:ascii="Times New Roman" w:eastAsia="Times New Roman" w:hAnsi="Times New Roman" w:cs="Times New Roman"/>
          <w:bCs/>
          <w:color w:val="0D0D0D" w:themeColor="text1" w:themeTint="F2"/>
          <w:sz w:val="28"/>
          <w:szCs w:val="28"/>
          <w:lang w:eastAsia="ru-RU"/>
        </w:rPr>
        <w:t xml:space="preserve"> </w:t>
      </w:r>
      <w:r w:rsidR="00916B4C" w:rsidRPr="00916B4C">
        <w:rPr>
          <w:rFonts w:ascii="Times New Roman" w:hAnsi="Times New Roman" w:cs="Times New Roman"/>
          <w:sz w:val="28"/>
          <w:szCs w:val="28"/>
        </w:rPr>
        <w:t>19</w:t>
      </w:r>
      <w:r w:rsidR="00916B4C">
        <w:rPr>
          <w:rFonts w:ascii="Times New Roman" w:hAnsi="Times New Roman" w:cs="Times New Roman"/>
          <w:sz w:val="28"/>
          <w:szCs w:val="28"/>
        </w:rPr>
        <w:t> </w:t>
      </w:r>
      <w:r w:rsidR="00916B4C" w:rsidRPr="00916B4C">
        <w:rPr>
          <w:rFonts w:ascii="Times New Roman" w:hAnsi="Times New Roman" w:cs="Times New Roman"/>
          <w:sz w:val="28"/>
          <w:szCs w:val="28"/>
        </w:rPr>
        <w:t>350</w:t>
      </w:r>
      <w:r w:rsidR="00916B4C">
        <w:rPr>
          <w:rFonts w:ascii="Times New Roman" w:hAnsi="Times New Roman" w:cs="Times New Roman"/>
          <w:sz w:val="28"/>
          <w:szCs w:val="28"/>
        </w:rPr>
        <w:t>,</w:t>
      </w:r>
      <w:r w:rsidR="00916B4C" w:rsidRPr="00916B4C">
        <w:rPr>
          <w:rFonts w:ascii="Times New Roman" w:hAnsi="Times New Roman" w:cs="Times New Roman"/>
          <w:sz w:val="28"/>
          <w:szCs w:val="28"/>
        </w:rPr>
        <w:t>3</w:t>
      </w:r>
      <w:r w:rsidR="00916B4C" w:rsidRPr="004478A4">
        <w:rPr>
          <w:sz w:val="28"/>
          <w:szCs w:val="28"/>
        </w:rPr>
        <w:t xml:space="preserve"> </w:t>
      </w:r>
      <w:r w:rsidR="00EA61F4" w:rsidRPr="007F2B09">
        <w:rPr>
          <w:rFonts w:ascii="Times New Roman" w:eastAsia="Times New Roman" w:hAnsi="Times New Roman" w:cs="Times New Roman"/>
          <w:bCs/>
          <w:color w:val="0D0D0D" w:themeColor="text1" w:themeTint="F2"/>
          <w:sz w:val="28"/>
          <w:szCs w:val="28"/>
          <w:lang w:eastAsia="ru-RU"/>
        </w:rPr>
        <w:t xml:space="preserve">тыс. рублей; а так же в виде </w:t>
      </w:r>
      <w:r w:rsidR="00EA61F4" w:rsidRPr="007F2B09">
        <w:rPr>
          <w:rFonts w:ascii="Times New Roman" w:hAnsi="Times New Roman" w:cs="Times New Roman"/>
          <w:color w:val="0D0D0D" w:themeColor="text1" w:themeTint="F2"/>
          <w:sz w:val="28"/>
          <w:szCs w:val="28"/>
        </w:rPr>
        <w:t xml:space="preserve"> иных межбюджетных трансфертов:  в 202</w:t>
      </w:r>
      <w:r w:rsidR="00916B4C">
        <w:rPr>
          <w:rFonts w:ascii="Times New Roman" w:hAnsi="Times New Roman" w:cs="Times New Roman"/>
          <w:color w:val="0D0D0D" w:themeColor="text1" w:themeTint="F2"/>
          <w:sz w:val="28"/>
          <w:szCs w:val="28"/>
        </w:rPr>
        <w:t>4</w:t>
      </w:r>
      <w:r w:rsidR="00EA61F4" w:rsidRPr="007F2B09">
        <w:rPr>
          <w:rFonts w:ascii="Times New Roman" w:hAnsi="Times New Roman" w:cs="Times New Roman"/>
          <w:color w:val="0D0D0D" w:themeColor="text1" w:themeTint="F2"/>
          <w:sz w:val="28"/>
          <w:szCs w:val="28"/>
        </w:rPr>
        <w:t xml:space="preserve"> году - </w:t>
      </w:r>
      <w:r w:rsidR="00D36F58">
        <w:rPr>
          <w:rFonts w:ascii="Times New Roman" w:hAnsi="Times New Roman" w:cs="Times New Roman"/>
          <w:color w:val="0D0D0D" w:themeColor="text1" w:themeTint="F2"/>
          <w:sz w:val="28"/>
          <w:szCs w:val="28"/>
        </w:rPr>
        <w:t>1</w:t>
      </w:r>
      <w:r w:rsidR="00D36F58" w:rsidRPr="00D36F58">
        <w:rPr>
          <w:rFonts w:ascii="Times New Roman" w:eastAsia="Times New Roman" w:hAnsi="Times New Roman" w:cs="Times New Roman"/>
          <w:sz w:val="28"/>
          <w:szCs w:val="28"/>
          <w:lang w:eastAsia="ru-RU"/>
        </w:rPr>
        <w:t>5</w:t>
      </w:r>
      <w:r w:rsidR="00D36F58">
        <w:rPr>
          <w:rFonts w:ascii="Times New Roman" w:eastAsia="Times New Roman" w:hAnsi="Times New Roman" w:cs="Times New Roman"/>
          <w:sz w:val="28"/>
          <w:szCs w:val="28"/>
          <w:lang w:eastAsia="ru-RU"/>
        </w:rPr>
        <w:t> </w:t>
      </w:r>
      <w:r w:rsidR="00D36F58" w:rsidRPr="00D36F58">
        <w:rPr>
          <w:rFonts w:ascii="Times New Roman" w:eastAsia="Times New Roman" w:hAnsi="Times New Roman" w:cs="Times New Roman"/>
          <w:sz w:val="28"/>
          <w:szCs w:val="28"/>
          <w:lang w:eastAsia="ru-RU"/>
        </w:rPr>
        <w:t>523</w:t>
      </w:r>
      <w:r w:rsidR="00D36F58">
        <w:rPr>
          <w:rFonts w:ascii="Times New Roman" w:eastAsia="Times New Roman" w:hAnsi="Times New Roman" w:cs="Times New Roman"/>
          <w:sz w:val="28"/>
          <w:szCs w:val="28"/>
          <w:lang w:eastAsia="ru-RU"/>
        </w:rPr>
        <w:t>,</w:t>
      </w:r>
      <w:r w:rsidR="00D36F58" w:rsidRPr="00D36F58">
        <w:rPr>
          <w:rFonts w:ascii="Times New Roman" w:eastAsia="Times New Roman" w:hAnsi="Times New Roman" w:cs="Times New Roman"/>
          <w:sz w:val="28"/>
          <w:szCs w:val="28"/>
          <w:lang w:eastAsia="ru-RU"/>
        </w:rPr>
        <w:t>9</w:t>
      </w:r>
      <w:r w:rsidR="00D36F58">
        <w:rPr>
          <w:rFonts w:ascii="Times New Roman" w:eastAsia="Times New Roman" w:hAnsi="Times New Roman" w:cs="Times New Roman"/>
          <w:sz w:val="28"/>
          <w:szCs w:val="28"/>
          <w:lang w:eastAsia="ru-RU"/>
        </w:rPr>
        <w:t xml:space="preserve"> </w:t>
      </w:r>
      <w:r w:rsidR="00EA61F4" w:rsidRPr="007F2B09">
        <w:rPr>
          <w:rFonts w:ascii="Times New Roman" w:hAnsi="Times New Roman" w:cs="Times New Roman"/>
          <w:color w:val="0D0D0D" w:themeColor="text1" w:themeTint="F2"/>
          <w:sz w:val="28"/>
          <w:szCs w:val="28"/>
        </w:rPr>
        <w:t>тыс. рублей; в 202</w:t>
      </w:r>
      <w:r w:rsidR="00916B4C">
        <w:rPr>
          <w:rFonts w:ascii="Times New Roman" w:hAnsi="Times New Roman" w:cs="Times New Roman"/>
          <w:color w:val="0D0D0D" w:themeColor="text1" w:themeTint="F2"/>
          <w:sz w:val="28"/>
          <w:szCs w:val="28"/>
        </w:rPr>
        <w:t>5</w:t>
      </w:r>
      <w:r w:rsidR="00EA61F4" w:rsidRPr="007F2B09">
        <w:rPr>
          <w:rFonts w:ascii="Times New Roman" w:hAnsi="Times New Roman" w:cs="Times New Roman"/>
          <w:color w:val="0D0D0D" w:themeColor="text1" w:themeTint="F2"/>
          <w:sz w:val="28"/>
          <w:szCs w:val="28"/>
        </w:rPr>
        <w:t xml:space="preserve"> году – </w:t>
      </w:r>
      <w:r w:rsidR="00D36F58">
        <w:rPr>
          <w:rFonts w:ascii="Times New Roman" w:eastAsia="Times New Roman" w:hAnsi="Times New Roman" w:cs="Times New Roman"/>
          <w:color w:val="0D0D0D" w:themeColor="text1" w:themeTint="F2"/>
          <w:sz w:val="28"/>
          <w:szCs w:val="28"/>
          <w:lang w:eastAsia="ru-RU"/>
        </w:rPr>
        <w:t>16 225,2</w:t>
      </w:r>
      <w:r w:rsidR="00EA61F4" w:rsidRPr="007F2B09">
        <w:rPr>
          <w:rFonts w:ascii="Times New Roman" w:eastAsia="Times New Roman" w:hAnsi="Times New Roman" w:cs="Times New Roman"/>
          <w:color w:val="0D0D0D" w:themeColor="text1" w:themeTint="F2"/>
          <w:sz w:val="28"/>
          <w:szCs w:val="28"/>
          <w:lang w:eastAsia="ru-RU"/>
        </w:rPr>
        <w:t xml:space="preserve"> тыс.</w:t>
      </w:r>
      <w:r w:rsidR="00EA61F4" w:rsidRPr="007F2B09">
        <w:rPr>
          <w:rFonts w:ascii="Times New Roman" w:hAnsi="Times New Roman" w:cs="Times New Roman"/>
          <w:color w:val="0D0D0D" w:themeColor="text1" w:themeTint="F2"/>
          <w:sz w:val="28"/>
          <w:szCs w:val="28"/>
        </w:rPr>
        <w:t xml:space="preserve"> рублей; в 202</w:t>
      </w:r>
      <w:r w:rsidR="00916B4C">
        <w:rPr>
          <w:rFonts w:ascii="Times New Roman" w:hAnsi="Times New Roman" w:cs="Times New Roman"/>
          <w:color w:val="0D0D0D" w:themeColor="text1" w:themeTint="F2"/>
          <w:sz w:val="28"/>
          <w:szCs w:val="28"/>
        </w:rPr>
        <w:t>6</w:t>
      </w:r>
      <w:r w:rsidR="00EA61F4" w:rsidRPr="007F2B09">
        <w:rPr>
          <w:rFonts w:ascii="Times New Roman" w:hAnsi="Times New Roman" w:cs="Times New Roman"/>
          <w:color w:val="0D0D0D" w:themeColor="text1" w:themeTint="F2"/>
          <w:sz w:val="28"/>
          <w:szCs w:val="28"/>
        </w:rPr>
        <w:t xml:space="preserve"> году –  </w:t>
      </w:r>
      <w:r w:rsidR="00D36F58">
        <w:rPr>
          <w:rFonts w:ascii="Times New Roman" w:eastAsia="Times New Roman" w:hAnsi="Times New Roman" w:cs="Times New Roman"/>
          <w:color w:val="0D0D0D" w:themeColor="text1" w:themeTint="F2"/>
          <w:sz w:val="28"/>
          <w:szCs w:val="28"/>
          <w:lang w:eastAsia="ru-RU"/>
        </w:rPr>
        <w:t>16 955,4</w:t>
      </w:r>
      <w:r w:rsidR="00EA61F4" w:rsidRPr="007F2B09">
        <w:rPr>
          <w:rFonts w:ascii="Times New Roman" w:hAnsi="Times New Roman" w:cs="Times New Roman"/>
          <w:color w:val="0D0D0D" w:themeColor="text1" w:themeTint="F2"/>
          <w:sz w:val="28"/>
          <w:szCs w:val="28"/>
        </w:rPr>
        <w:t xml:space="preserve"> тыс. рублей. </w:t>
      </w:r>
    </w:p>
    <w:p w14:paraId="49000231" w14:textId="78FF2FA5" w:rsidR="00EB43FA" w:rsidRDefault="00EB43FA" w:rsidP="001E48B7">
      <w:pPr>
        <w:tabs>
          <w:tab w:val="left" w:pos="3570"/>
        </w:tabs>
        <w:spacing w:after="0"/>
        <w:jc w:val="center"/>
        <w:rPr>
          <w:rFonts w:ascii="Times New Roman" w:eastAsia="Times New Roman" w:hAnsi="Times New Roman" w:cs="Times New Roman"/>
          <w:b/>
          <w:bCs/>
          <w:iCs/>
          <w:color w:val="0D0D0D" w:themeColor="text1" w:themeTint="F2"/>
          <w:sz w:val="28"/>
          <w:szCs w:val="28"/>
          <w:lang w:eastAsia="ru-RU"/>
        </w:rPr>
      </w:pPr>
      <w:r w:rsidRPr="007F2B09">
        <w:rPr>
          <w:rFonts w:ascii="Times New Roman" w:eastAsia="Times New Roman" w:hAnsi="Times New Roman" w:cs="Times New Roman"/>
          <w:b/>
          <w:bCs/>
          <w:iCs/>
          <w:color w:val="0D0D0D" w:themeColor="text1" w:themeTint="F2"/>
          <w:sz w:val="28"/>
          <w:szCs w:val="28"/>
          <w:lang w:eastAsia="ru-RU"/>
        </w:rPr>
        <w:t>Субсидии юридическим лицам</w:t>
      </w:r>
    </w:p>
    <w:p w14:paraId="2060EF63" w14:textId="680246F6" w:rsidR="00EB43FA" w:rsidRPr="007F2B09" w:rsidRDefault="00EB43FA" w:rsidP="00504854">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 проекте решения о бюджете предусмотрены субсидии </w:t>
      </w:r>
      <w:r w:rsidR="00504854" w:rsidRPr="00504854">
        <w:rPr>
          <w:rFonts w:ascii="Times New Roman" w:hAnsi="Times New Roman" w:cs="Times New Roman"/>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r w:rsidRPr="007F2B09">
        <w:rPr>
          <w:rFonts w:ascii="Times New Roman" w:eastAsia="Times New Roman" w:hAnsi="Times New Roman" w:cs="Times New Roman"/>
          <w:color w:val="0D0D0D" w:themeColor="text1" w:themeTint="F2"/>
          <w:sz w:val="28"/>
          <w:szCs w:val="28"/>
          <w:lang w:eastAsia="ru-RU"/>
        </w:rPr>
        <w:t xml:space="preserve"> в интересах муниципального образования «Катангский район»:</w:t>
      </w:r>
    </w:p>
    <w:p w14:paraId="41CC7DC9" w14:textId="06E7AE47" w:rsidR="00EB43FA" w:rsidRPr="00841C12"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обеспечения населения лекарственными средствами, в части приобретения и возмещения транспортных </w:t>
      </w:r>
      <w:r w:rsidRPr="00841C12">
        <w:rPr>
          <w:rFonts w:ascii="Times New Roman" w:eastAsia="Times New Roman" w:hAnsi="Times New Roman" w:cs="Times New Roman"/>
          <w:color w:val="0D0D0D" w:themeColor="text1" w:themeTint="F2"/>
          <w:sz w:val="28"/>
          <w:szCs w:val="28"/>
          <w:lang w:eastAsia="ru-RU"/>
        </w:rPr>
        <w:t xml:space="preserve">расходов на доставку минимального ассортимента лекарственных средств, необходимых для оказания медицинской помощи </w:t>
      </w:r>
      <w:r w:rsidR="001A2E04">
        <w:rPr>
          <w:rFonts w:ascii="Times New Roman" w:eastAsia="Times New Roman" w:hAnsi="Times New Roman" w:cs="Times New Roman"/>
          <w:color w:val="0D0D0D" w:themeColor="text1" w:themeTint="F2"/>
          <w:sz w:val="28"/>
          <w:szCs w:val="28"/>
          <w:lang w:eastAsia="ru-RU"/>
        </w:rPr>
        <w:t xml:space="preserve">на 2024 – 2026 годы по </w:t>
      </w:r>
      <w:r w:rsidR="00A927BF" w:rsidRPr="00841C12">
        <w:rPr>
          <w:rFonts w:ascii="Times New Roman" w:eastAsia="Times New Roman" w:hAnsi="Times New Roman" w:cs="Times New Roman"/>
          <w:color w:val="0D0D0D" w:themeColor="text1" w:themeTint="F2"/>
          <w:sz w:val="28"/>
          <w:szCs w:val="28"/>
          <w:lang w:eastAsia="ru-RU"/>
        </w:rPr>
        <w:t>10</w:t>
      </w:r>
      <w:r w:rsidR="00DE5CBE">
        <w:rPr>
          <w:rFonts w:ascii="Times New Roman" w:eastAsia="Times New Roman" w:hAnsi="Times New Roman" w:cs="Times New Roman"/>
          <w:color w:val="0D0D0D" w:themeColor="text1" w:themeTint="F2"/>
          <w:sz w:val="28"/>
          <w:szCs w:val="28"/>
          <w:lang w:eastAsia="ru-RU"/>
        </w:rPr>
        <w:t>97</w:t>
      </w:r>
      <w:r w:rsidR="00504854">
        <w:rPr>
          <w:rFonts w:ascii="Times New Roman" w:eastAsia="Times New Roman" w:hAnsi="Times New Roman" w:cs="Times New Roman"/>
          <w:color w:val="0D0D0D" w:themeColor="text1" w:themeTint="F2"/>
          <w:sz w:val="28"/>
          <w:szCs w:val="28"/>
          <w:lang w:eastAsia="ru-RU"/>
        </w:rPr>
        <w:t>,2</w:t>
      </w:r>
      <w:r w:rsidRPr="00841C12">
        <w:rPr>
          <w:rFonts w:ascii="Times New Roman" w:eastAsia="Times New Roman" w:hAnsi="Times New Roman" w:cs="Times New Roman"/>
          <w:color w:val="0D0D0D" w:themeColor="text1" w:themeTint="F2"/>
          <w:sz w:val="28"/>
          <w:szCs w:val="28"/>
          <w:lang w:eastAsia="ru-RU"/>
        </w:rPr>
        <w:t xml:space="preserve"> тыс. рублей</w:t>
      </w:r>
      <w:r w:rsidR="001A2E04">
        <w:rPr>
          <w:rFonts w:ascii="Times New Roman" w:eastAsia="Times New Roman" w:hAnsi="Times New Roman" w:cs="Times New Roman"/>
          <w:color w:val="0D0D0D" w:themeColor="text1" w:themeTint="F2"/>
          <w:sz w:val="28"/>
          <w:szCs w:val="28"/>
          <w:lang w:eastAsia="ru-RU"/>
        </w:rPr>
        <w:t xml:space="preserve"> ежегодно</w:t>
      </w:r>
      <w:r w:rsidR="00045FC7">
        <w:rPr>
          <w:rFonts w:ascii="Times New Roman" w:eastAsia="Times New Roman" w:hAnsi="Times New Roman" w:cs="Times New Roman"/>
          <w:color w:val="0D0D0D" w:themeColor="text1" w:themeTint="F2"/>
          <w:sz w:val="28"/>
          <w:szCs w:val="28"/>
          <w:lang w:eastAsia="ru-RU"/>
        </w:rPr>
        <w:t xml:space="preserve"> (</w:t>
      </w:r>
      <w:r w:rsidR="0083417B">
        <w:rPr>
          <w:rFonts w:ascii="Times New Roman" w:eastAsia="Times New Roman" w:hAnsi="Times New Roman" w:cs="Times New Roman"/>
          <w:color w:val="0D0D0D" w:themeColor="text1" w:themeTint="F2"/>
          <w:sz w:val="28"/>
          <w:szCs w:val="28"/>
          <w:lang w:eastAsia="ru-RU"/>
        </w:rPr>
        <w:t xml:space="preserve">план на </w:t>
      </w:r>
      <w:r w:rsidR="00045FC7">
        <w:rPr>
          <w:rFonts w:ascii="Times New Roman" w:eastAsia="Times New Roman" w:hAnsi="Times New Roman" w:cs="Times New Roman"/>
          <w:color w:val="0D0D0D" w:themeColor="text1" w:themeTint="F2"/>
          <w:sz w:val="28"/>
          <w:szCs w:val="28"/>
          <w:lang w:eastAsia="ru-RU"/>
        </w:rPr>
        <w:t>202</w:t>
      </w:r>
      <w:r w:rsidR="00DE5CBE">
        <w:rPr>
          <w:rFonts w:ascii="Times New Roman" w:eastAsia="Times New Roman" w:hAnsi="Times New Roman" w:cs="Times New Roman"/>
          <w:color w:val="0D0D0D" w:themeColor="text1" w:themeTint="F2"/>
          <w:sz w:val="28"/>
          <w:szCs w:val="28"/>
          <w:lang w:eastAsia="ru-RU"/>
        </w:rPr>
        <w:t>3</w:t>
      </w:r>
      <w:r w:rsidR="00045FC7">
        <w:rPr>
          <w:rFonts w:ascii="Times New Roman" w:eastAsia="Times New Roman" w:hAnsi="Times New Roman" w:cs="Times New Roman"/>
          <w:color w:val="0D0D0D" w:themeColor="text1" w:themeTint="F2"/>
          <w:sz w:val="28"/>
          <w:szCs w:val="28"/>
          <w:lang w:eastAsia="ru-RU"/>
        </w:rPr>
        <w:t xml:space="preserve"> год - </w:t>
      </w:r>
      <w:r w:rsidR="00045FC7" w:rsidRPr="00841C12">
        <w:rPr>
          <w:rFonts w:ascii="Times New Roman" w:eastAsia="Times New Roman" w:hAnsi="Times New Roman" w:cs="Times New Roman"/>
          <w:color w:val="0D0D0D" w:themeColor="text1" w:themeTint="F2"/>
          <w:sz w:val="28"/>
          <w:szCs w:val="28"/>
          <w:lang w:eastAsia="ru-RU"/>
        </w:rPr>
        <w:t>1040 тыс. рублей</w:t>
      </w:r>
      <w:r w:rsidR="00045FC7">
        <w:rPr>
          <w:rFonts w:ascii="Times New Roman" w:eastAsia="Times New Roman" w:hAnsi="Times New Roman" w:cs="Times New Roman"/>
          <w:color w:val="0D0D0D" w:themeColor="text1" w:themeTint="F2"/>
          <w:sz w:val="28"/>
          <w:szCs w:val="28"/>
          <w:lang w:eastAsia="ru-RU"/>
        </w:rPr>
        <w:t>)</w:t>
      </w:r>
      <w:r w:rsidRPr="00841C12">
        <w:rPr>
          <w:rFonts w:ascii="Times New Roman" w:eastAsia="Times New Roman" w:hAnsi="Times New Roman" w:cs="Times New Roman"/>
          <w:color w:val="0D0D0D" w:themeColor="text1" w:themeTint="F2"/>
          <w:sz w:val="28"/>
          <w:szCs w:val="28"/>
          <w:lang w:eastAsia="ru-RU"/>
        </w:rPr>
        <w:t>;</w:t>
      </w:r>
    </w:p>
    <w:p w14:paraId="5D02532C" w14:textId="31200323" w:rsidR="00EB43FA" w:rsidRPr="007F2B09"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частичного возмещения транспортных расходов юридических лиц и индивидуальных предпринимателей, осуществляющих торговую деятельность и доставку товаров первой необходимости в поселения, согласно перечню продовольственных товаров, установленному нормативным правовым актом Правительства Иркутской области </w:t>
      </w:r>
      <w:r w:rsidR="00504854">
        <w:rPr>
          <w:rFonts w:ascii="Times New Roman" w:eastAsia="Times New Roman" w:hAnsi="Times New Roman" w:cs="Times New Roman"/>
          <w:color w:val="0D0D0D" w:themeColor="text1" w:themeTint="F2"/>
          <w:sz w:val="28"/>
          <w:szCs w:val="28"/>
          <w:lang w:eastAsia="ru-RU"/>
        </w:rPr>
        <w:t>в 2024 году</w:t>
      </w:r>
      <w:r w:rsidRPr="007F2B09">
        <w:rPr>
          <w:rFonts w:ascii="Times New Roman" w:eastAsia="Times New Roman" w:hAnsi="Times New Roman" w:cs="Times New Roman"/>
          <w:color w:val="0D0D0D" w:themeColor="text1" w:themeTint="F2"/>
          <w:sz w:val="28"/>
          <w:szCs w:val="28"/>
          <w:lang w:eastAsia="ru-RU"/>
        </w:rPr>
        <w:t xml:space="preserve"> за счет средств бюджета субъекта </w:t>
      </w:r>
      <w:r w:rsidR="0083417B">
        <w:rPr>
          <w:rFonts w:ascii="Times New Roman" w:eastAsia="Times New Roman" w:hAnsi="Times New Roman" w:cs="Times New Roman"/>
          <w:color w:val="0D0D0D" w:themeColor="text1" w:themeTint="F2"/>
          <w:sz w:val="28"/>
          <w:szCs w:val="28"/>
          <w:lang w:eastAsia="ru-RU"/>
        </w:rPr>
        <w:t>16 790,0</w:t>
      </w:r>
      <w:r w:rsidR="004412DF"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тыс. рублей, что </w:t>
      </w:r>
      <w:r w:rsidR="004412DF">
        <w:rPr>
          <w:rFonts w:ascii="Times New Roman" w:eastAsia="Times New Roman" w:hAnsi="Times New Roman" w:cs="Times New Roman"/>
          <w:color w:val="0D0D0D" w:themeColor="text1" w:themeTint="F2"/>
          <w:sz w:val="28"/>
          <w:szCs w:val="28"/>
          <w:lang w:eastAsia="ru-RU"/>
        </w:rPr>
        <w:t>выше</w:t>
      </w:r>
      <w:r w:rsidRPr="007F2B09">
        <w:rPr>
          <w:rFonts w:ascii="Times New Roman" w:eastAsia="Times New Roman" w:hAnsi="Times New Roman" w:cs="Times New Roman"/>
          <w:color w:val="0D0D0D" w:themeColor="text1" w:themeTint="F2"/>
          <w:sz w:val="28"/>
          <w:szCs w:val="28"/>
          <w:lang w:eastAsia="ru-RU"/>
        </w:rPr>
        <w:t>, чем в 202</w:t>
      </w:r>
      <w:r w:rsidR="0083417B">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году на </w:t>
      </w:r>
      <w:r w:rsidR="0010476B">
        <w:rPr>
          <w:rFonts w:ascii="Times New Roman" w:eastAsia="Times New Roman" w:hAnsi="Times New Roman" w:cs="Times New Roman"/>
          <w:color w:val="0D0D0D" w:themeColor="text1" w:themeTint="F2"/>
          <w:sz w:val="28"/>
          <w:szCs w:val="28"/>
          <w:lang w:eastAsia="ru-RU"/>
        </w:rPr>
        <w:t>7,6</w:t>
      </w:r>
      <w:r w:rsidRPr="007F2B09">
        <w:rPr>
          <w:rFonts w:ascii="Times New Roman" w:eastAsia="Times New Roman" w:hAnsi="Times New Roman" w:cs="Times New Roman"/>
          <w:color w:val="0D0D0D" w:themeColor="text1" w:themeTint="F2"/>
          <w:sz w:val="28"/>
          <w:szCs w:val="28"/>
          <w:lang w:eastAsia="ru-RU"/>
        </w:rPr>
        <w:t>%,</w:t>
      </w:r>
      <w:r w:rsidR="00B00711">
        <w:rPr>
          <w:rFonts w:ascii="Times New Roman" w:eastAsia="Times New Roman" w:hAnsi="Times New Roman" w:cs="Times New Roman"/>
          <w:color w:val="0D0D0D" w:themeColor="text1" w:themeTint="F2"/>
          <w:sz w:val="28"/>
          <w:szCs w:val="28"/>
          <w:lang w:eastAsia="ru-RU"/>
        </w:rPr>
        <w:t xml:space="preserve"> и</w:t>
      </w:r>
      <w:r w:rsidRPr="007F2B09">
        <w:rPr>
          <w:rFonts w:ascii="Times New Roman" w:eastAsia="Times New Roman" w:hAnsi="Times New Roman" w:cs="Times New Roman"/>
          <w:color w:val="0D0D0D" w:themeColor="text1" w:themeTint="F2"/>
          <w:sz w:val="28"/>
          <w:szCs w:val="28"/>
          <w:lang w:eastAsia="ru-RU"/>
        </w:rPr>
        <w:t xml:space="preserve"> за счет средств </w:t>
      </w:r>
      <w:r w:rsidR="004412DF">
        <w:rPr>
          <w:rFonts w:ascii="Times New Roman" w:eastAsia="Times New Roman" w:hAnsi="Times New Roman" w:cs="Times New Roman"/>
          <w:color w:val="0D0D0D" w:themeColor="text1" w:themeTint="F2"/>
          <w:sz w:val="28"/>
          <w:szCs w:val="28"/>
          <w:lang w:eastAsia="ru-RU"/>
        </w:rPr>
        <w:t>районного</w:t>
      </w:r>
      <w:r w:rsidRPr="007F2B09">
        <w:rPr>
          <w:rFonts w:ascii="Times New Roman" w:eastAsia="Times New Roman" w:hAnsi="Times New Roman" w:cs="Times New Roman"/>
          <w:color w:val="0D0D0D" w:themeColor="text1" w:themeTint="F2"/>
          <w:sz w:val="28"/>
          <w:szCs w:val="28"/>
          <w:lang w:eastAsia="ru-RU"/>
        </w:rPr>
        <w:t xml:space="preserve"> бюджета – </w:t>
      </w:r>
      <w:r w:rsidR="004412DF">
        <w:rPr>
          <w:rFonts w:ascii="Times New Roman" w:eastAsia="Times New Roman" w:hAnsi="Times New Roman" w:cs="Times New Roman"/>
          <w:color w:val="0D0D0D" w:themeColor="text1" w:themeTint="F2"/>
          <w:sz w:val="28"/>
          <w:szCs w:val="28"/>
          <w:lang w:eastAsia="ru-RU"/>
        </w:rPr>
        <w:t xml:space="preserve"> 4</w:t>
      </w:r>
      <w:r w:rsidR="0083417B">
        <w:rPr>
          <w:rFonts w:ascii="Times New Roman" w:eastAsia="Times New Roman" w:hAnsi="Times New Roman" w:cs="Times New Roman"/>
          <w:color w:val="0D0D0D" w:themeColor="text1" w:themeTint="F2"/>
          <w:sz w:val="28"/>
          <w:szCs w:val="28"/>
          <w:lang w:eastAsia="ru-RU"/>
        </w:rPr>
        <w:t> 463,3</w:t>
      </w:r>
      <w:r w:rsidR="00A927BF"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 или 21% от суммы расходов;</w:t>
      </w:r>
      <w:r w:rsidR="00504854">
        <w:rPr>
          <w:rFonts w:ascii="Times New Roman" w:eastAsia="Times New Roman" w:hAnsi="Times New Roman" w:cs="Times New Roman"/>
          <w:color w:val="0D0D0D" w:themeColor="text1" w:themeTint="F2"/>
          <w:sz w:val="28"/>
          <w:szCs w:val="28"/>
          <w:lang w:eastAsia="ru-RU"/>
        </w:rPr>
        <w:t xml:space="preserve"> </w:t>
      </w:r>
      <w:r w:rsidR="001A2E04">
        <w:rPr>
          <w:rFonts w:ascii="Times New Roman" w:eastAsia="Times New Roman" w:hAnsi="Times New Roman" w:cs="Times New Roman"/>
          <w:color w:val="0D0D0D" w:themeColor="text1" w:themeTint="F2"/>
          <w:sz w:val="28"/>
          <w:szCs w:val="28"/>
          <w:lang w:eastAsia="ru-RU"/>
        </w:rPr>
        <w:t xml:space="preserve">на 2025 и 2026 годы запланировано за счет средств  областного бюджета 16 784 </w:t>
      </w:r>
      <w:bookmarkStart w:id="19" w:name="_Hlk151456266"/>
      <w:r w:rsidR="001A2E04">
        <w:rPr>
          <w:rFonts w:ascii="Times New Roman" w:eastAsia="Times New Roman" w:hAnsi="Times New Roman" w:cs="Times New Roman"/>
          <w:color w:val="0D0D0D" w:themeColor="text1" w:themeTint="F2"/>
          <w:sz w:val="28"/>
          <w:szCs w:val="28"/>
          <w:lang w:eastAsia="ru-RU"/>
        </w:rPr>
        <w:t xml:space="preserve">тыс. рублей </w:t>
      </w:r>
      <w:bookmarkEnd w:id="19"/>
      <w:r w:rsidR="001A2E04">
        <w:rPr>
          <w:rFonts w:ascii="Times New Roman" w:eastAsia="Times New Roman" w:hAnsi="Times New Roman" w:cs="Times New Roman"/>
          <w:color w:val="0D0D0D" w:themeColor="text1" w:themeTint="F2"/>
          <w:sz w:val="28"/>
          <w:szCs w:val="28"/>
          <w:lang w:eastAsia="ru-RU"/>
        </w:rPr>
        <w:t xml:space="preserve">и 16 763,1 тыс. рублей соответственно; </w:t>
      </w:r>
    </w:p>
    <w:p w14:paraId="3D3D9FF1" w14:textId="5686B5A1" w:rsidR="00EB43FA"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осуществление пассажирских перевозок на территории муниципального образования «Катангский район» </w:t>
      </w:r>
      <w:r w:rsidR="001A2E04">
        <w:rPr>
          <w:rFonts w:ascii="Times New Roman" w:eastAsia="Times New Roman" w:hAnsi="Times New Roman" w:cs="Times New Roman"/>
          <w:color w:val="0D0D0D" w:themeColor="text1" w:themeTint="F2"/>
          <w:sz w:val="28"/>
          <w:szCs w:val="28"/>
          <w:lang w:eastAsia="ru-RU"/>
        </w:rPr>
        <w:t>на 2024-2026 годы по</w:t>
      </w:r>
      <w:r w:rsidRPr="007F2B09">
        <w:rPr>
          <w:rFonts w:ascii="Times New Roman" w:eastAsia="Times New Roman" w:hAnsi="Times New Roman" w:cs="Times New Roman"/>
          <w:color w:val="0D0D0D" w:themeColor="text1" w:themeTint="F2"/>
          <w:sz w:val="28"/>
          <w:szCs w:val="28"/>
          <w:lang w:eastAsia="ru-RU"/>
        </w:rPr>
        <w:t xml:space="preserve"> </w:t>
      </w:r>
      <w:r w:rsidR="003D0DEC">
        <w:rPr>
          <w:rFonts w:ascii="Times New Roman" w:eastAsia="Times New Roman" w:hAnsi="Times New Roman" w:cs="Times New Roman"/>
          <w:color w:val="0D0D0D" w:themeColor="text1" w:themeTint="F2"/>
          <w:sz w:val="28"/>
          <w:szCs w:val="28"/>
          <w:lang w:eastAsia="ru-RU"/>
        </w:rPr>
        <w:t xml:space="preserve">2 000 </w:t>
      </w:r>
      <w:r w:rsidRPr="007F2B09">
        <w:rPr>
          <w:rFonts w:ascii="Times New Roman" w:eastAsia="Times New Roman" w:hAnsi="Times New Roman" w:cs="Times New Roman"/>
          <w:color w:val="0D0D0D" w:themeColor="text1" w:themeTint="F2"/>
          <w:sz w:val="28"/>
          <w:szCs w:val="28"/>
          <w:lang w:eastAsia="ru-RU"/>
        </w:rPr>
        <w:t>тыс. рублей</w:t>
      </w:r>
      <w:r w:rsidR="001A2E04">
        <w:rPr>
          <w:rFonts w:ascii="Times New Roman" w:eastAsia="Times New Roman" w:hAnsi="Times New Roman" w:cs="Times New Roman"/>
          <w:color w:val="0D0D0D" w:themeColor="text1" w:themeTint="F2"/>
          <w:sz w:val="28"/>
          <w:szCs w:val="28"/>
          <w:lang w:eastAsia="ru-RU"/>
        </w:rPr>
        <w:t xml:space="preserve"> ежегодно</w:t>
      </w:r>
      <w:r w:rsidRPr="007F2B09">
        <w:rPr>
          <w:rFonts w:ascii="Times New Roman" w:eastAsia="Times New Roman" w:hAnsi="Times New Roman" w:cs="Times New Roman"/>
          <w:color w:val="0D0D0D" w:themeColor="text1" w:themeTint="F2"/>
          <w:sz w:val="28"/>
          <w:szCs w:val="28"/>
          <w:lang w:eastAsia="ru-RU"/>
        </w:rPr>
        <w:t xml:space="preserve"> (</w:t>
      </w:r>
      <w:r w:rsidRPr="0010476B">
        <w:rPr>
          <w:rFonts w:ascii="Times New Roman" w:eastAsia="Times New Roman" w:hAnsi="Times New Roman" w:cs="Times New Roman"/>
          <w:color w:val="0D0D0D" w:themeColor="text1" w:themeTint="F2"/>
          <w:sz w:val="28"/>
          <w:szCs w:val="28"/>
          <w:lang w:eastAsia="ru-RU"/>
        </w:rPr>
        <w:t>план на 202</w:t>
      </w:r>
      <w:r w:rsidR="003D0DEC" w:rsidRPr="0010476B">
        <w:rPr>
          <w:rFonts w:ascii="Times New Roman" w:eastAsia="Times New Roman" w:hAnsi="Times New Roman" w:cs="Times New Roman"/>
          <w:color w:val="0D0D0D" w:themeColor="text1" w:themeTint="F2"/>
          <w:sz w:val="28"/>
          <w:szCs w:val="28"/>
          <w:lang w:eastAsia="ru-RU"/>
        </w:rPr>
        <w:t>3</w:t>
      </w:r>
      <w:r w:rsidRPr="0010476B">
        <w:rPr>
          <w:rFonts w:ascii="Times New Roman" w:eastAsia="Times New Roman" w:hAnsi="Times New Roman" w:cs="Times New Roman"/>
          <w:color w:val="0D0D0D" w:themeColor="text1" w:themeTint="F2"/>
          <w:sz w:val="28"/>
          <w:szCs w:val="28"/>
          <w:lang w:eastAsia="ru-RU"/>
        </w:rPr>
        <w:t xml:space="preserve"> год составил</w:t>
      </w:r>
      <w:r w:rsidRPr="007F2B09">
        <w:rPr>
          <w:rFonts w:ascii="Times New Roman" w:eastAsia="Times New Roman" w:hAnsi="Times New Roman" w:cs="Times New Roman"/>
          <w:color w:val="0D0D0D" w:themeColor="text1" w:themeTint="F2"/>
          <w:sz w:val="28"/>
          <w:szCs w:val="28"/>
          <w:lang w:eastAsia="ru-RU"/>
        </w:rPr>
        <w:t xml:space="preserve"> </w:t>
      </w:r>
      <w:r w:rsidR="00841C12">
        <w:rPr>
          <w:rFonts w:ascii="Times New Roman" w:eastAsia="Times New Roman" w:hAnsi="Times New Roman" w:cs="Times New Roman"/>
          <w:color w:val="0D0D0D" w:themeColor="text1" w:themeTint="F2"/>
          <w:sz w:val="28"/>
          <w:szCs w:val="28"/>
          <w:lang w:eastAsia="ru-RU"/>
        </w:rPr>
        <w:t>1</w:t>
      </w:r>
      <w:r w:rsidR="0010476B">
        <w:rPr>
          <w:rFonts w:ascii="Times New Roman" w:eastAsia="Times New Roman" w:hAnsi="Times New Roman" w:cs="Times New Roman"/>
          <w:color w:val="0D0D0D" w:themeColor="text1" w:themeTint="F2"/>
          <w:sz w:val="28"/>
          <w:szCs w:val="28"/>
          <w:lang w:eastAsia="ru-RU"/>
        </w:rPr>
        <w:t>7</w:t>
      </w:r>
      <w:r w:rsidR="00841C12">
        <w:rPr>
          <w:rFonts w:ascii="Times New Roman" w:eastAsia="Times New Roman" w:hAnsi="Times New Roman" w:cs="Times New Roman"/>
          <w:color w:val="0D0D0D" w:themeColor="text1" w:themeTint="F2"/>
          <w:sz w:val="28"/>
          <w:szCs w:val="28"/>
          <w:lang w:eastAsia="ru-RU"/>
        </w:rPr>
        <w:t>00</w:t>
      </w:r>
      <w:r w:rsidRPr="007F2B09">
        <w:rPr>
          <w:rFonts w:ascii="Times New Roman" w:eastAsia="Times New Roman" w:hAnsi="Times New Roman" w:cs="Times New Roman"/>
          <w:color w:val="0D0D0D" w:themeColor="text1" w:themeTint="F2"/>
          <w:sz w:val="28"/>
          <w:szCs w:val="28"/>
          <w:lang w:eastAsia="ru-RU"/>
        </w:rPr>
        <w:t xml:space="preserve"> тыс. руб</w:t>
      </w:r>
      <w:r w:rsidR="00A927BF" w:rsidRPr="007F2B09">
        <w:rPr>
          <w:rFonts w:ascii="Times New Roman" w:eastAsia="Times New Roman" w:hAnsi="Times New Roman" w:cs="Times New Roman"/>
          <w:color w:val="0D0D0D" w:themeColor="text1" w:themeTint="F2"/>
          <w:sz w:val="28"/>
          <w:szCs w:val="28"/>
          <w:lang w:eastAsia="ru-RU"/>
        </w:rPr>
        <w:t>лей)</w:t>
      </w:r>
      <w:r w:rsidR="0083417B">
        <w:rPr>
          <w:rFonts w:ascii="Times New Roman" w:eastAsia="Times New Roman" w:hAnsi="Times New Roman" w:cs="Times New Roman"/>
          <w:color w:val="0D0D0D" w:themeColor="text1" w:themeTint="F2"/>
          <w:sz w:val="28"/>
          <w:szCs w:val="28"/>
          <w:lang w:eastAsia="ru-RU"/>
        </w:rPr>
        <w:t>;</w:t>
      </w:r>
    </w:p>
    <w:p w14:paraId="78839B5E" w14:textId="44A879AC" w:rsidR="0083417B" w:rsidRPr="0083417B" w:rsidRDefault="0083417B" w:rsidP="001A2E04">
      <w:pPr>
        <w:spacing w:after="0"/>
        <w:jc w:val="both"/>
        <w:rPr>
          <w:rFonts w:ascii="Times New Roman" w:hAnsi="Times New Roman" w:cs="Times New Roman"/>
          <w:sz w:val="28"/>
          <w:szCs w:val="28"/>
        </w:rPr>
      </w:pPr>
      <w:r w:rsidRPr="0083417B">
        <w:rPr>
          <w:rFonts w:ascii="Times New Roman" w:eastAsia="Times New Roman" w:hAnsi="Times New Roman" w:cs="Times New Roman"/>
          <w:color w:val="0D0D0D" w:themeColor="text1" w:themeTint="F2"/>
          <w:sz w:val="28"/>
          <w:szCs w:val="28"/>
          <w:lang w:eastAsia="ru-RU"/>
        </w:rPr>
        <w:t xml:space="preserve">- </w:t>
      </w:r>
      <w:r w:rsidRPr="0083417B">
        <w:rPr>
          <w:rFonts w:ascii="Times New Roman" w:hAnsi="Times New Roman" w:cs="Times New Roman"/>
          <w:sz w:val="28"/>
          <w:szCs w:val="28"/>
        </w:rPr>
        <w:t>предоставление дополнительных мер социальной поддержки</w:t>
      </w:r>
      <w:r w:rsidR="0010476B">
        <w:rPr>
          <w:rFonts w:ascii="Times New Roman" w:hAnsi="Times New Roman" w:cs="Times New Roman"/>
          <w:sz w:val="28"/>
          <w:szCs w:val="28"/>
        </w:rPr>
        <w:t xml:space="preserve"> </w:t>
      </w:r>
      <w:r w:rsidRPr="0083417B">
        <w:rPr>
          <w:rFonts w:ascii="Times New Roman" w:hAnsi="Times New Roman" w:cs="Times New Roman"/>
          <w:sz w:val="28"/>
          <w:szCs w:val="28"/>
        </w:rPr>
        <w:t>гражданам</w:t>
      </w:r>
      <w:r>
        <w:rPr>
          <w:rFonts w:ascii="Times New Roman" w:hAnsi="Times New Roman" w:cs="Times New Roman"/>
          <w:sz w:val="28"/>
          <w:szCs w:val="28"/>
        </w:rPr>
        <w:t>,</w:t>
      </w:r>
      <w:r w:rsidRPr="0083417B">
        <w:rPr>
          <w:rFonts w:ascii="Times New Roman" w:hAnsi="Times New Roman" w:cs="Times New Roman"/>
          <w:sz w:val="28"/>
          <w:szCs w:val="28"/>
        </w:rPr>
        <w:t xml:space="preserve"> проживающим на территории муниципального образования </w:t>
      </w:r>
      <w:r w:rsidR="00504854">
        <w:rPr>
          <w:rFonts w:ascii="Times New Roman" w:hAnsi="Times New Roman" w:cs="Times New Roman"/>
          <w:sz w:val="28"/>
          <w:szCs w:val="28"/>
        </w:rPr>
        <w:t>«</w:t>
      </w:r>
      <w:r w:rsidRPr="0083417B">
        <w:rPr>
          <w:rFonts w:ascii="Times New Roman" w:hAnsi="Times New Roman" w:cs="Times New Roman"/>
          <w:sz w:val="28"/>
          <w:szCs w:val="28"/>
        </w:rPr>
        <w:t xml:space="preserve">Катангский </w:t>
      </w:r>
      <w:r w:rsidRPr="0083417B">
        <w:rPr>
          <w:rFonts w:ascii="Times New Roman" w:hAnsi="Times New Roman" w:cs="Times New Roman"/>
          <w:sz w:val="28"/>
          <w:szCs w:val="28"/>
        </w:rPr>
        <w:lastRenderedPageBreak/>
        <w:t>район</w:t>
      </w:r>
      <w:r w:rsidR="00504854">
        <w:rPr>
          <w:rFonts w:ascii="Times New Roman" w:hAnsi="Times New Roman" w:cs="Times New Roman"/>
          <w:sz w:val="28"/>
          <w:szCs w:val="28"/>
        </w:rPr>
        <w:t>»</w:t>
      </w:r>
      <w:r w:rsidRPr="0083417B">
        <w:rPr>
          <w:rFonts w:ascii="Times New Roman" w:hAnsi="Times New Roman" w:cs="Times New Roman"/>
          <w:sz w:val="28"/>
          <w:szCs w:val="28"/>
        </w:rPr>
        <w:t>, осуществляемых при оказании услуг холодного водоснабжения</w:t>
      </w:r>
      <w:r w:rsidR="00714A00">
        <w:rPr>
          <w:rFonts w:ascii="Times New Roman" w:hAnsi="Times New Roman" w:cs="Times New Roman"/>
          <w:sz w:val="28"/>
          <w:szCs w:val="28"/>
        </w:rPr>
        <w:t xml:space="preserve"> на 2024-2026 годы по</w:t>
      </w:r>
      <w:r>
        <w:rPr>
          <w:rFonts w:ascii="Times New Roman" w:hAnsi="Times New Roman" w:cs="Times New Roman"/>
          <w:sz w:val="28"/>
          <w:szCs w:val="28"/>
        </w:rPr>
        <w:t xml:space="preserve"> </w:t>
      </w:r>
      <w:r w:rsidR="00504854">
        <w:rPr>
          <w:rFonts w:ascii="Times New Roman" w:hAnsi="Times New Roman" w:cs="Times New Roman"/>
          <w:sz w:val="28"/>
          <w:szCs w:val="28"/>
        </w:rPr>
        <w:t xml:space="preserve">3 500 тыс. рублей </w:t>
      </w:r>
      <w:r w:rsidR="00A918AC">
        <w:rPr>
          <w:rFonts w:ascii="Times New Roman" w:hAnsi="Times New Roman" w:cs="Times New Roman"/>
          <w:sz w:val="28"/>
          <w:szCs w:val="28"/>
        </w:rPr>
        <w:t xml:space="preserve">ежегодно </w:t>
      </w:r>
      <w:r w:rsidR="00504854">
        <w:rPr>
          <w:rFonts w:ascii="Times New Roman" w:hAnsi="Times New Roman" w:cs="Times New Roman"/>
          <w:sz w:val="28"/>
          <w:szCs w:val="28"/>
        </w:rPr>
        <w:t>(план на 2023 год – 2 500 тыс. рублей).</w:t>
      </w:r>
    </w:p>
    <w:p w14:paraId="579786DA" w14:textId="3B9BD0D6" w:rsidR="0015449A" w:rsidRPr="007F2B09" w:rsidRDefault="00EB43FA" w:rsidP="00C44ACF">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CF7CE8">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Предоставление субсидий, осуществляется в рамках муниципальных программ, на основании утвержденных</w:t>
      </w:r>
      <w:r w:rsidR="002506A3" w:rsidRPr="007F2B09">
        <w:rPr>
          <w:rFonts w:ascii="Times New Roman" w:eastAsia="Times New Roman" w:hAnsi="Times New Roman" w:cs="Times New Roman"/>
          <w:color w:val="0D0D0D" w:themeColor="text1" w:themeTint="F2"/>
          <w:sz w:val="28"/>
          <w:szCs w:val="28"/>
          <w:lang w:eastAsia="ru-RU"/>
        </w:rPr>
        <w:t xml:space="preserve"> администрацией порядков их предоставления.</w:t>
      </w:r>
    </w:p>
    <w:p w14:paraId="1768A24B" w14:textId="5A01AAAC" w:rsidR="00E85559" w:rsidRPr="007F2B09" w:rsidRDefault="00E85559" w:rsidP="00A649A1">
      <w:pPr>
        <w:tabs>
          <w:tab w:val="left" w:pos="3570"/>
        </w:tabs>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Исполнение публичных нормативных обязательств</w:t>
      </w:r>
    </w:p>
    <w:p w14:paraId="4CFA81F9" w14:textId="5E5A51FC" w:rsidR="00A927BF" w:rsidRDefault="00A649A1" w:rsidP="00C44ACF">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85559" w:rsidRPr="007F2B09">
        <w:rPr>
          <w:rFonts w:ascii="Times New Roman" w:hAnsi="Times New Roman" w:cs="Times New Roman"/>
          <w:color w:val="0D0D0D" w:themeColor="text1" w:themeTint="F2"/>
          <w:sz w:val="28"/>
          <w:szCs w:val="28"/>
        </w:rPr>
        <w:t>Проектом решения общий объем бюджетных ассигнований, направляемых на исполнение</w:t>
      </w:r>
      <w:r w:rsidR="001C254B">
        <w:rPr>
          <w:rFonts w:ascii="Times New Roman" w:hAnsi="Times New Roman" w:cs="Times New Roman"/>
          <w:color w:val="0D0D0D" w:themeColor="text1" w:themeTint="F2"/>
          <w:sz w:val="28"/>
          <w:szCs w:val="28"/>
        </w:rPr>
        <w:t xml:space="preserve"> </w:t>
      </w:r>
      <w:r w:rsidR="00E85559" w:rsidRPr="007F2B09">
        <w:rPr>
          <w:rFonts w:ascii="Times New Roman" w:hAnsi="Times New Roman" w:cs="Times New Roman"/>
          <w:color w:val="0D0D0D" w:themeColor="text1" w:themeTint="F2"/>
          <w:sz w:val="28"/>
          <w:szCs w:val="28"/>
        </w:rPr>
        <w:t>публичных нормативных обязательств муниципального образования «Катангский район» на 202</w:t>
      </w:r>
      <w:r>
        <w:rPr>
          <w:rFonts w:ascii="Times New Roman" w:hAnsi="Times New Roman" w:cs="Times New Roman"/>
          <w:color w:val="0D0D0D" w:themeColor="text1" w:themeTint="F2"/>
          <w:sz w:val="28"/>
          <w:szCs w:val="28"/>
        </w:rPr>
        <w:t>4</w:t>
      </w:r>
      <w:r w:rsidR="00E85559" w:rsidRPr="007F2B09">
        <w:rPr>
          <w:rFonts w:ascii="Times New Roman" w:hAnsi="Times New Roman" w:cs="Times New Roman"/>
          <w:color w:val="0D0D0D" w:themeColor="text1" w:themeTint="F2"/>
          <w:sz w:val="28"/>
          <w:szCs w:val="28"/>
        </w:rPr>
        <w:t xml:space="preserve"> год и плановый период 202</w:t>
      </w:r>
      <w:r>
        <w:rPr>
          <w:rFonts w:ascii="Times New Roman" w:hAnsi="Times New Roman" w:cs="Times New Roman"/>
          <w:color w:val="0D0D0D" w:themeColor="text1" w:themeTint="F2"/>
          <w:sz w:val="28"/>
          <w:szCs w:val="28"/>
        </w:rPr>
        <w:t>5</w:t>
      </w:r>
      <w:r w:rsidR="00E85559" w:rsidRPr="007F2B09">
        <w:rPr>
          <w:rFonts w:ascii="Times New Roman" w:hAnsi="Times New Roman" w:cs="Times New Roman"/>
          <w:color w:val="0D0D0D" w:themeColor="text1" w:themeTint="F2"/>
          <w:sz w:val="28"/>
          <w:szCs w:val="28"/>
        </w:rPr>
        <w:t xml:space="preserve"> и 202</w:t>
      </w:r>
      <w:r>
        <w:rPr>
          <w:rFonts w:ascii="Times New Roman" w:hAnsi="Times New Roman" w:cs="Times New Roman"/>
          <w:color w:val="0D0D0D" w:themeColor="text1" w:themeTint="F2"/>
          <w:sz w:val="28"/>
          <w:szCs w:val="28"/>
        </w:rPr>
        <w:t>6</w:t>
      </w:r>
      <w:r w:rsidR="00E85559" w:rsidRPr="007F2B09">
        <w:rPr>
          <w:rFonts w:ascii="Times New Roman" w:hAnsi="Times New Roman" w:cs="Times New Roman"/>
          <w:color w:val="0D0D0D" w:themeColor="text1" w:themeTint="F2"/>
          <w:sz w:val="28"/>
          <w:szCs w:val="28"/>
        </w:rPr>
        <w:t xml:space="preserve"> годов, установлен согласно Приложению №</w:t>
      </w:r>
      <w:r w:rsidR="001C254B">
        <w:rPr>
          <w:rFonts w:ascii="Times New Roman" w:hAnsi="Times New Roman" w:cs="Times New Roman"/>
          <w:color w:val="0D0D0D" w:themeColor="text1" w:themeTint="F2"/>
          <w:sz w:val="28"/>
          <w:szCs w:val="28"/>
        </w:rPr>
        <w:t>9</w:t>
      </w:r>
      <w:r w:rsidR="00E85559" w:rsidRPr="007F2B09">
        <w:rPr>
          <w:rFonts w:ascii="Times New Roman" w:hAnsi="Times New Roman" w:cs="Times New Roman"/>
          <w:color w:val="0D0D0D" w:themeColor="text1" w:themeTint="F2"/>
          <w:sz w:val="28"/>
          <w:szCs w:val="28"/>
        </w:rPr>
        <w:t xml:space="preserve"> к проекту решения</w:t>
      </w:r>
      <w:r w:rsidR="00087588">
        <w:rPr>
          <w:rFonts w:ascii="Times New Roman" w:hAnsi="Times New Roman" w:cs="Times New Roman"/>
          <w:color w:val="0D0D0D" w:themeColor="text1" w:themeTint="F2"/>
          <w:sz w:val="28"/>
          <w:szCs w:val="28"/>
        </w:rPr>
        <w:t>:</w:t>
      </w:r>
      <w:r w:rsidR="00E85559" w:rsidRPr="007F2B09">
        <w:rPr>
          <w:rFonts w:ascii="Times New Roman" w:hAnsi="Times New Roman" w:cs="Times New Roman"/>
          <w:color w:val="0D0D0D" w:themeColor="text1" w:themeTint="F2"/>
          <w:sz w:val="28"/>
          <w:szCs w:val="28"/>
        </w:rPr>
        <w:t xml:space="preserve"> </w:t>
      </w:r>
    </w:p>
    <w:p w14:paraId="411E4B76" w14:textId="5D8133C4" w:rsidR="00CF7CE8" w:rsidRPr="00087588" w:rsidRDefault="00A649A1" w:rsidP="00C44ACF">
      <w:pPr>
        <w:tabs>
          <w:tab w:val="left" w:pos="3570"/>
        </w:tabs>
        <w:spacing w:after="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8"/>
          <w:szCs w:val="28"/>
        </w:rPr>
        <w:t xml:space="preserve"> </w:t>
      </w:r>
      <w:r w:rsidR="00087588" w:rsidRPr="00087588">
        <w:rPr>
          <w:rFonts w:ascii="Times New Roman" w:hAnsi="Times New Roman" w:cs="Times New Roman"/>
          <w:color w:val="0D0D0D" w:themeColor="text1" w:themeTint="F2"/>
          <w:sz w:val="24"/>
          <w:szCs w:val="24"/>
        </w:rPr>
        <w:t>таблица №11</w:t>
      </w:r>
      <w:r w:rsidRPr="00087588">
        <w:rPr>
          <w:rFonts w:ascii="Times New Roman" w:hAnsi="Times New Roman" w:cs="Times New Roman"/>
          <w:color w:val="0D0D0D" w:themeColor="text1" w:themeTint="F2"/>
          <w:sz w:val="24"/>
          <w:szCs w:val="24"/>
        </w:rPr>
        <w:tab/>
      </w:r>
      <w:r w:rsidRPr="00087588">
        <w:rPr>
          <w:rFonts w:ascii="Times New Roman" w:hAnsi="Times New Roman" w:cs="Times New Roman"/>
          <w:color w:val="0D0D0D" w:themeColor="text1" w:themeTint="F2"/>
          <w:sz w:val="24"/>
          <w:szCs w:val="24"/>
        </w:rPr>
        <w:tab/>
      </w:r>
      <w:r w:rsidRPr="00087588">
        <w:rPr>
          <w:rFonts w:ascii="Times New Roman" w:hAnsi="Times New Roman" w:cs="Times New Roman"/>
          <w:color w:val="0D0D0D" w:themeColor="text1" w:themeTint="F2"/>
          <w:sz w:val="24"/>
          <w:szCs w:val="24"/>
        </w:rPr>
        <w:tab/>
      </w:r>
      <w:r w:rsidRPr="00087588">
        <w:rPr>
          <w:rFonts w:ascii="Times New Roman" w:hAnsi="Times New Roman" w:cs="Times New Roman"/>
          <w:color w:val="0D0D0D" w:themeColor="text1" w:themeTint="F2"/>
          <w:sz w:val="24"/>
          <w:szCs w:val="24"/>
        </w:rPr>
        <w:tab/>
      </w:r>
      <w:r w:rsidRPr="00087588">
        <w:rPr>
          <w:rFonts w:ascii="Times New Roman" w:hAnsi="Times New Roman" w:cs="Times New Roman"/>
          <w:color w:val="0D0D0D" w:themeColor="text1" w:themeTint="F2"/>
          <w:sz w:val="24"/>
          <w:szCs w:val="24"/>
        </w:rPr>
        <w:tab/>
      </w:r>
      <w:r w:rsidRPr="00087588">
        <w:rPr>
          <w:rFonts w:ascii="Times New Roman" w:hAnsi="Times New Roman" w:cs="Times New Roman"/>
          <w:color w:val="0D0D0D" w:themeColor="text1" w:themeTint="F2"/>
          <w:sz w:val="24"/>
          <w:szCs w:val="24"/>
        </w:rPr>
        <w:tab/>
      </w:r>
      <w:r w:rsidR="00087588">
        <w:rPr>
          <w:rFonts w:ascii="Times New Roman" w:hAnsi="Times New Roman" w:cs="Times New Roman"/>
          <w:color w:val="0D0D0D" w:themeColor="text1" w:themeTint="F2"/>
          <w:sz w:val="24"/>
          <w:szCs w:val="24"/>
        </w:rPr>
        <w:t xml:space="preserve">                  тыс. рублей</w:t>
      </w:r>
    </w:p>
    <w:tbl>
      <w:tblPr>
        <w:tblW w:w="9634" w:type="dxa"/>
        <w:tblLook w:val="04A0" w:firstRow="1" w:lastRow="0" w:firstColumn="1" w:lastColumn="0" w:noHBand="0" w:noVBand="1"/>
      </w:tblPr>
      <w:tblGrid>
        <w:gridCol w:w="4673"/>
        <w:gridCol w:w="1985"/>
        <w:gridCol w:w="1701"/>
        <w:gridCol w:w="1275"/>
      </w:tblGrid>
      <w:tr w:rsidR="00E85559" w:rsidRPr="007F2B09" w14:paraId="4C854AA5" w14:textId="77777777" w:rsidTr="00FD5AA5">
        <w:trPr>
          <w:trHeight w:val="487"/>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A736E3" w14:textId="2E2879FE" w:rsidR="00E85559" w:rsidRPr="00F91E56" w:rsidRDefault="00E85559" w:rsidP="00FD5AA5">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eastAsia="Times New Roman" w:hAnsi="Times New Roman" w:cs="Times New Roman"/>
                <w:b/>
                <w:bCs/>
                <w:i/>
                <w:iCs/>
                <w:color w:val="0D0D0D" w:themeColor="text1" w:themeTint="F2"/>
                <w:sz w:val="24"/>
                <w:szCs w:val="24"/>
                <w:lang w:eastAsia="ru-RU"/>
              </w:rPr>
              <w:t>Наименование</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F17E40" w14:textId="0677C55C" w:rsidR="00E85559" w:rsidRPr="00F91E56" w:rsidRDefault="00177A31" w:rsidP="001C254B">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eastAsia="Times New Roman" w:hAnsi="Times New Roman" w:cs="Times New Roman"/>
                <w:b/>
                <w:bCs/>
                <w:i/>
                <w:iCs/>
                <w:color w:val="0D0D0D" w:themeColor="text1" w:themeTint="F2"/>
                <w:sz w:val="24"/>
                <w:szCs w:val="24"/>
                <w:lang w:eastAsia="ru-RU"/>
              </w:rPr>
              <w:t>с</w:t>
            </w:r>
            <w:r w:rsidR="00E85559" w:rsidRPr="00F91E56">
              <w:rPr>
                <w:rFonts w:ascii="Times New Roman" w:eastAsia="Times New Roman" w:hAnsi="Times New Roman" w:cs="Times New Roman"/>
                <w:b/>
                <w:bCs/>
                <w:i/>
                <w:iCs/>
                <w:color w:val="0D0D0D" w:themeColor="text1" w:themeTint="F2"/>
                <w:sz w:val="24"/>
                <w:szCs w:val="24"/>
                <w:lang w:eastAsia="ru-RU"/>
              </w:rPr>
              <w:t>умма</w:t>
            </w:r>
            <w:r w:rsidRPr="00F91E56">
              <w:rPr>
                <w:rFonts w:ascii="Times New Roman" w:eastAsia="Times New Roman" w:hAnsi="Times New Roman" w:cs="Times New Roman"/>
                <w:b/>
                <w:bCs/>
                <w:i/>
                <w:iCs/>
                <w:color w:val="0D0D0D" w:themeColor="text1" w:themeTint="F2"/>
                <w:sz w:val="24"/>
                <w:szCs w:val="24"/>
                <w:lang w:eastAsia="ru-RU"/>
              </w:rPr>
              <w:t xml:space="preserve"> </w:t>
            </w:r>
            <w:r w:rsidR="00087588" w:rsidRPr="00F91E56">
              <w:rPr>
                <w:rFonts w:ascii="Times New Roman" w:eastAsia="Times New Roman" w:hAnsi="Times New Roman" w:cs="Times New Roman"/>
                <w:b/>
                <w:bCs/>
                <w:i/>
                <w:iCs/>
                <w:color w:val="0D0D0D" w:themeColor="text1" w:themeTint="F2"/>
                <w:sz w:val="24"/>
                <w:szCs w:val="24"/>
                <w:lang w:eastAsia="ru-RU"/>
              </w:rPr>
              <w:t xml:space="preserve"> </w:t>
            </w:r>
          </w:p>
        </w:tc>
      </w:tr>
      <w:tr w:rsidR="00E85559" w:rsidRPr="007F2B09" w14:paraId="22090FE1" w14:textId="77777777" w:rsidTr="00FD5AA5">
        <w:trPr>
          <w:trHeight w:val="423"/>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308D7D46" w14:textId="77777777" w:rsidR="00E85559" w:rsidRPr="00F91E56" w:rsidRDefault="00E85559" w:rsidP="001C254B">
            <w:pPr>
              <w:spacing w:after="0"/>
              <w:jc w:val="center"/>
              <w:rPr>
                <w:rFonts w:ascii="Times New Roman" w:eastAsia="Times New Roman" w:hAnsi="Times New Roman" w:cs="Times New Roman"/>
                <w:b/>
                <w:bCs/>
                <w:i/>
                <w:iCs/>
                <w:color w:val="0D0D0D" w:themeColor="text1" w:themeTint="F2"/>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14:paraId="3F0BBE65" w14:textId="413BCF4A" w:rsidR="00E85559" w:rsidRPr="00F91E56" w:rsidRDefault="00E85559" w:rsidP="001C254B">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eastAsia="Times New Roman" w:hAnsi="Times New Roman" w:cs="Times New Roman"/>
                <w:b/>
                <w:bCs/>
                <w:i/>
                <w:iCs/>
                <w:color w:val="0D0D0D" w:themeColor="text1" w:themeTint="F2"/>
                <w:sz w:val="24"/>
                <w:szCs w:val="24"/>
                <w:lang w:eastAsia="ru-RU"/>
              </w:rPr>
              <w:t>202</w:t>
            </w:r>
            <w:r w:rsidR="00A649A1" w:rsidRPr="00F91E56">
              <w:rPr>
                <w:rFonts w:ascii="Times New Roman" w:eastAsia="Times New Roman" w:hAnsi="Times New Roman" w:cs="Times New Roman"/>
                <w:b/>
                <w:bCs/>
                <w:i/>
                <w:iCs/>
                <w:color w:val="0D0D0D" w:themeColor="text1" w:themeTint="F2"/>
                <w:sz w:val="24"/>
                <w:szCs w:val="24"/>
                <w:lang w:eastAsia="ru-RU"/>
              </w:rPr>
              <w:t>4</w:t>
            </w:r>
            <w:r w:rsidRPr="00F91E56">
              <w:rPr>
                <w:rFonts w:ascii="Times New Roman" w:eastAsia="Times New Roman" w:hAnsi="Times New Roman" w:cs="Times New Roman"/>
                <w:b/>
                <w:bCs/>
                <w:i/>
                <w:iCs/>
                <w:color w:val="0D0D0D" w:themeColor="text1" w:themeTint="F2"/>
                <w:sz w:val="24"/>
                <w:szCs w:val="24"/>
                <w:lang w:eastAsia="ru-RU"/>
              </w:rPr>
              <w:t xml:space="preserve"> год</w:t>
            </w:r>
          </w:p>
        </w:tc>
        <w:tc>
          <w:tcPr>
            <w:tcW w:w="1701" w:type="dxa"/>
            <w:tcBorders>
              <w:top w:val="nil"/>
              <w:left w:val="nil"/>
              <w:bottom w:val="single" w:sz="4" w:space="0" w:color="auto"/>
              <w:right w:val="single" w:sz="4" w:space="0" w:color="auto"/>
            </w:tcBorders>
            <w:shd w:val="clear" w:color="auto" w:fill="auto"/>
            <w:noWrap/>
            <w:vAlign w:val="bottom"/>
            <w:hideMark/>
          </w:tcPr>
          <w:p w14:paraId="40940BF9" w14:textId="4E85E16F" w:rsidR="00E85559" w:rsidRPr="00F91E56" w:rsidRDefault="00E85559" w:rsidP="001C254B">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eastAsia="Times New Roman" w:hAnsi="Times New Roman" w:cs="Times New Roman"/>
                <w:b/>
                <w:bCs/>
                <w:i/>
                <w:iCs/>
                <w:color w:val="0D0D0D" w:themeColor="text1" w:themeTint="F2"/>
                <w:sz w:val="24"/>
                <w:szCs w:val="24"/>
                <w:lang w:eastAsia="ru-RU"/>
              </w:rPr>
              <w:t>202</w:t>
            </w:r>
            <w:r w:rsidR="00A649A1" w:rsidRPr="00F91E56">
              <w:rPr>
                <w:rFonts w:ascii="Times New Roman" w:eastAsia="Times New Roman" w:hAnsi="Times New Roman" w:cs="Times New Roman"/>
                <w:b/>
                <w:bCs/>
                <w:i/>
                <w:iCs/>
                <w:color w:val="0D0D0D" w:themeColor="text1" w:themeTint="F2"/>
                <w:sz w:val="24"/>
                <w:szCs w:val="24"/>
                <w:lang w:eastAsia="ru-RU"/>
              </w:rPr>
              <w:t>5</w:t>
            </w:r>
            <w:r w:rsidRPr="00F91E56">
              <w:rPr>
                <w:rFonts w:ascii="Times New Roman" w:eastAsia="Times New Roman" w:hAnsi="Times New Roman" w:cs="Times New Roman"/>
                <w:b/>
                <w:bCs/>
                <w:i/>
                <w:iCs/>
                <w:color w:val="0D0D0D" w:themeColor="text1" w:themeTint="F2"/>
                <w:sz w:val="24"/>
                <w:szCs w:val="24"/>
                <w:lang w:eastAsia="ru-RU"/>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14:paraId="0A9C1CC9" w14:textId="339104BD" w:rsidR="00E85559" w:rsidRPr="00F91E56" w:rsidRDefault="00E85559" w:rsidP="001C254B">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eastAsia="Times New Roman" w:hAnsi="Times New Roman" w:cs="Times New Roman"/>
                <w:b/>
                <w:bCs/>
                <w:i/>
                <w:iCs/>
                <w:color w:val="0D0D0D" w:themeColor="text1" w:themeTint="F2"/>
                <w:sz w:val="24"/>
                <w:szCs w:val="24"/>
                <w:lang w:eastAsia="ru-RU"/>
              </w:rPr>
              <w:t>202</w:t>
            </w:r>
            <w:r w:rsidR="00A649A1" w:rsidRPr="00F91E56">
              <w:rPr>
                <w:rFonts w:ascii="Times New Roman" w:eastAsia="Times New Roman" w:hAnsi="Times New Roman" w:cs="Times New Roman"/>
                <w:b/>
                <w:bCs/>
                <w:i/>
                <w:iCs/>
                <w:color w:val="0D0D0D" w:themeColor="text1" w:themeTint="F2"/>
                <w:sz w:val="24"/>
                <w:szCs w:val="24"/>
                <w:lang w:eastAsia="ru-RU"/>
              </w:rPr>
              <w:t>6</w:t>
            </w:r>
            <w:r w:rsidRPr="00F91E56">
              <w:rPr>
                <w:rFonts w:ascii="Times New Roman" w:eastAsia="Times New Roman" w:hAnsi="Times New Roman" w:cs="Times New Roman"/>
                <w:b/>
                <w:bCs/>
                <w:i/>
                <w:iCs/>
                <w:color w:val="0D0D0D" w:themeColor="text1" w:themeTint="F2"/>
                <w:sz w:val="24"/>
                <w:szCs w:val="24"/>
                <w:lang w:eastAsia="ru-RU"/>
              </w:rPr>
              <w:t xml:space="preserve"> год</w:t>
            </w:r>
          </w:p>
        </w:tc>
      </w:tr>
      <w:tr w:rsidR="00A649A1" w:rsidRPr="007F2B09" w14:paraId="509376DF" w14:textId="77777777" w:rsidTr="0050514A">
        <w:trPr>
          <w:trHeight w:val="964"/>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0B301CE" w14:textId="77777777" w:rsidR="00A649A1" w:rsidRPr="00F91E56" w:rsidRDefault="00A649A1" w:rsidP="0050514A">
            <w:pPr>
              <w:spacing w:after="0"/>
              <w:jc w:val="center"/>
              <w:rPr>
                <w:rFonts w:ascii="Times New Roman" w:eastAsia="Times New Roman" w:hAnsi="Times New Roman" w:cs="Times New Roman"/>
                <w:i/>
                <w:iCs/>
                <w:color w:val="0D0D0D" w:themeColor="text1" w:themeTint="F2"/>
                <w:sz w:val="24"/>
                <w:szCs w:val="24"/>
                <w:lang w:eastAsia="ru-RU"/>
              </w:rPr>
            </w:pPr>
            <w:r w:rsidRPr="00F91E56">
              <w:rPr>
                <w:rFonts w:ascii="Times New Roman" w:eastAsia="Times New Roman" w:hAnsi="Times New Roman" w:cs="Times New Roman"/>
                <w:i/>
                <w:iCs/>
                <w:color w:val="0D0D0D" w:themeColor="text1" w:themeTint="F2"/>
                <w:sz w:val="24"/>
                <w:szCs w:val="24"/>
                <w:lang w:eastAsia="ru-RU"/>
              </w:rPr>
              <w:t>Ежемесячная доплата к государственной пенсии муниципальным служащим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91838" w14:textId="66C662E9" w:rsidR="00A649A1" w:rsidRPr="00F91E56" w:rsidRDefault="00A649A1" w:rsidP="001C254B">
            <w:pPr>
              <w:spacing w:after="0"/>
              <w:jc w:val="center"/>
              <w:rPr>
                <w:rFonts w:ascii="Times New Roman" w:eastAsia="Times New Roman" w:hAnsi="Times New Roman" w:cs="Times New Roman"/>
                <w:i/>
                <w:iCs/>
                <w:color w:val="0D0D0D" w:themeColor="text1" w:themeTint="F2"/>
                <w:sz w:val="24"/>
                <w:szCs w:val="24"/>
                <w:lang w:eastAsia="ru-RU"/>
              </w:rPr>
            </w:pPr>
            <w:r w:rsidRPr="00F91E56">
              <w:rPr>
                <w:rFonts w:ascii="Times New Roman" w:hAnsi="Times New Roman" w:cs="Times New Roman"/>
                <w:i/>
                <w:iCs/>
                <w:sz w:val="24"/>
                <w:szCs w:val="24"/>
              </w:rPr>
              <w:t>3 568,4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031B1F" w14:textId="61DCDF09" w:rsidR="00A649A1" w:rsidRPr="00F91E56" w:rsidRDefault="00A649A1" w:rsidP="001C254B">
            <w:pPr>
              <w:spacing w:after="0"/>
              <w:jc w:val="center"/>
              <w:rPr>
                <w:rFonts w:ascii="Times New Roman" w:eastAsia="Times New Roman" w:hAnsi="Times New Roman" w:cs="Times New Roman"/>
                <w:i/>
                <w:iCs/>
                <w:color w:val="0D0D0D" w:themeColor="text1" w:themeTint="F2"/>
                <w:sz w:val="24"/>
                <w:szCs w:val="24"/>
                <w:lang w:eastAsia="ru-RU"/>
              </w:rPr>
            </w:pPr>
            <w:r w:rsidRPr="00F91E56">
              <w:rPr>
                <w:rFonts w:ascii="Times New Roman" w:hAnsi="Times New Roman" w:cs="Times New Roman"/>
                <w:i/>
                <w:iCs/>
                <w:sz w:val="24"/>
                <w:szCs w:val="24"/>
              </w:rPr>
              <w:t>3 746,8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345AFE" w14:textId="71654D55" w:rsidR="00A649A1" w:rsidRPr="00F91E56" w:rsidRDefault="00A649A1" w:rsidP="001C254B">
            <w:pPr>
              <w:spacing w:after="0"/>
              <w:jc w:val="center"/>
              <w:rPr>
                <w:rFonts w:ascii="Times New Roman" w:eastAsia="Times New Roman" w:hAnsi="Times New Roman" w:cs="Times New Roman"/>
                <w:i/>
                <w:iCs/>
                <w:color w:val="0D0D0D" w:themeColor="text1" w:themeTint="F2"/>
                <w:sz w:val="24"/>
                <w:szCs w:val="24"/>
                <w:lang w:eastAsia="ru-RU"/>
              </w:rPr>
            </w:pPr>
            <w:r w:rsidRPr="00F91E56">
              <w:rPr>
                <w:rFonts w:ascii="Times New Roman" w:hAnsi="Times New Roman" w:cs="Times New Roman"/>
                <w:i/>
                <w:iCs/>
                <w:sz w:val="24"/>
                <w:szCs w:val="24"/>
              </w:rPr>
              <w:t>3 934,</w:t>
            </w:r>
            <w:r w:rsidR="00523FE5" w:rsidRPr="00F91E56">
              <w:rPr>
                <w:rFonts w:ascii="Times New Roman" w:hAnsi="Times New Roman" w:cs="Times New Roman"/>
                <w:i/>
                <w:iCs/>
                <w:sz w:val="24"/>
                <w:szCs w:val="24"/>
              </w:rPr>
              <w:t>2</w:t>
            </w:r>
          </w:p>
        </w:tc>
      </w:tr>
      <w:tr w:rsidR="00523FE5" w:rsidRPr="007F2B09" w14:paraId="676B64BF" w14:textId="77777777" w:rsidTr="0050514A">
        <w:trPr>
          <w:trHeight w:val="80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2FD81C5" w14:textId="28E51002" w:rsidR="00523FE5" w:rsidRPr="00F91E56" w:rsidRDefault="001C254B" w:rsidP="0050514A">
            <w:pPr>
              <w:spacing w:after="0"/>
              <w:jc w:val="center"/>
              <w:rPr>
                <w:rFonts w:ascii="Times New Roman" w:eastAsia="Times New Roman" w:hAnsi="Times New Roman" w:cs="Times New Roman"/>
                <w:i/>
                <w:iCs/>
                <w:color w:val="0D0D0D" w:themeColor="text1" w:themeTint="F2"/>
                <w:sz w:val="24"/>
                <w:szCs w:val="24"/>
                <w:lang w:eastAsia="ru-RU"/>
              </w:rPr>
            </w:pPr>
            <w:r w:rsidRPr="00F91E56">
              <w:rPr>
                <w:rFonts w:ascii="Times New Roman" w:eastAsia="Times New Roman" w:hAnsi="Times New Roman" w:cs="Times New Roman"/>
                <w:i/>
                <w:iCs/>
                <w:color w:val="0D0D0D" w:themeColor="text1" w:themeTint="F2"/>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834B0" w14:textId="38ACAB1F" w:rsidR="00523FE5" w:rsidRPr="00F91E56" w:rsidRDefault="00523FE5" w:rsidP="001C254B">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hAnsi="Times New Roman" w:cs="Times New Roman"/>
                <w:i/>
                <w:iCs/>
                <w:sz w:val="24"/>
                <w:szCs w:val="24"/>
              </w:rPr>
              <w:t>3 568,4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BA20C6" w14:textId="5654B9C0" w:rsidR="00523FE5" w:rsidRPr="00F91E56" w:rsidRDefault="00523FE5" w:rsidP="001C254B">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hAnsi="Times New Roman" w:cs="Times New Roman"/>
                <w:i/>
                <w:iCs/>
                <w:sz w:val="24"/>
                <w:szCs w:val="24"/>
              </w:rPr>
              <w:t>3 746,8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8827CB" w14:textId="0B66EEF8" w:rsidR="00523FE5" w:rsidRPr="00F91E56" w:rsidRDefault="00523FE5" w:rsidP="001C254B">
            <w:pPr>
              <w:spacing w:after="0"/>
              <w:jc w:val="center"/>
              <w:rPr>
                <w:rFonts w:ascii="Times New Roman" w:eastAsia="Times New Roman" w:hAnsi="Times New Roman" w:cs="Times New Roman"/>
                <w:b/>
                <w:bCs/>
                <w:i/>
                <w:iCs/>
                <w:color w:val="0D0D0D" w:themeColor="text1" w:themeTint="F2"/>
                <w:sz w:val="24"/>
                <w:szCs w:val="24"/>
                <w:lang w:eastAsia="ru-RU"/>
              </w:rPr>
            </w:pPr>
            <w:r w:rsidRPr="00F91E56">
              <w:rPr>
                <w:rFonts w:ascii="Times New Roman" w:hAnsi="Times New Roman" w:cs="Times New Roman"/>
                <w:i/>
                <w:iCs/>
                <w:sz w:val="24"/>
                <w:szCs w:val="24"/>
              </w:rPr>
              <w:t>3 934,2</w:t>
            </w:r>
          </w:p>
        </w:tc>
      </w:tr>
    </w:tbl>
    <w:p w14:paraId="21EC8895" w14:textId="77777777" w:rsidR="00CF7CE8" w:rsidRDefault="00CF7CE8" w:rsidP="001C254B">
      <w:pPr>
        <w:tabs>
          <w:tab w:val="left" w:pos="3570"/>
        </w:tabs>
        <w:spacing w:after="0"/>
        <w:jc w:val="center"/>
        <w:rPr>
          <w:rFonts w:ascii="Times New Roman" w:hAnsi="Times New Roman" w:cs="Times New Roman"/>
          <w:b/>
          <w:bCs/>
          <w:color w:val="0D0D0D" w:themeColor="text1" w:themeTint="F2"/>
          <w:sz w:val="28"/>
          <w:szCs w:val="28"/>
        </w:rPr>
      </w:pPr>
    </w:p>
    <w:p w14:paraId="1CAB27CB" w14:textId="0A40906D" w:rsidR="003B7370" w:rsidRDefault="003B7370" w:rsidP="00C44ACF">
      <w:pPr>
        <w:tabs>
          <w:tab w:val="left" w:pos="3570"/>
        </w:tabs>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Дорожный фонд</w:t>
      </w:r>
    </w:p>
    <w:p w14:paraId="4B9953D6" w14:textId="7D3891C1" w:rsidR="00177A31" w:rsidRDefault="003B7370" w:rsidP="009F28FB">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713F90">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Решением Думы </w:t>
      </w:r>
      <w:bookmarkStart w:id="20" w:name="_Hlk89247932"/>
      <w:r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bookmarkEnd w:id="20"/>
      <w:r w:rsidRPr="007F2B09">
        <w:rPr>
          <w:rFonts w:ascii="Times New Roman" w:eastAsia="Times New Roman" w:hAnsi="Times New Roman" w:cs="Times New Roman"/>
          <w:color w:val="0D0D0D" w:themeColor="text1" w:themeTint="F2"/>
          <w:sz w:val="28"/>
          <w:szCs w:val="28"/>
          <w:lang w:eastAsia="ru-RU"/>
        </w:rPr>
        <w:t>«Катангский район» №3/6 от 25.10.2013 года создан дорожный фонд муниципального образования «Катангский район». Прогноз поступления акцизов на нефтепродукты</w:t>
      </w:r>
      <w:r w:rsidR="00537648">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которые будут направлены в дорожный фонд района, состав</w:t>
      </w:r>
      <w:r w:rsidR="00C54FBB" w:rsidRPr="007F2B09">
        <w:rPr>
          <w:rFonts w:ascii="Times New Roman" w:eastAsia="Times New Roman" w:hAnsi="Times New Roman" w:cs="Times New Roman"/>
          <w:color w:val="0D0D0D" w:themeColor="text1" w:themeTint="F2"/>
          <w:sz w:val="28"/>
          <w:szCs w:val="28"/>
          <w:lang w:eastAsia="ru-RU"/>
        </w:rPr>
        <w:t>я</w:t>
      </w:r>
      <w:r w:rsidRPr="007F2B09">
        <w:rPr>
          <w:rFonts w:ascii="Times New Roman" w:eastAsia="Times New Roman" w:hAnsi="Times New Roman" w:cs="Times New Roman"/>
          <w:color w:val="0D0D0D" w:themeColor="text1" w:themeTint="F2"/>
          <w:sz w:val="28"/>
          <w:szCs w:val="28"/>
          <w:lang w:eastAsia="ru-RU"/>
        </w:rPr>
        <w:t xml:space="preserve">т </w:t>
      </w:r>
      <w:r w:rsidR="00C54FBB" w:rsidRPr="007F2B09">
        <w:rPr>
          <w:rFonts w:ascii="Times New Roman" w:eastAsia="Times New Roman" w:hAnsi="Times New Roman"/>
          <w:color w:val="0D0D0D" w:themeColor="text1" w:themeTint="F2"/>
          <w:sz w:val="26"/>
          <w:szCs w:val="26"/>
          <w:lang w:eastAsia="ru-RU"/>
        </w:rPr>
        <w:t xml:space="preserve"> </w:t>
      </w:r>
      <w:r w:rsidR="00C54FBB" w:rsidRPr="007F2B09">
        <w:rPr>
          <w:rFonts w:ascii="Times New Roman" w:eastAsia="Times New Roman" w:hAnsi="Times New Roman"/>
          <w:color w:val="0D0D0D" w:themeColor="text1" w:themeTint="F2"/>
          <w:sz w:val="28"/>
          <w:szCs w:val="28"/>
          <w:lang w:eastAsia="ru-RU"/>
        </w:rPr>
        <w:t>на 202</w:t>
      </w:r>
      <w:r w:rsidR="00537648">
        <w:rPr>
          <w:rFonts w:ascii="Times New Roman" w:eastAsia="Times New Roman" w:hAnsi="Times New Roman"/>
          <w:color w:val="0D0D0D" w:themeColor="text1" w:themeTint="F2"/>
          <w:sz w:val="28"/>
          <w:szCs w:val="28"/>
          <w:lang w:eastAsia="ru-RU"/>
        </w:rPr>
        <w:t>4</w:t>
      </w:r>
      <w:r w:rsidR="00C54FBB" w:rsidRPr="007F2B09">
        <w:rPr>
          <w:rFonts w:ascii="Times New Roman" w:eastAsia="Times New Roman" w:hAnsi="Times New Roman"/>
          <w:color w:val="0D0D0D" w:themeColor="text1" w:themeTint="F2"/>
          <w:sz w:val="28"/>
          <w:szCs w:val="28"/>
          <w:lang w:eastAsia="ru-RU"/>
        </w:rPr>
        <w:t xml:space="preserve"> год </w:t>
      </w:r>
      <w:r w:rsidR="003C2060">
        <w:rPr>
          <w:rFonts w:ascii="Times New Roman" w:eastAsia="Times New Roman" w:hAnsi="Times New Roman"/>
          <w:color w:val="0D0D0D" w:themeColor="text1" w:themeTint="F2"/>
          <w:sz w:val="28"/>
          <w:szCs w:val="28"/>
          <w:lang w:eastAsia="ru-RU"/>
        </w:rPr>
        <w:t>–</w:t>
      </w:r>
      <w:r w:rsidR="00C54FBB" w:rsidRPr="007F2B09">
        <w:rPr>
          <w:rFonts w:ascii="Times New Roman" w:eastAsia="Times New Roman" w:hAnsi="Times New Roman"/>
          <w:color w:val="0D0D0D" w:themeColor="text1" w:themeTint="F2"/>
          <w:sz w:val="28"/>
          <w:szCs w:val="28"/>
          <w:lang w:eastAsia="ru-RU"/>
        </w:rPr>
        <w:t xml:space="preserve"> </w:t>
      </w:r>
      <w:r w:rsidR="00537648" w:rsidRPr="00537648">
        <w:rPr>
          <w:rFonts w:ascii="Times New Roman" w:hAnsi="Times New Roman" w:cs="Times New Roman"/>
          <w:sz w:val="28"/>
          <w:szCs w:val="28"/>
        </w:rPr>
        <w:t>38 377,8</w:t>
      </w:r>
      <w:r w:rsidR="00537648">
        <w:rPr>
          <w:sz w:val="28"/>
          <w:szCs w:val="28"/>
        </w:rPr>
        <w:t xml:space="preserve"> </w:t>
      </w:r>
      <w:r w:rsidR="00C54FBB" w:rsidRPr="007F2B09">
        <w:rPr>
          <w:rFonts w:ascii="Times New Roman" w:eastAsia="Times New Roman" w:hAnsi="Times New Roman"/>
          <w:color w:val="0D0D0D" w:themeColor="text1" w:themeTint="F2"/>
          <w:sz w:val="28"/>
          <w:szCs w:val="28"/>
          <w:lang w:eastAsia="ru-RU"/>
        </w:rPr>
        <w:t>тыс. рублей, на 202</w:t>
      </w:r>
      <w:r w:rsidR="00537648">
        <w:rPr>
          <w:rFonts w:ascii="Times New Roman" w:eastAsia="Times New Roman" w:hAnsi="Times New Roman"/>
          <w:color w:val="0D0D0D" w:themeColor="text1" w:themeTint="F2"/>
          <w:sz w:val="28"/>
          <w:szCs w:val="28"/>
          <w:lang w:eastAsia="ru-RU"/>
        </w:rPr>
        <w:t>5</w:t>
      </w:r>
      <w:r w:rsidR="00C54FBB" w:rsidRPr="007F2B09">
        <w:rPr>
          <w:rFonts w:ascii="Times New Roman" w:eastAsia="Times New Roman" w:hAnsi="Times New Roman"/>
          <w:color w:val="0D0D0D" w:themeColor="text1" w:themeTint="F2"/>
          <w:sz w:val="28"/>
          <w:szCs w:val="28"/>
          <w:lang w:eastAsia="ru-RU"/>
        </w:rPr>
        <w:t xml:space="preserve"> год </w:t>
      </w:r>
      <w:r w:rsidR="003C2060">
        <w:rPr>
          <w:rFonts w:ascii="Times New Roman" w:eastAsia="Times New Roman" w:hAnsi="Times New Roman"/>
          <w:color w:val="0D0D0D" w:themeColor="text1" w:themeTint="F2"/>
          <w:sz w:val="28"/>
          <w:szCs w:val="28"/>
          <w:lang w:eastAsia="ru-RU"/>
        </w:rPr>
        <w:t>–</w:t>
      </w:r>
      <w:r w:rsidR="00C54FBB" w:rsidRPr="007F2B09">
        <w:rPr>
          <w:rFonts w:ascii="Times New Roman" w:eastAsia="Times New Roman" w:hAnsi="Times New Roman"/>
          <w:color w:val="0D0D0D" w:themeColor="text1" w:themeTint="F2"/>
          <w:sz w:val="28"/>
          <w:szCs w:val="28"/>
          <w:lang w:eastAsia="ru-RU"/>
        </w:rPr>
        <w:t xml:space="preserve"> </w:t>
      </w:r>
      <w:r w:rsidR="00537648" w:rsidRPr="00537648">
        <w:rPr>
          <w:rFonts w:ascii="Times New Roman" w:hAnsi="Times New Roman" w:cs="Times New Roman"/>
          <w:sz w:val="28"/>
          <w:szCs w:val="28"/>
        </w:rPr>
        <w:t>39 544,1</w:t>
      </w:r>
      <w:r w:rsidR="00537648">
        <w:rPr>
          <w:sz w:val="28"/>
          <w:szCs w:val="28"/>
        </w:rPr>
        <w:t xml:space="preserve"> </w:t>
      </w:r>
      <w:r w:rsidR="00C54FBB" w:rsidRPr="007F2B09">
        <w:rPr>
          <w:rFonts w:ascii="Times New Roman" w:eastAsia="Times New Roman" w:hAnsi="Times New Roman"/>
          <w:color w:val="0D0D0D" w:themeColor="text1" w:themeTint="F2"/>
          <w:sz w:val="28"/>
          <w:szCs w:val="28"/>
          <w:lang w:eastAsia="ru-RU"/>
        </w:rPr>
        <w:t>тыс. рублей, на 202</w:t>
      </w:r>
      <w:r w:rsidR="00537648">
        <w:rPr>
          <w:rFonts w:ascii="Times New Roman" w:eastAsia="Times New Roman" w:hAnsi="Times New Roman"/>
          <w:color w:val="0D0D0D" w:themeColor="text1" w:themeTint="F2"/>
          <w:sz w:val="28"/>
          <w:szCs w:val="28"/>
          <w:lang w:eastAsia="ru-RU"/>
        </w:rPr>
        <w:t>6</w:t>
      </w:r>
      <w:r w:rsidR="00C54FBB" w:rsidRPr="007F2B09">
        <w:rPr>
          <w:rFonts w:ascii="Times New Roman" w:eastAsia="Times New Roman" w:hAnsi="Times New Roman"/>
          <w:color w:val="0D0D0D" w:themeColor="text1" w:themeTint="F2"/>
          <w:sz w:val="28"/>
          <w:szCs w:val="28"/>
          <w:lang w:eastAsia="ru-RU"/>
        </w:rPr>
        <w:t xml:space="preserve"> год </w:t>
      </w:r>
      <w:r w:rsidR="003C2060">
        <w:rPr>
          <w:rFonts w:ascii="Times New Roman" w:eastAsia="Times New Roman" w:hAnsi="Times New Roman"/>
          <w:color w:val="0D0D0D" w:themeColor="text1" w:themeTint="F2"/>
          <w:sz w:val="28"/>
          <w:szCs w:val="28"/>
          <w:lang w:eastAsia="ru-RU"/>
        </w:rPr>
        <w:t>–</w:t>
      </w:r>
      <w:r w:rsidR="00C54FBB" w:rsidRPr="007F2B09">
        <w:rPr>
          <w:rFonts w:ascii="Times New Roman" w:eastAsia="Times New Roman" w:hAnsi="Times New Roman"/>
          <w:color w:val="0D0D0D" w:themeColor="text1" w:themeTint="F2"/>
          <w:sz w:val="28"/>
          <w:szCs w:val="28"/>
          <w:lang w:eastAsia="ru-RU"/>
        </w:rPr>
        <w:t xml:space="preserve"> </w:t>
      </w:r>
      <w:r w:rsidR="00A25DF5">
        <w:rPr>
          <w:rFonts w:ascii="Times New Roman" w:hAnsi="Times New Roman" w:cs="Times New Roman"/>
          <w:sz w:val="28"/>
          <w:szCs w:val="28"/>
        </w:rPr>
        <w:t>40 916,5</w:t>
      </w:r>
      <w:r w:rsidR="00537648">
        <w:rPr>
          <w:sz w:val="28"/>
          <w:szCs w:val="28"/>
        </w:rPr>
        <w:t xml:space="preserve"> </w:t>
      </w:r>
      <w:r w:rsidR="00C54FBB" w:rsidRPr="007F2B09">
        <w:rPr>
          <w:rFonts w:ascii="Times New Roman" w:eastAsia="Times New Roman" w:hAnsi="Times New Roman"/>
          <w:color w:val="0D0D0D" w:themeColor="text1" w:themeTint="F2"/>
          <w:sz w:val="28"/>
          <w:szCs w:val="28"/>
          <w:lang w:eastAsia="ru-RU"/>
        </w:rPr>
        <w:t>тыс. рублей</w:t>
      </w:r>
      <w:r w:rsidRPr="007F2B09">
        <w:rPr>
          <w:rFonts w:ascii="Times New Roman" w:eastAsia="Times New Roman" w:hAnsi="Times New Roman" w:cs="Times New Roman"/>
          <w:color w:val="0D0D0D" w:themeColor="text1" w:themeTint="F2"/>
          <w:sz w:val="28"/>
          <w:szCs w:val="28"/>
          <w:lang w:eastAsia="ru-RU"/>
        </w:rPr>
        <w:t>.  Расходование фонда в 202</w:t>
      </w:r>
      <w:r w:rsidR="00890708">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году и плановом периоде 202</w:t>
      </w:r>
      <w:r w:rsidR="00890708">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-202</w:t>
      </w:r>
      <w:r w:rsidR="00890708">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годов</w:t>
      </w:r>
      <w:r w:rsidR="00C54FB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планируется осуществить в рамках подпрограммы «Развитие дорожного хозяйства» в муниципальной программе «Экономическое развитие муниципального образования «Катангский район» на 20</w:t>
      </w:r>
      <w:r w:rsidR="003C2060">
        <w:rPr>
          <w:rFonts w:ascii="Times New Roman" w:eastAsia="Times New Roman" w:hAnsi="Times New Roman" w:cs="Times New Roman"/>
          <w:color w:val="0D0D0D" w:themeColor="text1" w:themeTint="F2"/>
          <w:sz w:val="28"/>
          <w:szCs w:val="28"/>
          <w:lang w:eastAsia="ru-RU"/>
        </w:rPr>
        <w:t>23</w:t>
      </w:r>
      <w:r w:rsidRPr="007F2B09">
        <w:rPr>
          <w:rFonts w:ascii="Times New Roman" w:eastAsia="Times New Roman" w:hAnsi="Times New Roman" w:cs="Times New Roman"/>
          <w:color w:val="0D0D0D" w:themeColor="text1" w:themeTint="F2"/>
          <w:sz w:val="28"/>
          <w:szCs w:val="28"/>
          <w:lang w:eastAsia="ru-RU"/>
        </w:rPr>
        <w:t>-202</w:t>
      </w:r>
      <w:r w:rsidR="003C2060">
        <w:rPr>
          <w:rFonts w:ascii="Times New Roman" w:eastAsia="Times New Roman" w:hAnsi="Times New Roman" w:cs="Times New Roman"/>
          <w:color w:val="0D0D0D" w:themeColor="text1" w:themeTint="F2"/>
          <w:sz w:val="28"/>
          <w:szCs w:val="28"/>
          <w:lang w:eastAsia="ru-RU"/>
        </w:rPr>
        <w:t>8</w:t>
      </w:r>
      <w:r w:rsidRPr="007F2B09">
        <w:rPr>
          <w:rFonts w:ascii="Times New Roman" w:eastAsia="Times New Roman" w:hAnsi="Times New Roman" w:cs="Times New Roman"/>
          <w:color w:val="0D0D0D" w:themeColor="text1" w:themeTint="F2"/>
          <w:sz w:val="28"/>
          <w:szCs w:val="28"/>
          <w:lang w:eastAsia="ru-RU"/>
        </w:rPr>
        <w:t xml:space="preserve"> годы»</w:t>
      </w:r>
      <w:r w:rsidR="00C54FBB" w:rsidRPr="007F2B09">
        <w:rPr>
          <w:rFonts w:ascii="Times New Roman" w:eastAsia="Times New Roman" w:hAnsi="Times New Roman" w:cs="Times New Roman"/>
          <w:color w:val="0D0D0D" w:themeColor="text1" w:themeTint="F2"/>
          <w:sz w:val="28"/>
          <w:szCs w:val="28"/>
          <w:lang w:eastAsia="ru-RU"/>
        </w:rPr>
        <w:t>. Ожидаемое исполнение в 202</w:t>
      </w:r>
      <w:r w:rsidR="00A25DF5">
        <w:rPr>
          <w:rFonts w:ascii="Times New Roman" w:eastAsia="Times New Roman" w:hAnsi="Times New Roman" w:cs="Times New Roman"/>
          <w:color w:val="0D0D0D" w:themeColor="text1" w:themeTint="F2"/>
          <w:sz w:val="28"/>
          <w:szCs w:val="28"/>
          <w:lang w:eastAsia="ru-RU"/>
        </w:rPr>
        <w:t>3</w:t>
      </w:r>
      <w:r w:rsidR="00C54FBB" w:rsidRPr="007F2B09">
        <w:rPr>
          <w:rFonts w:ascii="Times New Roman" w:eastAsia="Times New Roman" w:hAnsi="Times New Roman" w:cs="Times New Roman"/>
          <w:color w:val="0D0D0D" w:themeColor="text1" w:themeTint="F2"/>
          <w:sz w:val="28"/>
          <w:szCs w:val="28"/>
          <w:lang w:eastAsia="ru-RU"/>
        </w:rPr>
        <w:t xml:space="preserve"> году </w:t>
      </w:r>
      <w:r w:rsidR="00A25DF5">
        <w:rPr>
          <w:rFonts w:ascii="Times New Roman" w:eastAsia="Times New Roman" w:hAnsi="Times New Roman" w:cs="Times New Roman"/>
          <w:color w:val="0D0D0D" w:themeColor="text1" w:themeTint="F2"/>
          <w:sz w:val="28"/>
          <w:szCs w:val="28"/>
          <w:lang w:eastAsia="ru-RU"/>
        </w:rPr>
        <w:t>–</w:t>
      </w:r>
      <w:r w:rsidR="00964ADB">
        <w:rPr>
          <w:rFonts w:ascii="Times New Roman" w:eastAsia="Times New Roman" w:hAnsi="Times New Roman" w:cs="Times New Roman"/>
          <w:color w:val="0D0D0D" w:themeColor="text1" w:themeTint="F2"/>
          <w:sz w:val="28"/>
          <w:szCs w:val="28"/>
          <w:lang w:eastAsia="ru-RU"/>
        </w:rPr>
        <w:t xml:space="preserve"> </w:t>
      </w:r>
      <w:r w:rsidR="00A25DF5">
        <w:rPr>
          <w:rFonts w:ascii="Times New Roman" w:eastAsia="Times New Roman" w:hAnsi="Times New Roman" w:cs="Times New Roman"/>
          <w:color w:val="0D0D0D" w:themeColor="text1" w:themeTint="F2"/>
          <w:sz w:val="28"/>
          <w:szCs w:val="28"/>
          <w:lang w:eastAsia="ru-RU"/>
        </w:rPr>
        <w:t>50 907,4</w:t>
      </w:r>
      <w:r w:rsidR="00C54FBB" w:rsidRPr="007F2B09">
        <w:rPr>
          <w:rFonts w:ascii="Times New Roman" w:eastAsia="Times New Roman" w:hAnsi="Times New Roman" w:cs="Times New Roman"/>
          <w:color w:val="0D0D0D" w:themeColor="text1" w:themeTint="F2"/>
          <w:sz w:val="28"/>
          <w:szCs w:val="28"/>
          <w:lang w:eastAsia="ru-RU"/>
        </w:rPr>
        <w:t xml:space="preserve"> тыс. рублей.</w:t>
      </w:r>
    </w:p>
    <w:p w14:paraId="2CD50270" w14:textId="77777777" w:rsidR="0050514A" w:rsidRDefault="0050514A" w:rsidP="009B02C3">
      <w:pPr>
        <w:spacing w:after="0"/>
        <w:jc w:val="center"/>
        <w:rPr>
          <w:rFonts w:ascii="Times New Roman" w:eastAsia="Times New Roman" w:hAnsi="Times New Roman" w:cs="Times New Roman"/>
          <w:b/>
          <w:color w:val="0D0D0D" w:themeColor="text1" w:themeTint="F2"/>
          <w:sz w:val="28"/>
          <w:szCs w:val="28"/>
          <w:lang w:eastAsia="ru-RU"/>
        </w:rPr>
      </w:pPr>
    </w:p>
    <w:p w14:paraId="10ED2FDC" w14:textId="63A78638" w:rsidR="009B02C3" w:rsidRDefault="00A927BF" w:rsidP="009B02C3">
      <w:pPr>
        <w:spacing w:after="0"/>
        <w:jc w:val="center"/>
        <w:rPr>
          <w:rFonts w:ascii="Times New Roman" w:eastAsia="Times New Roman" w:hAnsi="Times New Roman" w:cs="Times New Roman"/>
          <w:b/>
          <w:color w:val="0D0D0D" w:themeColor="text1" w:themeTint="F2"/>
          <w:sz w:val="28"/>
          <w:szCs w:val="28"/>
          <w:lang w:eastAsia="ru-RU"/>
        </w:rPr>
      </w:pPr>
      <w:r w:rsidRPr="007F2B09">
        <w:rPr>
          <w:rFonts w:ascii="Times New Roman" w:eastAsia="Times New Roman" w:hAnsi="Times New Roman" w:cs="Times New Roman"/>
          <w:b/>
          <w:color w:val="0D0D0D" w:themeColor="text1" w:themeTint="F2"/>
          <w:sz w:val="28"/>
          <w:szCs w:val="28"/>
          <w:lang w:eastAsia="ru-RU"/>
        </w:rPr>
        <w:t xml:space="preserve">Дефицит бюджета, источники финансирования </w:t>
      </w:r>
    </w:p>
    <w:p w14:paraId="61120AC3" w14:textId="690C1E24" w:rsidR="00A927BF" w:rsidRDefault="00A927BF" w:rsidP="009B02C3">
      <w:pPr>
        <w:spacing w:after="0"/>
        <w:jc w:val="center"/>
        <w:rPr>
          <w:rFonts w:ascii="Times New Roman" w:eastAsia="Times New Roman" w:hAnsi="Times New Roman" w:cs="Times New Roman"/>
          <w:b/>
          <w:color w:val="0D0D0D" w:themeColor="text1" w:themeTint="F2"/>
          <w:sz w:val="28"/>
          <w:szCs w:val="28"/>
          <w:lang w:eastAsia="ru-RU"/>
        </w:rPr>
      </w:pPr>
      <w:r w:rsidRPr="007F2B09">
        <w:rPr>
          <w:rFonts w:ascii="Times New Roman" w:eastAsia="Times New Roman" w:hAnsi="Times New Roman" w:cs="Times New Roman"/>
          <w:b/>
          <w:color w:val="0D0D0D" w:themeColor="text1" w:themeTint="F2"/>
          <w:sz w:val="28"/>
          <w:szCs w:val="28"/>
          <w:lang w:eastAsia="ru-RU"/>
        </w:rPr>
        <w:t>дефицита бюджета</w:t>
      </w:r>
      <w:r w:rsidR="0061266B" w:rsidRPr="007F2B09">
        <w:rPr>
          <w:rFonts w:ascii="Times New Roman" w:eastAsia="Times New Roman" w:hAnsi="Times New Roman" w:cs="Times New Roman"/>
          <w:b/>
          <w:color w:val="0D0D0D" w:themeColor="text1" w:themeTint="F2"/>
          <w:sz w:val="28"/>
          <w:szCs w:val="28"/>
          <w:lang w:eastAsia="ru-RU"/>
        </w:rPr>
        <w:t xml:space="preserve">  </w:t>
      </w:r>
    </w:p>
    <w:p w14:paraId="3A5B1BED" w14:textId="5AAAC891" w:rsidR="00950BC3" w:rsidRPr="007F2B09" w:rsidRDefault="00CF7CE8" w:rsidP="009B02C3">
      <w:pPr>
        <w:autoSpaceDE w:val="0"/>
        <w:autoSpaceDN w:val="0"/>
        <w:adjustRightInd w:val="0"/>
        <w:spacing w:after="0"/>
        <w:jc w:val="both"/>
        <w:rPr>
          <w:rFonts w:ascii="Times New Roman" w:eastAsia="Calibri"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Проект бюджета района на 202</w:t>
      </w:r>
      <w:r w:rsidR="00407E96">
        <w:rPr>
          <w:rFonts w:ascii="Times New Roman" w:hAnsi="Times New Roman" w:cs="Times New Roman"/>
          <w:color w:val="0D0D0D" w:themeColor="text1" w:themeTint="F2"/>
          <w:sz w:val="28"/>
          <w:szCs w:val="28"/>
        </w:rPr>
        <w:t>4</w:t>
      </w:r>
      <w:r w:rsidR="00A448EA" w:rsidRPr="007F2B09">
        <w:rPr>
          <w:rFonts w:ascii="Times New Roman" w:hAnsi="Times New Roman" w:cs="Times New Roman"/>
          <w:color w:val="0D0D0D" w:themeColor="text1" w:themeTint="F2"/>
          <w:sz w:val="28"/>
          <w:szCs w:val="28"/>
        </w:rPr>
        <w:t xml:space="preserve"> год сформирован с </w:t>
      </w:r>
      <w:r w:rsidR="00524CAC">
        <w:rPr>
          <w:rFonts w:ascii="Times New Roman" w:hAnsi="Times New Roman" w:cs="Times New Roman"/>
          <w:color w:val="0D0D0D" w:themeColor="text1" w:themeTint="F2"/>
          <w:sz w:val="28"/>
          <w:szCs w:val="28"/>
        </w:rPr>
        <w:t>дефицитом</w:t>
      </w:r>
      <w:r w:rsidR="00E83E8B"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в </w:t>
      </w:r>
      <w:r w:rsidR="00407E96" w:rsidRPr="00407E96">
        <w:rPr>
          <w:rFonts w:ascii="Times New Roman" w:hAnsi="Times New Roman" w:cs="Times New Roman"/>
          <w:sz w:val="28"/>
          <w:szCs w:val="28"/>
        </w:rPr>
        <w:t>36 876,3</w:t>
      </w:r>
      <w:r w:rsidR="00407E96">
        <w:rPr>
          <w:rFonts w:ascii="Times New Roman" w:hAnsi="Times New Roman" w:cs="Times New Roman"/>
          <w:sz w:val="28"/>
          <w:szCs w:val="28"/>
        </w:rPr>
        <w:t xml:space="preserve"> </w:t>
      </w:r>
      <w:r w:rsidR="00950BC3" w:rsidRPr="00407E96">
        <w:rPr>
          <w:rFonts w:ascii="Times New Roman" w:hAnsi="Times New Roman" w:cs="Times New Roman"/>
          <w:color w:val="0D0D0D" w:themeColor="text1" w:themeTint="F2"/>
          <w:sz w:val="28"/>
          <w:szCs w:val="28"/>
        </w:rPr>
        <w:t>тыс</w:t>
      </w:r>
      <w:r w:rsidR="00950BC3" w:rsidRPr="007F2B09">
        <w:rPr>
          <w:rFonts w:ascii="Times New Roman" w:hAnsi="Times New Roman" w:cs="Times New Roman"/>
          <w:color w:val="0D0D0D" w:themeColor="text1" w:themeTint="F2"/>
          <w:sz w:val="28"/>
          <w:szCs w:val="28"/>
        </w:rPr>
        <w:t>. рублей,</w:t>
      </w:r>
      <w:r w:rsidR="00FD1C94">
        <w:rPr>
          <w:rFonts w:ascii="Times New Roman" w:hAnsi="Times New Roman" w:cs="Times New Roman"/>
          <w:color w:val="0D0D0D" w:themeColor="text1" w:themeTint="F2"/>
          <w:sz w:val="28"/>
          <w:szCs w:val="28"/>
        </w:rPr>
        <w:t xml:space="preserve"> </w:t>
      </w:r>
      <w:r w:rsidR="00FD1C94" w:rsidRPr="007F2B09">
        <w:rPr>
          <w:rFonts w:ascii="Times New Roman" w:eastAsia="Calibri" w:hAnsi="Times New Roman" w:cs="Times New Roman"/>
          <w:color w:val="0D0D0D" w:themeColor="text1" w:themeTint="F2"/>
          <w:sz w:val="28"/>
          <w:szCs w:val="28"/>
        </w:rPr>
        <w:t xml:space="preserve">или </w:t>
      </w:r>
      <w:r w:rsidR="00407E96">
        <w:rPr>
          <w:rFonts w:ascii="Times New Roman" w:eastAsia="Calibri" w:hAnsi="Times New Roman" w:cs="Times New Roman"/>
          <w:color w:val="0D0D0D" w:themeColor="text1" w:themeTint="F2"/>
          <w:sz w:val="28"/>
          <w:szCs w:val="28"/>
        </w:rPr>
        <w:t>6</w:t>
      </w:r>
      <w:r w:rsidR="00D92269">
        <w:rPr>
          <w:rFonts w:ascii="Times New Roman" w:eastAsia="Calibri" w:hAnsi="Times New Roman" w:cs="Times New Roman"/>
          <w:color w:val="0D0D0D" w:themeColor="text1" w:themeTint="F2"/>
          <w:sz w:val="28"/>
          <w:szCs w:val="28"/>
        </w:rPr>
        <w:t>,5</w:t>
      </w:r>
      <w:r w:rsidR="00FD1C94" w:rsidRPr="007F2B09">
        <w:rPr>
          <w:rFonts w:ascii="Times New Roman" w:eastAsia="Calibri" w:hAnsi="Times New Roman" w:cs="Times New Roman"/>
          <w:color w:val="0D0D0D" w:themeColor="text1" w:themeTint="F2"/>
          <w:sz w:val="28"/>
          <w:szCs w:val="28"/>
        </w:rPr>
        <w:t xml:space="preserve">% </w:t>
      </w:r>
      <w:r w:rsidR="00FD1C94">
        <w:rPr>
          <w:rFonts w:ascii="Times New Roman" w:eastAsia="Calibri" w:hAnsi="Times New Roman" w:cs="Times New Roman"/>
          <w:color w:val="0D0D0D" w:themeColor="text1" w:themeTint="F2"/>
          <w:sz w:val="28"/>
          <w:szCs w:val="28"/>
        </w:rPr>
        <w:t xml:space="preserve">от </w:t>
      </w:r>
      <w:r w:rsidR="00FD1C94" w:rsidRPr="007F2B09">
        <w:rPr>
          <w:rFonts w:ascii="Times New Roman" w:eastAsia="Calibri" w:hAnsi="Times New Roman" w:cs="Times New Roman"/>
          <w:color w:val="0D0D0D" w:themeColor="text1" w:themeTint="F2"/>
          <w:sz w:val="28"/>
          <w:szCs w:val="28"/>
        </w:rPr>
        <w:t>утвержденного общего годового объема доходов бюджета</w:t>
      </w:r>
      <w:r w:rsidR="00FD1C94" w:rsidRPr="007F2B09">
        <w:rPr>
          <w:rFonts w:ascii="Times New Roman" w:hAnsi="Times New Roman" w:cs="Times New Roman"/>
          <w:color w:val="0D0D0D" w:themeColor="text1" w:themeTint="F2"/>
          <w:sz w:val="28"/>
          <w:szCs w:val="28"/>
        </w:rPr>
        <w:t xml:space="preserve"> района</w:t>
      </w:r>
      <w:r w:rsidR="00FD1C94"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w:t>
      </w:r>
      <w:r w:rsidR="00D92269">
        <w:rPr>
          <w:rFonts w:ascii="Times New Roman" w:eastAsia="Calibri" w:hAnsi="Times New Roman" w:cs="Times New Roman"/>
          <w:color w:val="0D0D0D" w:themeColor="text1" w:themeTint="F2"/>
          <w:sz w:val="28"/>
          <w:szCs w:val="28"/>
        </w:rPr>
        <w:t>.</w:t>
      </w:r>
      <w:r w:rsidR="00FD1C94" w:rsidRPr="007F2B09">
        <w:rPr>
          <w:rFonts w:ascii="Times New Roman" w:hAnsi="Times New Roman" w:cs="Times New Roman"/>
          <w:color w:val="0D0D0D" w:themeColor="text1" w:themeTint="F2"/>
          <w:sz w:val="28"/>
          <w:szCs w:val="28"/>
        </w:rPr>
        <w:t xml:space="preserve"> </w:t>
      </w:r>
      <w:r w:rsidR="00D92269">
        <w:rPr>
          <w:rFonts w:ascii="Times New Roman" w:hAnsi="Times New Roman" w:cs="Times New Roman"/>
          <w:color w:val="0D0D0D" w:themeColor="text1" w:themeTint="F2"/>
          <w:sz w:val="28"/>
          <w:szCs w:val="28"/>
        </w:rPr>
        <w:t>В</w:t>
      </w:r>
      <w:r w:rsidR="00A448EA" w:rsidRPr="007F2B09">
        <w:rPr>
          <w:rFonts w:ascii="Times New Roman" w:hAnsi="Times New Roman" w:cs="Times New Roman"/>
          <w:color w:val="0D0D0D" w:themeColor="text1" w:themeTint="F2"/>
          <w:sz w:val="28"/>
          <w:szCs w:val="28"/>
        </w:rPr>
        <w:t xml:space="preserve"> 202</w:t>
      </w:r>
      <w:r w:rsidR="009E5A92">
        <w:rPr>
          <w:rFonts w:ascii="Times New Roman" w:hAnsi="Times New Roman" w:cs="Times New Roman"/>
          <w:color w:val="0D0D0D" w:themeColor="text1" w:themeTint="F2"/>
          <w:sz w:val="28"/>
          <w:szCs w:val="28"/>
        </w:rPr>
        <w:t>5</w:t>
      </w:r>
      <w:r w:rsidR="00A448EA" w:rsidRPr="007F2B09">
        <w:rPr>
          <w:rFonts w:ascii="Times New Roman" w:hAnsi="Times New Roman" w:cs="Times New Roman"/>
          <w:color w:val="0D0D0D" w:themeColor="text1" w:themeTint="F2"/>
          <w:sz w:val="28"/>
          <w:szCs w:val="28"/>
        </w:rPr>
        <w:t xml:space="preserve"> году дефицит бюджета </w:t>
      </w:r>
      <w:r w:rsidR="00950BC3" w:rsidRPr="007F2B09">
        <w:rPr>
          <w:rFonts w:ascii="Times New Roman" w:hAnsi="Times New Roman" w:cs="Times New Roman"/>
          <w:color w:val="0D0D0D" w:themeColor="text1" w:themeTint="F2"/>
          <w:sz w:val="28"/>
          <w:szCs w:val="28"/>
        </w:rPr>
        <w:t xml:space="preserve">прогнозируется в объеме </w:t>
      </w:r>
      <w:r w:rsidR="009E5A92" w:rsidRPr="009E5A92">
        <w:rPr>
          <w:rFonts w:ascii="Times New Roman" w:eastAsia="Calibri" w:hAnsi="Times New Roman" w:cs="Times New Roman"/>
          <w:sz w:val="28"/>
          <w:szCs w:val="28"/>
        </w:rPr>
        <w:t>38 719,9</w:t>
      </w:r>
      <w:r w:rsidR="009E5A92">
        <w:rPr>
          <w:rFonts w:eastAsia="Calibri"/>
          <w:sz w:val="28"/>
          <w:szCs w:val="28"/>
        </w:rPr>
        <w:t xml:space="preserve"> </w:t>
      </w:r>
      <w:r w:rsidR="00950BC3" w:rsidRPr="007F2B09">
        <w:rPr>
          <w:rFonts w:ascii="Times New Roman" w:hAnsi="Times New Roman" w:cs="Times New Roman"/>
          <w:color w:val="0D0D0D" w:themeColor="text1" w:themeTint="F2"/>
          <w:sz w:val="28"/>
          <w:szCs w:val="28"/>
        </w:rPr>
        <w:t xml:space="preserve">тыс. рублей, </w:t>
      </w:r>
      <w:r w:rsidR="00950BC3" w:rsidRPr="007F2B09">
        <w:rPr>
          <w:rFonts w:ascii="Times New Roman" w:eastAsia="Calibri" w:hAnsi="Times New Roman" w:cs="Times New Roman"/>
          <w:color w:val="0D0D0D" w:themeColor="text1" w:themeTint="F2"/>
          <w:sz w:val="28"/>
          <w:szCs w:val="28"/>
        </w:rPr>
        <w:t xml:space="preserve">или </w:t>
      </w:r>
      <w:r w:rsidR="009E5A92">
        <w:rPr>
          <w:rFonts w:ascii="Times New Roman" w:eastAsia="Calibri" w:hAnsi="Times New Roman" w:cs="Times New Roman"/>
          <w:color w:val="0D0D0D" w:themeColor="text1" w:themeTint="F2"/>
          <w:sz w:val="28"/>
          <w:szCs w:val="28"/>
        </w:rPr>
        <w:t>6</w:t>
      </w:r>
      <w:r w:rsidR="00950BC3" w:rsidRPr="007F2B09">
        <w:rPr>
          <w:rFonts w:ascii="Times New Roman" w:eastAsia="Calibri" w:hAnsi="Times New Roman" w:cs="Times New Roman"/>
          <w:color w:val="0D0D0D" w:themeColor="text1" w:themeTint="F2"/>
          <w:sz w:val="28"/>
          <w:szCs w:val="28"/>
        </w:rPr>
        <w:t>,5% утвержденного общего годового объема доходов бюджета</w:t>
      </w:r>
      <w:r w:rsidR="00950BC3" w:rsidRPr="007F2B09">
        <w:rPr>
          <w:rFonts w:ascii="Times New Roman" w:hAnsi="Times New Roman" w:cs="Times New Roman"/>
          <w:color w:val="0D0D0D" w:themeColor="text1" w:themeTint="F2"/>
          <w:sz w:val="28"/>
          <w:szCs w:val="28"/>
        </w:rPr>
        <w:t xml:space="preserve"> района</w:t>
      </w:r>
      <w:r w:rsidR="00950BC3"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 на 202</w:t>
      </w:r>
      <w:r w:rsidR="009E5A92">
        <w:rPr>
          <w:rFonts w:ascii="Times New Roman" w:eastAsia="Calibri" w:hAnsi="Times New Roman" w:cs="Times New Roman"/>
          <w:color w:val="0D0D0D" w:themeColor="text1" w:themeTint="F2"/>
          <w:sz w:val="28"/>
          <w:szCs w:val="28"/>
        </w:rPr>
        <w:t>6</w:t>
      </w:r>
      <w:r w:rsidR="00950BC3" w:rsidRPr="007F2B09">
        <w:rPr>
          <w:rFonts w:ascii="Times New Roman" w:eastAsia="Calibri" w:hAnsi="Times New Roman" w:cs="Times New Roman"/>
          <w:color w:val="0D0D0D" w:themeColor="text1" w:themeTint="F2"/>
          <w:sz w:val="28"/>
          <w:szCs w:val="28"/>
        </w:rPr>
        <w:t xml:space="preserve"> год в сумме </w:t>
      </w:r>
      <w:r w:rsidR="009E5A92" w:rsidRPr="009E5A92">
        <w:rPr>
          <w:rFonts w:ascii="Times New Roman" w:eastAsia="Calibri" w:hAnsi="Times New Roman" w:cs="Times New Roman"/>
          <w:sz w:val="28"/>
          <w:szCs w:val="28"/>
        </w:rPr>
        <w:t xml:space="preserve">43 284, </w:t>
      </w:r>
      <w:r w:rsidR="009E5A92" w:rsidRPr="009E5A92">
        <w:rPr>
          <w:rFonts w:ascii="Times New Roman" w:eastAsia="Calibri" w:hAnsi="Times New Roman" w:cs="Times New Roman"/>
          <w:sz w:val="28"/>
          <w:szCs w:val="28"/>
        </w:rPr>
        <w:lastRenderedPageBreak/>
        <w:t>8</w:t>
      </w:r>
      <w:r w:rsidR="009E5A92">
        <w:rPr>
          <w:rFonts w:ascii="Times New Roman" w:eastAsia="Calibri" w:hAnsi="Times New Roman" w:cs="Times New Roman"/>
          <w:color w:val="0D0D0D" w:themeColor="text1" w:themeTint="F2"/>
          <w:sz w:val="28"/>
          <w:szCs w:val="28"/>
        </w:rPr>
        <w:t xml:space="preserve"> </w:t>
      </w:r>
      <w:r w:rsidR="00950BC3" w:rsidRPr="007F2B09">
        <w:rPr>
          <w:rFonts w:ascii="Times New Roman" w:eastAsia="Calibri" w:hAnsi="Times New Roman" w:cs="Times New Roman"/>
          <w:color w:val="0D0D0D" w:themeColor="text1" w:themeTint="F2"/>
          <w:sz w:val="28"/>
          <w:szCs w:val="28"/>
        </w:rPr>
        <w:t xml:space="preserve">тыс. рублей или </w:t>
      </w:r>
      <w:r w:rsidR="00D92269">
        <w:rPr>
          <w:rFonts w:ascii="Times New Roman" w:eastAsia="Calibri" w:hAnsi="Times New Roman" w:cs="Times New Roman"/>
          <w:color w:val="0D0D0D" w:themeColor="text1" w:themeTint="F2"/>
          <w:sz w:val="28"/>
          <w:szCs w:val="28"/>
        </w:rPr>
        <w:t>7</w:t>
      </w:r>
      <w:r w:rsidR="00950BC3" w:rsidRPr="007F2B09">
        <w:rPr>
          <w:rFonts w:ascii="Times New Roman" w:eastAsia="Calibri" w:hAnsi="Times New Roman" w:cs="Times New Roman"/>
          <w:color w:val="0D0D0D" w:themeColor="text1" w:themeTint="F2"/>
          <w:sz w:val="28"/>
          <w:szCs w:val="28"/>
        </w:rPr>
        <w:t xml:space="preserve">% </w:t>
      </w:r>
      <w:r w:rsidR="00616873">
        <w:rPr>
          <w:rFonts w:ascii="Times New Roman" w:eastAsia="Calibri" w:hAnsi="Times New Roman" w:cs="Times New Roman"/>
          <w:color w:val="0D0D0D" w:themeColor="text1" w:themeTint="F2"/>
          <w:sz w:val="28"/>
          <w:szCs w:val="28"/>
        </w:rPr>
        <w:t xml:space="preserve">от  </w:t>
      </w:r>
      <w:r w:rsidR="00950BC3" w:rsidRPr="007F2B09">
        <w:rPr>
          <w:rFonts w:ascii="Times New Roman" w:eastAsia="Calibri" w:hAnsi="Times New Roman" w:cs="Times New Roman"/>
          <w:color w:val="0D0D0D" w:themeColor="text1" w:themeTint="F2"/>
          <w:sz w:val="28"/>
          <w:szCs w:val="28"/>
        </w:rPr>
        <w:t>общего годового объема доходов бюджета</w:t>
      </w:r>
      <w:r w:rsidR="00950BC3" w:rsidRPr="007F2B09">
        <w:rPr>
          <w:rFonts w:ascii="Times New Roman" w:hAnsi="Times New Roman" w:cs="Times New Roman"/>
          <w:color w:val="0D0D0D" w:themeColor="text1" w:themeTint="F2"/>
          <w:sz w:val="28"/>
          <w:szCs w:val="28"/>
        </w:rPr>
        <w:t xml:space="preserve"> района</w:t>
      </w:r>
      <w:r w:rsidR="00950BC3" w:rsidRPr="007F2B09">
        <w:rPr>
          <w:rFonts w:ascii="Times New Roman" w:eastAsia="Calibri" w:hAnsi="Times New Roman" w:cs="Times New Roman"/>
          <w:color w:val="0D0D0D" w:themeColor="text1" w:themeTint="F2"/>
          <w:sz w:val="28"/>
          <w:szCs w:val="28"/>
        </w:rPr>
        <w:t xml:space="preserve"> без учета  объема безвозмездных поступлений.</w:t>
      </w:r>
    </w:p>
    <w:p w14:paraId="4FCE3756" w14:textId="0976010E" w:rsidR="00A448EA" w:rsidRPr="007F2B09" w:rsidRDefault="00950BC3" w:rsidP="00C44ACF">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eastAsia="Times New Roman" w:hAnsi="Times New Roman"/>
          <w:b/>
          <w:color w:val="0D0D0D" w:themeColor="text1" w:themeTint="F2"/>
          <w:sz w:val="24"/>
          <w:szCs w:val="24"/>
        </w:rPr>
        <w:t xml:space="preserve"> </w:t>
      </w:r>
      <w:r w:rsidR="00CF7CE8">
        <w:rPr>
          <w:rFonts w:ascii="Times New Roman" w:eastAsia="Times New Roman" w:hAnsi="Times New Roman"/>
          <w:b/>
          <w:color w:val="0D0D0D" w:themeColor="text1" w:themeTint="F2"/>
          <w:sz w:val="24"/>
          <w:szCs w:val="24"/>
        </w:rPr>
        <w:t xml:space="preserve">      </w:t>
      </w:r>
      <w:r w:rsidR="00A448EA" w:rsidRPr="007F2B09">
        <w:rPr>
          <w:rFonts w:ascii="Times New Roman" w:hAnsi="Times New Roman" w:cs="Times New Roman"/>
          <w:color w:val="0D0D0D" w:themeColor="text1" w:themeTint="F2"/>
          <w:sz w:val="28"/>
          <w:szCs w:val="28"/>
        </w:rPr>
        <w:t xml:space="preserve"> Соотношение размера дефицита районного бюджета к общему годовому объему доходов районного бюджета без учета объема безвозмездных поступлений </w:t>
      </w:r>
      <w:r w:rsidR="00524CAC">
        <w:rPr>
          <w:rFonts w:ascii="Times New Roman" w:hAnsi="Times New Roman" w:cs="Times New Roman"/>
          <w:color w:val="0D0D0D" w:themeColor="text1" w:themeTint="F2"/>
          <w:sz w:val="28"/>
          <w:szCs w:val="28"/>
        </w:rPr>
        <w:t>в 202</w:t>
      </w:r>
      <w:r w:rsidR="009E5A92">
        <w:rPr>
          <w:rFonts w:ascii="Times New Roman" w:hAnsi="Times New Roman" w:cs="Times New Roman"/>
          <w:color w:val="0D0D0D" w:themeColor="text1" w:themeTint="F2"/>
          <w:sz w:val="28"/>
          <w:szCs w:val="28"/>
        </w:rPr>
        <w:t>4</w:t>
      </w:r>
      <w:r w:rsidR="00524CAC">
        <w:rPr>
          <w:rFonts w:ascii="Times New Roman" w:hAnsi="Times New Roman" w:cs="Times New Roman"/>
          <w:color w:val="0D0D0D" w:themeColor="text1" w:themeTint="F2"/>
          <w:sz w:val="28"/>
          <w:szCs w:val="28"/>
        </w:rPr>
        <w:t xml:space="preserve"> </w:t>
      </w:r>
      <w:r w:rsidR="00616873">
        <w:rPr>
          <w:rFonts w:ascii="Times New Roman" w:hAnsi="Times New Roman" w:cs="Times New Roman"/>
          <w:color w:val="0D0D0D" w:themeColor="text1" w:themeTint="F2"/>
          <w:sz w:val="28"/>
          <w:szCs w:val="28"/>
        </w:rPr>
        <w:t>– 202</w:t>
      </w:r>
      <w:r w:rsidR="009E5A92">
        <w:rPr>
          <w:rFonts w:ascii="Times New Roman" w:hAnsi="Times New Roman" w:cs="Times New Roman"/>
          <w:color w:val="0D0D0D" w:themeColor="text1" w:themeTint="F2"/>
          <w:sz w:val="28"/>
          <w:szCs w:val="28"/>
        </w:rPr>
        <w:t>6</w:t>
      </w:r>
      <w:r w:rsidR="00616873">
        <w:rPr>
          <w:rFonts w:ascii="Times New Roman" w:hAnsi="Times New Roman" w:cs="Times New Roman"/>
          <w:color w:val="0D0D0D" w:themeColor="text1" w:themeTint="F2"/>
          <w:sz w:val="28"/>
          <w:szCs w:val="28"/>
        </w:rPr>
        <w:t xml:space="preserve"> годах составил</w:t>
      </w:r>
      <w:r w:rsidR="009E5A92">
        <w:rPr>
          <w:rFonts w:ascii="Times New Roman" w:hAnsi="Times New Roman" w:cs="Times New Roman"/>
          <w:color w:val="0D0D0D" w:themeColor="text1" w:themeTint="F2"/>
          <w:sz w:val="28"/>
          <w:szCs w:val="28"/>
        </w:rPr>
        <w:t>о</w:t>
      </w:r>
      <w:r w:rsidR="00616873">
        <w:rPr>
          <w:rFonts w:ascii="Times New Roman" w:hAnsi="Times New Roman" w:cs="Times New Roman"/>
          <w:color w:val="0D0D0D" w:themeColor="text1" w:themeTint="F2"/>
          <w:sz w:val="28"/>
          <w:szCs w:val="28"/>
        </w:rPr>
        <w:t xml:space="preserve"> </w:t>
      </w:r>
      <w:r w:rsidR="009E5A92">
        <w:rPr>
          <w:rFonts w:ascii="Times New Roman" w:hAnsi="Times New Roman" w:cs="Times New Roman"/>
          <w:color w:val="0D0D0D" w:themeColor="text1" w:themeTint="F2"/>
          <w:sz w:val="28"/>
          <w:szCs w:val="28"/>
        </w:rPr>
        <w:t>6,5-</w:t>
      </w:r>
      <w:r w:rsidR="00616873">
        <w:rPr>
          <w:rFonts w:ascii="Times New Roman" w:hAnsi="Times New Roman" w:cs="Times New Roman"/>
          <w:color w:val="0D0D0D" w:themeColor="text1" w:themeTint="F2"/>
          <w:sz w:val="28"/>
          <w:szCs w:val="28"/>
        </w:rPr>
        <w:t>7% и</w:t>
      </w:r>
      <w:r w:rsidR="00E658D1"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не превышает предельные значения, установленные п.3 ст. 92.1 Бюджетного кодекса РФ. </w:t>
      </w:r>
      <w:r w:rsidR="005510D6" w:rsidRPr="007F2B09">
        <w:rPr>
          <w:rFonts w:ascii="Times New Roman" w:hAnsi="Times New Roman" w:cs="Times New Roman"/>
          <w:color w:val="0D0D0D" w:themeColor="text1" w:themeTint="F2"/>
          <w:sz w:val="28"/>
          <w:szCs w:val="28"/>
        </w:rPr>
        <w:t>И</w:t>
      </w:r>
      <w:r w:rsidR="00A448EA" w:rsidRPr="007F2B09">
        <w:rPr>
          <w:rFonts w:ascii="Times New Roman" w:hAnsi="Times New Roman" w:cs="Times New Roman"/>
          <w:color w:val="0D0D0D" w:themeColor="text1" w:themeTint="F2"/>
          <w:sz w:val="28"/>
          <w:szCs w:val="28"/>
        </w:rPr>
        <w:t xml:space="preserve">сточником финансирования дефицита бюджета </w:t>
      </w:r>
      <w:r w:rsidR="00524CAC">
        <w:rPr>
          <w:rFonts w:ascii="Times New Roman" w:hAnsi="Times New Roman" w:cs="Times New Roman"/>
          <w:color w:val="0D0D0D" w:themeColor="text1" w:themeTint="F2"/>
          <w:sz w:val="28"/>
          <w:szCs w:val="28"/>
        </w:rPr>
        <w:t>202</w:t>
      </w:r>
      <w:r w:rsidR="009E5A92">
        <w:rPr>
          <w:rFonts w:ascii="Times New Roman" w:hAnsi="Times New Roman" w:cs="Times New Roman"/>
          <w:color w:val="0D0D0D" w:themeColor="text1" w:themeTint="F2"/>
          <w:sz w:val="28"/>
          <w:szCs w:val="28"/>
        </w:rPr>
        <w:t>4</w:t>
      </w:r>
      <w:r w:rsidR="00524CAC">
        <w:rPr>
          <w:rFonts w:ascii="Times New Roman" w:hAnsi="Times New Roman" w:cs="Times New Roman"/>
          <w:color w:val="0D0D0D" w:themeColor="text1" w:themeTint="F2"/>
          <w:sz w:val="28"/>
          <w:szCs w:val="28"/>
        </w:rPr>
        <w:t xml:space="preserve"> году и</w:t>
      </w:r>
      <w:r w:rsidR="005510D6" w:rsidRPr="007F2B09">
        <w:rPr>
          <w:rFonts w:ascii="Times New Roman" w:hAnsi="Times New Roman" w:cs="Times New Roman"/>
          <w:color w:val="0D0D0D" w:themeColor="text1" w:themeTint="F2"/>
          <w:sz w:val="28"/>
          <w:szCs w:val="28"/>
        </w:rPr>
        <w:t xml:space="preserve"> плановом периоде </w:t>
      </w:r>
      <w:r w:rsidR="00A448EA" w:rsidRPr="007F2B09">
        <w:rPr>
          <w:rFonts w:ascii="Times New Roman" w:hAnsi="Times New Roman" w:cs="Times New Roman"/>
          <w:color w:val="0D0D0D" w:themeColor="text1" w:themeTint="F2"/>
          <w:sz w:val="28"/>
          <w:szCs w:val="28"/>
        </w:rPr>
        <w:t>определено привлечение заемных средств. В 202</w:t>
      </w:r>
      <w:r w:rsidR="009E5A92">
        <w:rPr>
          <w:rFonts w:ascii="Times New Roman" w:hAnsi="Times New Roman" w:cs="Times New Roman"/>
          <w:color w:val="0D0D0D" w:themeColor="text1" w:themeTint="F2"/>
          <w:sz w:val="28"/>
          <w:szCs w:val="28"/>
        </w:rPr>
        <w:t>4</w:t>
      </w:r>
      <w:r w:rsidR="00A448EA" w:rsidRPr="007F2B09">
        <w:rPr>
          <w:rFonts w:ascii="Times New Roman" w:hAnsi="Times New Roman" w:cs="Times New Roman"/>
          <w:color w:val="0D0D0D" w:themeColor="text1" w:themeTint="F2"/>
          <w:sz w:val="28"/>
          <w:szCs w:val="28"/>
        </w:rPr>
        <w:t xml:space="preserve"> году и плановом периоде 202</w:t>
      </w:r>
      <w:r w:rsidR="009E5A92">
        <w:rPr>
          <w:rFonts w:ascii="Times New Roman" w:hAnsi="Times New Roman" w:cs="Times New Roman"/>
          <w:color w:val="0D0D0D" w:themeColor="text1" w:themeTint="F2"/>
          <w:sz w:val="28"/>
          <w:szCs w:val="28"/>
        </w:rPr>
        <w:t>5</w:t>
      </w:r>
      <w:r w:rsidR="00A448EA" w:rsidRPr="007F2B09">
        <w:rPr>
          <w:rFonts w:ascii="Times New Roman" w:hAnsi="Times New Roman" w:cs="Times New Roman"/>
          <w:color w:val="0D0D0D" w:themeColor="text1" w:themeTint="F2"/>
          <w:sz w:val="28"/>
          <w:szCs w:val="28"/>
        </w:rPr>
        <w:t xml:space="preserve"> и 202</w:t>
      </w:r>
      <w:r w:rsidR="009E5A92">
        <w:rPr>
          <w:rFonts w:ascii="Times New Roman" w:hAnsi="Times New Roman" w:cs="Times New Roman"/>
          <w:color w:val="0D0D0D" w:themeColor="text1" w:themeTint="F2"/>
          <w:sz w:val="28"/>
          <w:szCs w:val="28"/>
        </w:rPr>
        <w:t>6</w:t>
      </w:r>
      <w:r w:rsidR="00A448EA" w:rsidRPr="007F2B09">
        <w:rPr>
          <w:rFonts w:ascii="Times New Roman" w:hAnsi="Times New Roman" w:cs="Times New Roman"/>
          <w:color w:val="0D0D0D" w:themeColor="text1" w:themeTint="F2"/>
          <w:sz w:val="28"/>
          <w:szCs w:val="28"/>
        </w:rPr>
        <w:t xml:space="preserve"> год</w:t>
      </w:r>
      <w:r w:rsidR="005510D6" w:rsidRPr="007F2B09">
        <w:rPr>
          <w:rFonts w:ascii="Times New Roman" w:hAnsi="Times New Roman" w:cs="Times New Roman"/>
          <w:color w:val="0D0D0D" w:themeColor="text1" w:themeTint="F2"/>
          <w:sz w:val="28"/>
          <w:szCs w:val="28"/>
        </w:rPr>
        <w:t>ов</w:t>
      </w:r>
      <w:r w:rsidR="00A448EA" w:rsidRPr="007F2B09">
        <w:rPr>
          <w:rFonts w:ascii="Times New Roman" w:hAnsi="Times New Roman" w:cs="Times New Roman"/>
          <w:color w:val="0D0D0D" w:themeColor="text1" w:themeTint="F2"/>
          <w:sz w:val="28"/>
          <w:szCs w:val="28"/>
        </w:rPr>
        <w:t xml:space="preserve"> бюджет сбалансирован. Предусмотренные источники финансирования дефицита районного бюджета соответствуют ст. 96 Бюджетного кодекса РФ.  </w:t>
      </w:r>
    </w:p>
    <w:p w14:paraId="76742328" w14:textId="6E2A8BFC" w:rsidR="000D2551" w:rsidRDefault="00713F90" w:rsidP="00CE513F">
      <w:pPr>
        <w:spacing w:after="0"/>
        <w:jc w:val="both"/>
        <w:rPr>
          <w:rFonts w:ascii="Times New Roman" w:hAnsi="Times New Roman" w:cs="Times New Roman"/>
          <w:color w:val="0D0D0D" w:themeColor="text1" w:themeTint="F2"/>
          <w:sz w:val="28"/>
          <w:szCs w:val="28"/>
        </w:rPr>
      </w:pPr>
      <w:r w:rsidRPr="00675278">
        <w:rPr>
          <w:rFonts w:ascii="Times New Roman" w:hAnsi="Times New Roman" w:cs="Times New Roman"/>
          <w:color w:val="0D0D0D" w:themeColor="text1" w:themeTint="F2"/>
          <w:sz w:val="28"/>
          <w:szCs w:val="28"/>
        </w:rPr>
        <w:t xml:space="preserve">        </w:t>
      </w:r>
      <w:r w:rsidR="00235E00" w:rsidRPr="00675278">
        <w:rPr>
          <w:rFonts w:ascii="Times New Roman" w:hAnsi="Times New Roman" w:cs="Times New Roman"/>
          <w:color w:val="0D0D0D" w:themeColor="text1" w:themeTint="F2"/>
          <w:sz w:val="28"/>
          <w:szCs w:val="28"/>
        </w:rPr>
        <w:t xml:space="preserve">Верхний предел </w:t>
      </w:r>
      <w:r w:rsidR="00A448EA" w:rsidRPr="00675278">
        <w:rPr>
          <w:rFonts w:ascii="Times New Roman" w:hAnsi="Times New Roman" w:cs="Times New Roman"/>
          <w:color w:val="0D0D0D" w:themeColor="text1" w:themeTint="F2"/>
          <w:sz w:val="28"/>
          <w:szCs w:val="28"/>
        </w:rPr>
        <w:t xml:space="preserve">муниципального долга муниципального образования </w:t>
      </w:r>
      <w:r w:rsidR="00317F68" w:rsidRPr="00675278">
        <w:rPr>
          <w:rFonts w:ascii="Times New Roman" w:hAnsi="Times New Roman" w:cs="Times New Roman"/>
          <w:color w:val="0D0D0D" w:themeColor="text1" w:themeTint="F2"/>
          <w:sz w:val="28"/>
          <w:szCs w:val="28"/>
        </w:rPr>
        <w:t>«Катангский район»</w:t>
      </w:r>
      <w:r w:rsidR="00A448EA" w:rsidRPr="00675278">
        <w:rPr>
          <w:rFonts w:ascii="Times New Roman" w:hAnsi="Times New Roman" w:cs="Times New Roman"/>
          <w:color w:val="0D0D0D" w:themeColor="text1" w:themeTint="F2"/>
          <w:sz w:val="28"/>
          <w:szCs w:val="28"/>
        </w:rPr>
        <w:t xml:space="preserve">  </w:t>
      </w:r>
      <w:r w:rsidR="009E5A92" w:rsidRPr="009E5A92">
        <w:rPr>
          <w:rFonts w:ascii="Times New Roman" w:eastAsia="Times New Roman" w:hAnsi="Times New Roman" w:cs="Times New Roman"/>
          <w:sz w:val="28"/>
          <w:szCs w:val="28"/>
          <w:lang w:eastAsia="ru-RU"/>
        </w:rPr>
        <w:t xml:space="preserve">по состоянию на 1 января 2025 года </w:t>
      </w:r>
      <w:r w:rsidR="009E5A92">
        <w:rPr>
          <w:rFonts w:ascii="Times New Roman" w:eastAsia="Times New Roman" w:hAnsi="Times New Roman" w:cs="Times New Roman"/>
          <w:sz w:val="28"/>
          <w:szCs w:val="28"/>
          <w:lang w:eastAsia="ru-RU"/>
        </w:rPr>
        <w:t xml:space="preserve">установлен </w:t>
      </w:r>
      <w:r w:rsidR="009E5A92" w:rsidRPr="009E5A92">
        <w:rPr>
          <w:rFonts w:ascii="Times New Roman" w:eastAsia="Times New Roman" w:hAnsi="Times New Roman" w:cs="Times New Roman"/>
          <w:sz w:val="28"/>
          <w:szCs w:val="28"/>
          <w:lang w:eastAsia="ru-RU"/>
        </w:rPr>
        <w:t>в размере 52 142,3 тыс. рублей</w:t>
      </w:r>
      <w:r w:rsidR="009E5A92">
        <w:rPr>
          <w:rFonts w:ascii="Times New Roman" w:eastAsia="Times New Roman" w:hAnsi="Times New Roman" w:cs="Times New Roman"/>
          <w:sz w:val="28"/>
          <w:szCs w:val="28"/>
          <w:lang w:eastAsia="ru-RU"/>
        </w:rPr>
        <w:t>,</w:t>
      </w:r>
      <w:r w:rsidR="009E5A92" w:rsidRPr="009E5A92">
        <w:rPr>
          <w:rFonts w:ascii="Times New Roman" w:eastAsia="Times New Roman" w:hAnsi="Times New Roman" w:cs="Times New Roman"/>
          <w:sz w:val="28"/>
          <w:szCs w:val="28"/>
          <w:lang w:eastAsia="ru-RU"/>
        </w:rPr>
        <w:t xml:space="preserve"> по состоянию на 1 января 2026 года в размере 90 862,2 тыс. рублей</w:t>
      </w:r>
      <w:r w:rsidR="009E5A92">
        <w:rPr>
          <w:rFonts w:ascii="Times New Roman" w:eastAsia="Times New Roman" w:hAnsi="Times New Roman" w:cs="Times New Roman"/>
          <w:sz w:val="28"/>
          <w:szCs w:val="28"/>
          <w:lang w:eastAsia="ru-RU"/>
        </w:rPr>
        <w:t xml:space="preserve">, </w:t>
      </w:r>
      <w:r w:rsidR="009E5A92" w:rsidRPr="009E5A92">
        <w:rPr>
          <w:rFonts w:ascii="Times New Roman" w:eastAsia="Times New Roman" w:hAnsi="Times New Roman" w:cs="Times New Roman"/>
          <w:sz w:val="28"/>
          <w:szCs w:val="28"/>
          <w:lang w:eastAsia="ru-RU"/>
        </w:rPr>
        <w:t>по состоянию на 1 января 2027 года в размере 134 147,0 тыс. рублей</w:t>
      </w:r>
      <w:r w:rsidR="009E5A92">
        <w:rPr>
          <w:rFonts w:ascii="Times New Roman" w:hAnsi="Times New Roman" w:cs="Times New Roman"/>
          <w:color w:val="0D0D0D" w:themeColor="text1" w:themeTint="F2"/>
          <w:sz w:val="28"/>
          <w:szCs w:val="28"/>
        </w:rPr>
        <w:t xml:space="preserve">. </w:t>
      </w:r>
      <w:r w:rsidR="00A448EA" w:rsidRPr="00675278">
        <w:rPr>
          <w:rFonts w:ascii="Times New Roman" w:hAnsi="Times New Roman" w:cs="Times New Roman"/>
          <w:color w:val="0D0D0D" w:themeColor="text1" w:themeTint="F2"/>
          <w:sz w:val="28"/>
          <w:szCs w:val="28"/>
        </w:rPr>
        <w:t>Предельный объем муниципального долга не должен превышать утвержденный общий годовой объем доходов местного</w:t>
      </w:r>
      <w:r w:rsidR="00A448EA" w:rsidRPr="007F2B09">
        <w:rPr>
          <w:rFonts w:ascii="Times New Roman" w:hAnsi="Times New Roman" w:cs="Times New Roman"/>
          <w:color w:val="0D0D0D" w:themeColor="text1" w:themeTint="F2"/>
          <w:sz w:val="28"/>
          <w:szCs w:val="28"/>
        </w:rPr>
        <w:t xml:space="preserve"> бюджета без учета утвержденного объема безвозмездных поступлений и (или) поступлений налоговых доходов по дополнительным нормативам отчислений. Требования ст.107 Бюджетного кодекса РФ не нарушены.  </w:t>
      </w:r>
    </w:p>
    <w:p w14:paraId="2C9B8219" w14:textId="77777777" w:rsidR="00F24C66" w:rsidRDefault="00F24C66" w:rsidP="00CE513F">
      <w:pPr>
        <w:spacing w:after="0"/>
        <w:jc w:val="both"/>
        <w:rPr>
          <w:rFonts w:ascii="Times New Roman" w:hAnsi="Times New Roman" w:cs="Times New Roman"/>
          <w:color w:val="0D0D0D" w:themeColor="text1" w:themeTint="F2"/>
          <w:sz w:val="28"/>
          <w:szCs w:val="28"/>
        </w:rPr>
      </w:pPr>
    </w:p>
    <w:p w14:paraId="2CF0C334" w14:textId="12F6EB33" w:rsidR="00AE6ED3" w:rsidRPr="007F2B09" w:rsidRDefault="00AE6ED3" w:rsidP="00C44ACF">
      <w:pPr>
        <w:tabs>
          <w:tab w:val="left" w:pos="3570"/>
        </w:tabs>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Соответствие требованиям законодательства состава и содержания документов, прилагаемых к проекту бюджета</w:t>
      </w:r>
    </w:p>
    <w:p w14:paraId="3B669C8F" w14:textId="26189575" w:rsidR="00AE6ED3" w:rsidRPr="007F2B09" w:rsidRDefault="000D2551" w:rsidP="000D2551">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Проект решения районной Думы</w:t>
      </w:r>
      <w:r w:rsidR="00FD1C94">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«О бюджете муниципального образования «Катангский район» на 202</w:t>
      </w:r>
      <w:r w:rsidR="009E5A92">
        <w:rPr>
          <w:rFonts w:ascii="Times New Roman" w:hAnsi="Times New Roman" w:cs="Times New Roman"/>
          <w:color w:val="0D0D0D" w:themeColor="text1" w:themeTint="F2"/>
          <w:sz w:val="28"/>
          <w:szCs w:val="28"/>
        </w:rPr>
        <w:t>4</w:t>
      </w:r>
      <w:r w:rsidR="00AE6ED3" w:rsidRPr="007F2B09">
        <w:rPr>
          <w:rFonts w:ascii="Times New Roman" w:hAnsi="Times New Roman" w:cs="Times New Roman"/>
          <w:color w:val="0D0D0D" w:themeColor="text1" w:themeTint="F2"/>
          <w:sz w:val="28"/>
          <w:szCs w:val="28"/>
        </w:rPr>
        <w:t xml:space="preserve"> год и плановый период 202</w:t>
      </w:r>
      <w:r w:rsidR="009E5A92">
        <w:rPr>
          <w:rFonts w:ascii="Times New Roman" w:hAnsi="Times New Roman" w:cs="Times New Roman"/>
          <w:color w:val="0D0D0D" w:themeColor="text1" w:themeTint="F2"/>
          <w:sz w:val="28"/>
          <w:szCs w:val="28"/>
        </w:rPr>
        <w:t>5</w:t>
      </w:r>
      <w:r w:rsidR="00AE6ED3" w:rsidRPr="007F2B09">
        <w:rPr>
          <w:rFonts w:ascii="Times New Roman" w:hAnsi="Times New Roman" w:cs="Times New Roman"/>
          <w:color w:val="0D0D0D" w:themeColor="text1" w:themeTint="F2"/>
          <w:sz w:val="28"/>
          <w:szCs w:val="28"/>
        </w:rPr>
        <w:t xml:space="preserve"> и 202</w:t>
      </w:r>
      <w:r w:rsidR="009E5A92">
        <w:rPr>
          <w:rFonts w:ascii="Times New Roman" w:hAnsi="Times New Roman" w:cs="Times New Roman"/>
          <w:color w:val="0D0D0D" w:themeColor="text1" w:themeTint="F2"/>
          <w:sz w:val="28"/>
          <w:szCs w:val="28"/>
        </w:rPr>
        <w:t>6</w:t>
      </w:r>
      <w:r w:rsidR="00AE6ED3" w:rsidRPr="007F2B09">
        <w:rPr>
          <w:rFonts w:ascii="Times New Roman" w:hAnsi="Times New Roman" w:cs="Times New Roman"/>
          <w:color w:val="0D0D0D" w:themeColor="text1" w:themeTint="F2"/>
          <w:sz w:val="28"/>
          <w:szCs w:val="28"/>
        </w:rPr>
        <w:t xml:space="preserve"> годов» внесен на рассмотрение в Думу муниципального образования «Катангский район» в срок, установленный действующим законодательством. </w:t>
      </w:r>
    </w:p>
    <w:p w14:paraId="33FCD0F6" w14:textId="7E72BC3A" w:rsidR="00AE6ED3" w:rsidRPr="007F2B09" w:rsidRDefault="000D2551" w:rsidP="000D2551">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Перечень и содержание документов и материалов, которые в соответствии со ст.184.2 Бюджетного кодекса РФ, ст. 23 Положения о бюджетном процессе в муниципальном образовании «Ката</w:t>
      </w:r>
      <w:r w:rsidR="00C14136">
        <w:rPr>
          <w:rFonts w:ascii="Times New Roman" w:hAnsi="Times New Roman" w:cs="Times New Roman"/>
          <w:color w:val="0D0D0D" w:themeColor="text1" w:themeTint="F2"/>
          <w:sz w:val="28"/>
          <w:szCs w:val="28"/>
        </w:rPr>
        <w:t>н</w:t>
      </w:r>
      <w:r w:rsidR="00AE6ED3" w:rsidRPr="007F2B09">
        <w:rPr>
          <w:rFonts w:ascii="Times New Roman" w:hAnsi="Times New Roman" w:cs="Times New Roman"/>
          <w:color w:val="0D0D0D" w:themeColor="text1" w:themeTint="F2"/>
          <w:sz w:val="28"/>
          <w:szCs w:val="28"/>
        </w:rPr>
        <w:t xml:space="preserve">гский район» представляются одновременно с проектом решения о бюджете в </w:t>
      </w:r>
      <w:r w:rsidR="00F24C66">
        <w:rPr>
          <w:rFonts w:ascii="Times New Roman" w:hAnsi="Times New Roman" w:cs="Times New Roman"/>
          <w:color w:val="0D0D0D" w:themeColor="text1" w:themeTint="F2"/>
          <w:sz w:val="28"/>
          <w:szCs w:val="28"/>
        </w:rPr>
        <w:t xml:space="preserve">районную </w:t>
      </w:r>
      <w:r w:rsidR="00AE6ED3" w:rsidRPr="007F2B09">
        <w:rPr>
          <w:rFonts w:ascii="Times New Roman" w:hAnsi="Times New Roman" w:cs="Times New Roman"/>
          <w:color w:val="0D0D0D" w:themeColor="text1" w:themeTint="F2"/>
          <w:sz w:val="28"/>
          <w:szCs w:val="28"/>
        </w:rPr>
        <w:t>Думу</w:t>
      </w:r>
      <w:r w:rsidR="00F24C66">
        <w:rPr>
          <w:rFonts w:ascii="Times New Roman" w:hAnsi="Times New Roman" w:cs="Times New Roman"/>
          <w:color w:val="0D0D0D" w:themeColor="text1" w:themeTint="F2"/>
          <w:sz w:val="28"/>
          <w:szCs w:val="28"/>
        </w:rPr>
        <w:t>,</w:t>
      </w:r>
      <w:r w:rsidR="00AE6ED3" w:rsidRPr="007F2B09">
        <w:rPr>
          <w:rFonts w:ascii="Times New Roman" w:hAnsi="Times New Roman" w:cs="Times New Roman"/>
          <w:color w:val="0D0D0D" w:themeColor="text1" w:themeTint="F2"/>
          <w:sz w:val="28"/>
          <w:szCs w:val="28"/>
        </w:rPr>
        <w:t xml:space="preserve"> соответствуют требованиям бюджетного законодательства. </w:t>
      </w:r>
    </w:p>
    <w:p w14:paraId="3470A39F" w14:textId="77777777" w:rsidR="00091234" w:rsidRDefault="000D2551" w:rsidP="00091234">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E6ED3" w:rsidRPr="00CF7CE8">
        <w:rPr>
          <w:rFonts w:ascii="Times New Roman" w:hAnsi="Times New Roman" w:cs="Times New Roman"/>
          <w:color w:val="0D0D0D" w:themeColor="text1" w:themeTint="F2"/>
          <w:sz w:val="28"/>
          <w:szCs w:val="28"/>
        </w:rPr>
        <w:t>Проект бюджета муниципального образования «Катангский район» на 202</w:t>
      </w:r>
      <w:r w:rsidR="009E5A92">
        <w:rPr>
          <w:rFonts w:ascii="Times New Roman" w:hAnsi="Times New Roman" w:cs="Times New Roman"/>
          <w:color w:val="0D0D0D" w:themeColor="text1" w:themeTint="F2"/>
          <w:sz w:val="28"/>
          <w:szCs w:val="28"/>
        </w:rPr>
        <w:t>4</w:t>
      </w:r>
      <w:r w:rsidR="00AE6ED3" w:rsidRPr="00CF7CE8">
        <w:rPr>
          <w:rFonts w:ascii="Times New Roman" w:hAnsi="Times New Roman" w:cs="Times New Roman"/>
          <w:color w:val="0D0D0D" w:themeColor="text1" w:themeTint="F2"/>
          <w:sz w:val="28"/>
          <w:szCs w:val="28"/>
        </w:rPr>
        <w:t xml:space="preserve"> год и плановый период 202</w:t>
      </w:r>
      <w:r w:rsidR="009E5A92">
        <w:rPr>
          <w:rFonts w:ascii="Times New Roman" w:hAnsi="Times New Roman" w:cs="Times New Roman"/>
          <w:color w:val="0D0D0D" w:themeColor="text1" w:themeTint="F2"/>
          <w:sz w:val="28"/>
          <w:szCs w:val="28"/>
        </w:rPr>
        <w:t>5</w:t>
      </w:r>
      <w:r w:rsidR="00AE6ED3" w:rsidRPr="00CF7CE8">
        <w:rPr>
          <w:rFonts w:ascii="Times New Roman" w:hAnsi="Times New Roman" w:cs="Times New Roman"/>
          <w:color w:val="0D0D0D" w:themeColor="text1" w:themeTint="F2"/>
          <w:sz w:val="28"/>
          <w:szCs w:val="28"/>
        </w:rPr>
        <w:t xml:space="preserve"> и 202</w:t>
      </w:r>
      <w:r w:rsidR="009E5A92">
        <w:rPr>
          <w:rFonts w:ascii="Times New Roman" w:hAnsi="Times New Roman" w:cs="Times New Roman"/>
          <w:color w:val="0D0D0D" w:themeColor="text1" w:themeTint="F2"/>
          <w:sz w:val="28"/>
          <w:szCs w:val="28"/>
        </w:rPr>
        <w:t>6</w:t>
      </w:r>
      <w:r w:rsidR="00AE6ED3" w:rsidRPr="00CF7CE8">
        <w:rPr>
          <w:rFonts w:ascii="Times New Roman" w:hAnsi="Times New Roman" w:cs="Times New Roman"/>
          <w:color w:val="0D0D0D" w:themeColor="text1" w:themeTint="F2"/>
          <w:sz w:val="28"/>
          <w:szCs w:val="28"/>
        </w:rPr>
        <w:t xml:space="preserve"> годов со всеми приложениями размещен на официальном сайте </w:t>
      </w:r>
      <w:r w:rsidR="0061266B" w:rsidRPr="00CF7CE8">
        <w:rPr>
          <w:rFonts w:ascii="Times New Roman" w:hAnsi="Times New Roman" w:cs="Times New Roman"/>
          <w:color w:val="0D0D0D" w:themeColor="text1" w:themeTint="F2"/>
          <w:sz w:val="28"/>
          <w:szCs w:val="28"/>
        </w:rPr>
        <w:t xml:space="preserve"> муниципального образования «Катангский район» </w:t>
      </w:r>
      <w:r w:rsidR="00AE6ED3" w:rsidRPr="00CF7CE8">
        <w:rPr>
          <w:rFonts w:ascii="Times New Roman" w:hAnsi="Times New Roman" w:cs="Times New Roman"/>
          <w:color w:val="0D0D0D" w:themeColor="text1" w:themeTint="F2"/>
          <w:sz w:val="28"/>
          <w:szCs w:val="28"/>
        </w:rPr>
        <w:t xml:space="preserve">в сети </w:t>
      </w:r>
      <w:r>
        <w:rPr>
          <w:rFonts w:ascii="Times New Roman" w:hAnsi="Times New Roman" w:cs="Times New Roman"/>
          <w:color w:val="0D0D0D" w:themeColor="text1" w:themeTint="F2"/>
          <w:sz w:val="28"/>
          <w:szCs w:val="28"/>
        </w:rPr>
        <w:t xml:space="preserve"> </w:t>
      </w:r>
      <w:r w:rsidR="00AE6ED3" w:rsidRPr="00CF7CE8">
        <w:rPr>
          <w:rFonts w:ascii="Times New Roman" w:hAnsi="Times New Roman" w:cs="Times New Roman"/>
          <w:color w:val="0D0D0D" w:themeColor="text1" w:themeTint="F2"/>
          <w:sz w:val="28"/>
          <w:szCs w:val="28"/>
        </w:rPr>
        <w:t>«Интернет», что согласуется с принципом прозрачности (открытости), установленного ст.36 Бюджетного Кодекса РФ и означающем обязательную открытость для общества и СМИ проектов бюджетов, внесенных в представительные органы муниципальных образований, процедур рассмотрения и принятия решений по проектам бюджетов.</w:t>
      </w:r>
    </w:p>
    <w:p w14:paraId="226A534F" w14:textId="77777777" w:rsidR="00F24C66" w:rsidRDefault="00BD58DB" w:rsidP="00091234">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725C23">
        <w:rPr>
          <w:rFonts w:ascii="Times New Roman" w:hAnsi="Times New Roman" w:cs="Times New Roman"/>
          <w:color w:val="0D0D0D" w:themeColor="text1" w:themeTint="F2"/>
          <w:sz w:val="28"/>
          <w:szCs w:val="28"/>
        </w:rPr>
        <w:t xml:space="preserve">     </w:t>
      </w:r>
      <w:r w:rsidR="00F24C66">
        <w:rPr>
          <w:rFonts w:ascii="Times New Roman" w:hAnsi="Times New Roman" w:cs="Times New Roman"/>
          <w:color w:val="0D0D0D" w:themeColor="text1" w:themeTint="F2"/>
          <w:sz w:val="28"/>
          <w:szCs w:val="28"/>
        </w:rPr>
        <w:t xml:space="preserve"> </w:t>
      </w:r>
    </w:p>
    <w:p w14:paraId="407EF076" w14:textId="092B754C" w:rsidR="0061266B" w:rsidRPr="007F2B09" w:rsidRDefault="00F24C66" w:rsidP="00091234">
      <w:pPr>
        <w:tabs>
          <w:tab w:val="left" w:pos="3570"/>
        </w:tabs>
        <w:spacing w:after="0"/>
        <w:jc w:val="both"/>
        <w:rPr>
          <w:rFonts w:ascii="Times New Roman" w:hAnsi="Times New Roman" w:cs="Times New Roman"/>
          <w:b/>
          <w:bCs/>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      </w:t>
      </w:r>
      <w:r w:rsidR="0061266B" w:rsidRPr="007F2B09">
        <w:rPr>
          <w:rFonts w:ascii="Times New Roman" w:hAnsi="Times New Roman" w:cs="Times New Roman"/>
          <w:b/>
          <w:bCs/>
          <w:color w:val="0D0D0D" w:themeColor="text1" w:themeTint="F2"/>
          <w:sz w:val="28"/>
          <w:szCs w:val="28"/>
        </w:rPr>
        <w:t xml:space="preserve">Выводы: </w:t>
      </w:r>
    </w:p>
    <w:p w14:paraId="0A6176F9" w14:textId="552B4467" w:rsidR="0061266B" w:rsidRPr="007F2B09" w:rsidRDefault="0061266B" w:rsidP="000D2551">
      <w:pPr>
        <w:tabs>
          <w:tab w:val="left" w:pos="851"/>
          <w:tab w:val="left" w:pos="993"/>
          <w:tab w:val="left" w:pos="184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1.</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Проект решения «О бюджете </w:t>
      </w:r>
      <w:bookmarkStart w:id="21" w:name="_Hlk89250545"/>
      <w:r w:rsidRPr="007F2B09">
        <w:rPr>
          <w:rFonts w:ascii="Times New Roman" w:hAnsi="Times New Roman" w:cs="Times New Roman"/>
          <w:color w:val="0D0D0D" w:themeColor="text1" w:themeTint="F2"/>
          <w:sz w:val="28"/>
          <w:szCs w:val="28"/>
        </w:rPr>
        <w:t>муниципального образования «Катангский район»</w:t>
      </w:r>
      <w:bookmarkEnd w:id="21"/>
      <w:r w:rsidRPr="007F2B09">
        <w:rPr>
          <w:rFonts w:ascii="Times New Roman" w:hAnsi="Times New Roman" w:cs="Times New Roman"/>
          <w:color w:val="0D0D0D" w:themeColor="text1" w:themeTint="F2"/>
          <w:sz w:val="28"/>
          <w:szCs w:val="28"/>
        </w:rPr>
        <w:t xml:space="preserve"> на 202</w:t>
      </w:r>
      <w:r w:rsidR="009E5A92">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год и плановый период 202</w:t>
      </w:r>
      <w:r w:rsidR="009E5A92">
        <w:rPr>
          <w:rFonts w:ascii="Times New Roman" w:hAnsi="Times New Roman" w:cs="Times New Roman"/>
          <w:color w:val="0D0D0D" w:themeColor="text1" w:themeTint="F2"/>
          <w:sz w:val="28"/>
          <w:szCs w:val="28"/>
        </w:rPr>
        <w:t>5</w:t>
      </w:r>
      <w:r w:rsidRPr="007F2B09">
        <w:rPr>
          <w:rFonts w:ascii="Times New Roman" w:hAnsi="Times New Roman" w:cs="Times New Roman"/>
          <w:color w:val="0D0D0D" w:themeColor="text1" w:themeTint="F2"/>
          <w:sz w:val="28"/>
          <w:szCs w:val="28"/>
        </w:rPr>
        <w:t xml:space="preserve"> и 202</w:t>
      </w:r>
      <w:r w:rsidR="009E5A92">
        <w:rPr>
          <w:rFonts w:ascii="Times New Roman" w:hAnsi="Times New Roman" w:cs="Times New Roman"/>
          <w:color w:val="0D0D0D" w:themeColor="text1" w:themeTint="F2"/>
          <w:sz w:val="28"/>
          <w:szCs w:val="28"/>
        </w:rPr>
        <w:t>6</w:t>
      </w:r>
      <w:r w:rsidRPr="007F2B09">
        <w:rPr>
          <w:rFonts w:ascii="Times New Roman" w:hAnsi="Times New Roman" w:cs="Times New Roman"/>
          <w:color w:val="0D0D0D" w:themeColor="text1" w:themeTint="F2"/>
          <w:sz w:val="28"/>
          <w:szCs w:val="28"/>
        </w:rPr>
        <w:t xml:space="preserve"> годов» внесен на рассмотрение в Думу  муниципального образования «Катангский район» и Контрольно-счетную палату муниципального образования «Катангский район»</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в срок, установленный действующим законодательством. </w:t>
      </w:r>
    </w:p>
    <w:p w14:paraId="3980138E" w14:textId="440EB3CC" w:rsidR="0061266B" w:rsidRPr="007F2B09" w:rsidRDefault="0061266B" w:rsidP="000D2551">
      <w:pPr>
        <w:tabs>
          <w:tab w:val="left" w:pos="709"/>
          <w:tab w:val="left" w:pos="99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2.</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Структура и состав показателей Проекта решения о бюджете соответствуют требованиям, установленным статьей 184.1 БК РФ, документы и материалы, представленные одновременно с Проектом решения о бюджете, соответствуют требованиям статьи 184.2 БК РФ и ст. 23 Положения </w:t>
      </w:r>
      <w:r w:rsidR="006127AB" w:rsidRPr="007F2B09">
        <w:rPr>
          <w:rFonts w:ascii="Times New Roman" w:hAnsi="Times New Roman" w:cs="Times New Roman"/>
          <w:color w:val="0D0D0D" w:themeColor="text1" w:themeTint="F2"/>
          <w:sz w:val="28"/>
          <w:szCs w:val="28"/>
        </w:rPr>
        <w:t>«О</w:t>
      </w:r>
      <w:r w:rsidRPr="007F2B09">
        <w:rPr>
          <w:rFonts w:ascii="Times New Roman" w:hAnsi="Times New Roman" w:cs="Times New Roman"/>
          <w:color w:val="0D0D0D" w:themeColor="text1" w:themeTint="F2"/>
          <w:sz w:val="28"/>
          <w:szCs w:val="28"/>
        </w:rPr>
        <w:t xml:space="preserve"> бюджетном процессе в муниципальном образовании </w:t>
      </w:r>
      <w:r w:rsidR="006127AB" w:rsidRPr="007F2B09">
        <w:rPr>
          <w:rFonts w:ascii="Times New Roman" w:hAnsi="Times New Roman" w:cs="Times New Roman"/>
          <w:color w:val="0D0D0D" w:themeColor="text1" w:themeTint="F2"/>
          <w:sz w:val="28"/>
          <w:szCs w:val="28"/>
        </w:rPr>
        <w:t>«Катангский район</w:t>
      </w:r>
      <w:r w:rsidRPr="007F2B09">
        <w:rPr>
          <w:rFonts w:ascii="Times New Roman" w:hAnsi="Times New Roman" w:cs="Times New Roman"/>
          <w:color w:val="0D0D0D" w:themeColor="text1" w:themeTint="F2"/>
          <w:sz w:val="28"/>
          <w:szCs w:val="28"/>
        </w:rPr>
        <w:t>»</w:t>
      </w:r>
      <w:r w:rsidR="00713F90">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w:t>
      </w:r>
      <w:r w:rsidR="00713F90">
        <w:rPr>
          <w:rFonts w:ascii="Times New Roman" w:hAnsi="Times New Roman" w:cs="Times New Roman"/>
          <w:color w:val="0D0D0D" w:themeColor="text1" w:themeTint="F2"/>
          <w:sz w:val="28"/>
          <w:szCs w:val="28"/>
        </w:rPr>
        <w:t xml:space="preserve"> </w:t>
      </w:r>
    </w:p>
    <w:p w14:paraId="66C5BD5D" w14:textId="2B40340E" w:rsidR="0061266B" w:rsidRPr="007F2B09" w:rsidRDefault="00CF7CE8" w:rsidP="000D2551">
      <w:pPr>
        <w:tabs>
          <w:tab w:val="left" w:pos="851"/>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3.</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Основные параметры </w:t>
      </w:r>
      <w:r w:rsidR="006127AB" w:rsidRPr="007F2B09">
        <w:rPr>
          <w:rFonts w:ascii="Times New Roman" w:hAnsi="Times New Roman" w:cs="Times New Roman"/>
          <w:color w:val="0D0D0D" w:themeColor="text1" w:themeTint="F2"/>
          <w:sz w:val="28"/>
          <w:szCs w:val="28"/>
        </w:rPr>
        <w:t>П</w:t>
      </w:r>
      <w:r w:rsidR="0061266B" w:rsidRPr="007F2B09">
        <w:rPr>
          <w:rFonts w:ascii="Times New Roman" w:hAnsi="Times New Roman" w:cs="Times New Roman"/>
          <w:color w:val="0D0D0D" w:themeColor="text1" w:themeTint="F2"/>
          <w:sz w:val="28"/>
          <w:szCs w:val="28"/>
        </w:rPr>
        <w:t xml:space="preserve">роекта </w:t>
      </w:r>
      <w:r w:rsidR="006127AB" w:rsidRPr="007F2B09">
        <w:rPr>
          <w:rFonts w:ascii="Times New Roman" w:hAnsi="Times New Roman" w:cs="Times New Roman"/>
          <w:color w:val="0D0D0D" w:themeColor="text1" w:themeTint="F2"/>
          <w:sz w:val="28"/>
          <w:szCs w:val="28"/>
        </w:rPr>
        <w:t>бюджета муниципального образования «Катангский район» на 202</w:t>
      </w:r>
      <w:r w:rsidR="009E5A92">
        <w:rPr>
          <w:rFonts w:ascii="Times New Roman" w:hAnsi="Times New Roman" w:cs="Times New Roman"/>
          <w:color w:val="0D0D0D" w:themeColor="text1" w:themeTint="F2"/>
          <w:sz w:val="28"/>
          <w:szCs w:val="28"/>
        </w:rPr>
        <w:t>4</w:t>
      </w:r>
      <w:r w:rsidR="006127AB" w:rsidRPr="007F2B09">
        <w:rPr>
          <w:rFonts w:ascii="Times New Roman" w:hAnsi="Times New Roman" w:cs="Times New Roman"/>
          <w:color w:val="0D0D0D" w:themeColor="text1" w:themeTint="F2"/>
          <w:sz w:val="28"/>
          <w:szCs w:val="28"/>
        </w:rPr>
        <w:t xml:space="preserve"> год и плановый период 202</w:t>
      </w:r>
      <w:r w:rsidR="009E5A92">
        <w:rPr>
          <w:rFonts w:ascii="Times New Roman" w:hAnsi="Times New Roman" w:cs="Times New Roman"/>
          <w:color w:val="0D0D0D" w:themeColor="text1" w:themeTint="F2"/>
          <w:sz w:val="28"/>
          <w:szCs w:val="28"/>
        </w:rPr>
        <w:t>5</w:t>
      </w:r>
      <w:r w:rsidR="006127AB" w:rsidRPr="007F2B09">
        <w:rPr>
          <w:rFonts w:ascii="Times New Roman" w:hAnsi="Times New Roman" w:cs="Times New Roman"/>
          <w:color w:val="0D0D0D" w:themeColor="text1" w:themeTint="F2"/>
          <w:sz w:val="28"/>
          <w:szCs w:val="28"/>
        </w:rPr>
        <w:t xml:space="preserve"> и 202</w:t>
      </w:r>
      <w:r w:rsidR="009E5A92">
        <w:rPr>
          <w:rFonts w:ascii="Times New Roman" w:hAnsi="Times New Roman" w:cs="Times New Roman"/>
          <w:color w:val="0D0D0D" w:themeColor="text1" w:themeTint="F2"/>
          <w:sz w:val="28"/>
          <w:szCs w:val="28"/>
        </w:rPr>
        <w:t>6</w:t>
      </w:r>
      <w:r w:rsidR="006127AB" w:rsidRPr="007F2B09">
        <w:rPr>
          <w:rFonts w:ascii="Times New Roman" w:hAnsi="Times New Roman" w:cs="Times New Roman"/>
          <w:color w:val="0D0D0D" w:themeColor="text1" w:themeTint="F2"/>
          <w:sz w:val="28"/>
          <w:szCs w:val="28"/>
        </w:rPr>
        <w:t xml:space="preserve"> годов </w:t>
      </w:r>
      <w:r w:rsidR="0061266B" w:rsidRPr="007F2B09">
        <w:rPr>
          <w:rFonts w:ascii="Times New Roman" w:hAnsi="Times New Roman" w:cs="Times New Roman"/>
          <w:color w:val="0D0D0D" w:themeColor="text1" w:themeTint="F2"/>
          <w:sz w:val="28"/>
          <w:szCs w:val="28"/>
        </w:rPr>
        <w:t xml:space="preserve">соответствуют требованиям статьи 33 БК РФ. </w:t>
      </w:r>
    </w:p>
    <w:p w14:paraId="018623AF" w14:textId="6EC71962" w:rsidR="0061266B" w:rsidRPr="007F2B09" w:rsidRDefault="00CF7CE8" w:rsidP="000D2551">
      <w:pPr>
        <w:tabs>
          <w:tab w:val="left" w:pos="567"/>
          <w:tab w:val="left" w:pos="709"/>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4.</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При формировании Проекта бюджета соблюдены ограничения, установленные БК РФ, а именно: по размеру дефицита местного бюджета, верхнему пределу муниципального долга и расходам на его обслуживание, предельному объему заимствований, размеру резервного фонда. </w:t>
      </w:r>
    </w:p>
    <w:p w14:paraId="1C95A3B0" w14:textId="2BECF510" w:rsidR="0061266B" w:rsidRPr="007F2B09" w:rsidRDefault="00CF7CE8"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5.</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Анализ текстовых статей проекта бюджета показал достаточную регламентацию исполнения бюджетного процесса в 202</w:t>
      </w:r>
      <w:r w:rsidR="009E5A92">
        <w:rPr>
          <w:rFonts w:ascii="Times New Roman" w:hAnsi="Times New Roman" w:cs="Times New Roman"/>
          <w:color w:val="0D0D0D" w:themeColor="text1" w:themeTint="F2"/>
          <w:sz w:val="28"/>
          <w:szCs w:val="28"/>
        </w:rPr>
        <w:t>4</w:t>
      </w:r>
      <w:r w:rsidR="0061266B" w:rsidRPr="007F2B09">
        <w:rPr>
          <w:rFonts w:ascii="Times New Roman" w:hAnsi="Times New Roman" w:cs="Times New Roman"/>
          <w:color w:val="0D0D0D" w:themeColor="text1" w:themeTint="F2"/>
          <w:sz w:val="28"/>
          <w:szCs w:val="28"/>
        </w:rPr>
        <w:t xml:space="preserve"> году и плановом периоде 202</w:t>
      </w:r>
      <w:r w:rsidR="009E5A92">
        <w:rPr>
          <w:rFonts w:ascii="Times New Roman" w:hAnsi="Times New Roman" w:cs="Times New Roman"/>
          <w:color w:val="0D0D0D" w:themeColor="text1" w:themeTint="F2"/>
          <w:sz w:val="28"/>
          <w:szCs w:val="28"/>
        </w:rPr>
        <w:t>5</w:t>
      </w:r>
      <w:r w:rsidR="0061266B" w:rsidRPr="007F2B09">
        <w:rPr>
          <w:rFonts w:ascii="Times New Roman" w:hAnsi="Times New Roman" w:cs="Times New Roman"/>
          <w:color w:val="0D0D0D" w:themeColor="text1" w:themeTint="F2"/>
          <w:sz w:val="28"/>
          <w:szCs w:val="28"/>
        </w:rPr>
        <w:t xml:space="preserve"> и 202</w:t>
      </w:r>
      <w:r w:rsidR="009E5A92">
        <w:rPr>
          <w:rFonts w:ascii="Times New Roman" w:hAnsi="Times New Roman" w:cs="Times New Roman"/>
          <w:color w:val="0D0D0D" w:themeColor="text1" w:themeTint="F2"/>
          <w:sz w:val="28"/>
          <w:szCs w:val="28"/>
        </w:rPr>
        <w:t>6</w:t>
      </w:r>
      <w:r w:rsidR="0061266B" w:rsidRPr="007F2B09">
        <w:rPr>
          <w:rFonts w:ascii="Times New Roman" w:hAnsi="Times New Roman" w:cs="Times New Roman"/>
          <w:color w:val="0D0D0D" w:themeColor="text1" w:themeTint="F2"/>
          <w:sz w:val="28"/>
          <w:szCs w:val="28"/>
        </w:rPr>
        <w:t xml:space="preserve"> годов с учетом действующего законодательства. </w:t>
      </w:r>
    </w:p>
    <w:p w14:paraId="51AA6FED" w14:textId="23C0662D" w:rsidR="0061266B" w:rsidRPr="007F2B09" w:rsidRDefault="00CF7CE8"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6.</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В соответствии со ст. 169 БК РФ Проект решения о бюджете составлен сроком на три года – очередной финансовый год и плановый период.  </w:t>
      </w:r>
    </w:p>
    <w:p w14:paraId="6FC5ECC4" w14:textId="14F24916" w:rsidR="0061266B" w:rsidRPr="007F2B09" w:rsidRDefault="00CF7CE8"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7.</w:t>
      </w:r>
      <w:r w:rsidR="000D2551">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В соответствии с требованиями п. 1 ст. 173 БК РФ Прогноз социально-экономического развития муниципального образования </w:t>
      </w:r>
      <w:r w:rsidR="00800F50" w:rsidRPr="007F2B09">
        <w:rPr>
          <w:rFonts w:ascii="Times New Roman" w:hAnsi="Times New Roman" w:cs="Times New Roman"/>
          <w:color w:val="0D0D0D" w:themeColor="text1" w:themeTint="F2"/>
          <w:sz w:val="28"/>
          <w:szCs w:val="28"/>
        </w:rPr>
        <w:t>«Катангский район»</w:t>
      </w:r>
      <w:r w:rsidR="0061266B" w:rsidRPr="007F2B09">
        <w:rPr>
          <w:rFonts w:ascii="Times New Roman" w:hAnsi="Times New Roman" w:cs="Times New Roman"/>
          <w:color w:val="0D0D0D" w:themeColor="text1" w:themeTint="F2"/>
          <w:sz w:val="28"/>
          <w:szCs w:val="28"/>
        </w:rPr>
        <w:t xml:space="preserve"> составлен на трехлет</w:t>
      </w:r>
      <w:r w:rsidR="009C4FD9">
        <w:rPr>
          <w:rFonts w:ascii="Times New Roman" w:hAnsi="Times New Roman" w:cs="Times New Roman"/>
          <w:color w:val="0D0D0D" w:themeColor="text1" w:themeTint="F2"/>
          <w:sz w:val="28"/>
          <w:szCs w:val="28"/>
        </w:rPr>
        <w:t xml:space="preserve">ний </w:t>
      </w:r>
      <w:r w:rsidR="009C4FD9" w:rsidRPr="007F2B09">
        <w:rPr>
          <w:rFonts w:ascii="Times New Roman" w:hAnsi="Times New Roman" w:cs="Times New Roman"/>
          <w:color w:val="0D0D0D" w:themeColor="text1" w:themeTint="F2"/>
          <w:sz w:val="28"/>
          <w:szCs w:val="28"/>
        </w:rPr>
        <w:t>период</w:t>
      </w:r>
      <w:r w:rsidR="009C4FD9">
        <w:rPr>
          <w:rFonts w:ascii="Times New Roman" w:hAnsi="Times New Roman" w:cs="Times New Roman"/>
          <w:color w:val="0D0D0D" w:themeColor="text1" w:themeTint="F2"/>
          <w:sz w:val="28"/>
          <w:szCs w:val="28"/>
        </w:rPr>
        <w:t>.</w:t>
      </w:r>
      <w:r w:rsidR="0061266B" w:rsidRPr="007F2B09">
        <w:rPr>
          <w:rFonts w:ascii="Times New Roman" w:hAnsi="Times New Roman" w:cs="Times New Roman"/>
          <w:color w:val="0D0D0D" w:themeColor="text1" w:themeTint="F2"/>
          <w:sz w:val="28"/>
          <w:szCs w:val="28"/>
        </w:rPr>
        <w:t xml:space="preserve"> </w:t>
      </w:r>
    </w:p>
    <w:p w14:paraId="37998969" w14:textId="4D782B08" w:rsidR="0061266B" w:rsidRPr="007F2B09" w:rsidRDefault="0061266B" w:rsidP="001B583E">
      <w:pPr>
        <w:tabs>
          <w:tab w:val="left" w:pos="567"/>
          <w:tab w:val="left" w:pos="99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8.</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Бюджетная и налоговая политика района нацелена на обеспечение сбалансированности и устойчивости районного бюджета с учетом текущей экономической ситуации. </w:t>
      </w:r>
    </w:p>
    <w:p w14:paraId="326C02EF" w14:textId="410807F1" w:rsidR="0061266B" w:rsidRPr="007F2B09" w:rsidRDefault="0061266B" w:rsidP="000D2551">
      <w:pPr>
        <w:tabs>
          <w:tab w:val="left" w:pos="993"/>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9.</w:t>
      </w:r>
      <w:r w:rsidR="000D255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Данные основных характеристик </w:t>
      </w:r>
      <w:r w:rsidR="00E35BD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бюджет</w:t>
      </w:r>
      <w:r w:rsidR="00E35BD1">
        <w:rPr>
          <w:rFonts w:ascii="Times New Roman" w:hAnsi="Times New Roman" w:cs="Times New Roman"/>
          <w:color w:val="0D0D0D" w:themeColor="text1" w:themeTint="F2"/>
          <w:sz w:val="28"/>
          <w:szCs w:val="28"/>
        </w:rPr>
        <w:t>а</w:t>
      </w:r>
      <w:r w:rsidRPr="007F2B09">
        <w:rPr>
          <w:rFonts w:ascii="Times New Roman" w:hAnsi="Times New Roman" w:cs="Times New Roman"/>
          <w:color w:val="0D0D0D" w:themeColor="text1" w:themeTint="F2"/>
          <w:sz w:val="28"/>
          <w:szCs w:val="28"/>
        </w:rPr>
        <w:t xml:space="preserve"> </w:t>
      </w:r>
      <w:r w:rsidR="006127AB" w:rsidRPr="007F2B09">
        <w:rPr>
          <w:rFonts w:ascii="Times New Roman" w:hAnsi="Times New Roman" w:cs="Times New Roman"/>
          <w:color w:val="0D0D0D" w:themeColor="text1" w:themeTint="F2"/>
          <w:sz w:val="28"/>
          <w:szCs w:val="28"/>
        </w:rPr>
        <w:t>муниципального образования «Катангский район» на 202</w:t>
      </w:r>
      <w:r w:rsidR="009E5A92">
        <w:rPr>
          <w:rFonts w:ascii="Times New Roman" w:hAnsi="Times New Roman" w:cs="Times New Roman"/>
          <w:color w:val="0D0D0D" w:themeColor="text1" w:themeTint="F2"/>
          <w:sz w:val="28"/>
          <w:szCs w:val="28"/>
        </w:rPr>
        <w:t>4</w:t>
      </w:r>
      <w:r w:rsidR="006127AB" w:rsidRPr="007F2B09">
        <w:rPr>
          <w:rFonts w:ascii="Times New Roman" w:hAnsi="Times New Roman" w:cs="Times New Roman"/>
          <w:color w:val="0D0D0D" w:themeColor="text1" w:themeTint="F2"/>
          <w:sz w:val="28"/>
          <w:szCs w:val="28"/>
        </w:rPr>
        <w:t xml:space="preserve"> год и плановый период 202</w:t>
      </w:r>
      <w:r w:rsidR="009E5A92">
        <w:rPr>
          <w:rFonts w:ascii="Times New Roman" w:hAnsi="Times New Roman" w:cs="Times New Roman"/>
          <w:color w:val="0D0D0D" w:themeColor="text1" w:themeTint="F2"/>
          <w:sz w:val="28"/>
          <w:szCs w:val="28"/>
        </w:rPr>
        <w:t>5</w:t>
      </w:r>
      <w:r w:rsidR="006127AB" w:rsidRPr="007F2B09">
        <w:rPr>
          <w:rFonts w:ascii="Times New Roman" w:hAnsi="Times New Roman" w:cs="Times New Roman"/>
          <w:color w:val="0D0D0D" w:themeColor="text1" w:themeTint="F2"/>
          <w:sz w:val="28"/>
          <w:szCs w:val="28"/>
        </w:rPr>
        <w:t xml:space="preserve"> и 202</w:t>
      </w:r>
      <w:r w:rsidR="009E5A92">
        <w:rPr>
          <w:rFonts w:ascii="Times New Roman" w:hAnsi="Times New Roman" w:cs="Times New Roman"/>
          <w:color w:val="0D0D0D" w:themeColor="text1" w:themeTint="F2"/>
          <w:sz w:val="28"/>
          <w:szCs w:val="28"/>
        </w:rPr>
        <w:t>6</w:t>
      </w:r>
      <w:r w:rsidR="006127AB" w:rsidRPr="007F2B09">
        <w:rPr>
          <w:rFonts w:ascii="Times New Roman" w:hAnsi="Times New Roman" w:cs="Times New Roman"/>
          <w:color w:val="0D0D0D" w:themeColor="text1" w:themeTint="F2"/>
          <w:sz w:val="28"/>
          <w:szCs w:val="28"/>
        </w:rPr>
        <w:t xml:space="preserve"> годов</w:t>
      </w:r>
      <w:r w:rsidRPr="007F2B09">
        <w:rPr>
          <w:rFonts w:ascii="Times New Roman" w:hAnsi="Times New Roman" w:cs="Times New Roman"/>
          <w:color w:val="0D0D0D" w:themeColor="text1" w:themeTint="F2"/>
          <w:sz w:val="28"/>
          <w:szCs w:val="28"/>
        </w:rPr>
        <w:t>, отраженные в проекте бюджетного прогноза, соответствуют основным показателям Прогноза СЭР на 202</w:t>
      </w:r>
      <w:r w:rsidR="009E5A92">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- 202</w:t>
      </w:r>
      <w:r w:rsidR="009E5A92">
        <w:rPr>
          <w:rFonts w:ascii="Times New Roman" w:hAnsi="Times New Roman" w:cs="Times New Roman"/>
          <w:color w:val="0D0D0D" w:themeColor="text1" w:themeTint="F2"/>
          <w:sz w:val="28"/>
          <w:szCs w:val="28"/>
        </w:rPr>
        <w:t>6</w:t>
      </w:r>
      <w:r w:rsidRPr="007F2B09">
        <w:rPr>
          <w:rFonts w:ascii="Times New Roman" w:hAnsi="Times New Roman" w:cs="Times New Roman"/>
          <w:color w:val="0D0D0D" w:themeColor="text1" w:themeTint="F2"/>
          <w:sz w:val="28"/>
          <w:szCs w:val="28"/>
        </w:rPr>
        <w:t xml:space="preserve"> годы и проекту решения о бюджете.  </w:t>
      </w:r>
    </w:p>
    <w:p w14:paraId="29315F46" w14:textId="6F273E5C" w:rsidR="0061266B" w:rsidRPr="00CF7CE8" w:rsidRDefault="00124C78" w:rsidP="000D2551">
      <w:pPr>
        <w:tabs>
          <w:tab w:val="left" w:pos="993"/>
          <w:tab w:val="left" w:pos="1418"/>
          <w:tab w:val="left" w:pos="184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w:t>
      </w:r>
      <w:r w:rsidR="0061266B" w:rsidRPr="00CF7CE8">
        <w:rPr>
          <w:rFonts w:ascii="Times New Roman" w:hAnsi="Times New Roman" w:cs="Times New Roman"/>
          <w:color w:val="0D0D0D" w:themeColor="text1" w:themeTint="F2"/>
          <w:sz w:val="28"/>
          <w:szCs w:val="28"/>
        </w:rPr>
        <w:t>0.</w:t>
      </w:r>
      <w:r w:rsidR="000D2551">
        <w:rPr>
          <w:rFonts w:ascii="Times New Roman" w:hAnsi="Times New Roman" w:cs="Times New Roman"/>
          <w:color w:val="0D0D0D" w:themeColor="text1" w:themeTint="F2"/>
          <w:sz w:val="28"/>
          <w:szCs w:val="28"/>
        </w:rPr>
        <w:t xml:space="preserve"> </w:t>
      </w:r>
      <w:r w:rsidR="0061266B" w:rsidRPr="00CF7CE8">
        <w:rPr>
          <w:rFonts w:ascii="Times New Roman" w:hAnsi="Times New Roman" w:cs="Times New Roman"/>
          <w:color w:val="0D0D0D" w:themeColor="text1" w:themeTint="F2"/>
          <w:sz w:val="28"/>
          <w:szCs w:val="28"/>
        </w:rPr>
        <w:t xml:space="preserve">В целях соблюдения принципа прозрачности, обязательной открытости для общества и средств массовой информации Проект решения о бюджете, внесенный на рассмотрение в </w:t>
      </w:r>
      <w:r w:rsidR="00800F50" w:rsidRPr="00CF7CE8">
        <w:rPr>
          <w:rFonts w:ascii="Times New Roman" w:hAnsi="Times New Roman" w:cs="Times New Roman"/>
          <w:color w:val="0D0D0D" w:themeColor="text1" w:themeTint="F2"/>
          <w:sz w:val="28"/>
          <w:szCs w:val="28"/>
        </w:rPr>
        <w:t xml:space="preserve">районную </w:t>
      </w:r>
      <w:r w:rsidR="0061266B" w:rsidRPr="00CF7CE8">
        <w:rPr>
          <w:rFonts w:ascii="Times New Roman" w:hAnsi="Times New Roman" w:cs="Times New Roman"/>
          <w:color w:val="0D0D0D" w:themeColor="text1" w:themeTint="F2"/>
          <w:sz w:val="28"/>
          <w:szCs w:val="28"/>
        </w:rPr>
        <w:t xml:space="preserve">Думу со всеми приложениями размещен в информационно-телекоммуникационной сети «Интернет» в соответствии с требованиями ст. 36 БК РФ.  </w:t>
      </w:r>
    </w:p>
    <w:p w14:paraId="7CD3B6A0" w14:textId="14E57944" w:rsidR="00A927BF" w:rsidRDefault="0061266B" w:rsidP="00C44ACF">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00713F90">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Контрольно-счетная палата обращает внимание </w:t>
      </w:r>
      <w:r w:rsidR="00967F60">
        <w:rPr>
          <w:rFonts w:ascii="Times New Roman" w:hAnsi="Times New Roman" w:cs="Times New Roman"/>
          <w:color w:val="0D0D0D" w:themeColor="text1" w:themeTint="F2"/>
          <w:sz w:val="28"/>
          <w:szCs w:val="28"/>
        </w:rPr>
        <w:t xml:space="preserve">на следующие обстоятельства.  </w:t>
      </w:r>
    </w:p>
    <w:p w14:paraId="5E3EF835" w14:textId="5FABEB11" w:rsidR="00D826D2" w:rsidRPr="007F2B09" w:rsidRDefault="009C4FD9" w:rsidP="00D826D2">
      <w:pPr>
        <w:widowControl w:val="0"/>
        <w:tabs>
          <w:tab w:val="left" w:pos="284"/>
        </w:tabs>
        <w:spacing w:after="0"/>
        <w:jc w:val="both"/>
        <w:rPr>
          <w:rFonts w:ascii="Times New Roman" w:eastAsia="MS Mincho" w:hAnsi="Times New Roman"/>
          <w:bCs/>
          <w:color w:val="0D0D0D" w:themeColor="text1" w:themeTint="F2"/>
          <w:sz w:val="28"/>
          <w:szCs w:val="28"/>
          <w:lang w:eastAsia="ru-RU"/>
        </w:rPr>
      </w:pPr>
      <w:r w:rsidRPr="00626C07">
        <w:rPr>
          <w:rFonts w:ascii="Times New Roman" w:hAnsi="Times New Roman" w:cs="Times New Roman"/>
          <w:b/>
          <w:bCs/>
          <w:color w:val="0D0D0D" w:themeColor="text1" w:themeTint="F2"/>
          <w:sz w:val="28"/>
          <w:szCs w:val="28"/>
        </w:rPr>
        <w:lastRenderedPageBreak/>
        <w:t xml:space="preserve">  </w:t>
      </w:r>
      <w:r w:rsidR="00CF7CE8" w:rsidRPr="00626C07">
        <w:rPr>
          <w:rFonts w:ascii="Times New Roman" w:hAnsi="Times New Roman" w:cs="Times New Roman"/>
          <w:b/>
          <w:bCs/>
          <w:color w:val="0D0D0D" w:themeColor="text1" w:themeTint="F2"/>
          <w:sz w:val="28"/>
          <w:szCs w:val="28"/>
        </w:rPr>
        <w:t xml:space="preserve">   </w:t>
      </w:r>
      <w:r w:rsidR="00D826D2">
        <w:rPr>
          <w:rFonts w:ascii="Times New Roman" w:eastAsia="Times New Roman" w:hAnsi="Times New Roman" w:cs="Times New Roman"/>
          <w:color w:val="0D0D0D" w:themeColor="text1" w:themeTint="F2"/>
          <w:sz w:val="28"/>
          <w:szCs w:val="28"/>
          <w:lang w:eastAsia="ru-RU"/>
        </w:rPr>
        <w:t xml:space="preserve"> </w:t>
      </w:r>
      <w:r w:rsidR="00D826D2" w:rsidRPr="007F2B09">
        <w:rPr>
          <w:rFonts w:ascii="Times New Roman" w:eastAsia="Times New Roman" w:hAnsi="Times New Roman" w:cs="Times New Roman"/>
          <w:color w:val="0D0D0D" w:themeColor="text1" w:themeTint="F2"/>
          <w:sz w:val="28"/>
          <w:szCs w:val="28"/>
          <w:lang w:eastAsia="ru-RU"/>
        </w:rPr>
        <w:t xml:space="preserve">Ресурсное обеспечение муниципальных программ </w:t>
      </w:r>
      <w:r w:rsidR="00D826D2" w:rsidRPr="007F2B09">
        <w:rPr>
          <w:rFonts w:ascii="Times New Roman" w:eastAsia="MS Mincho" w:hAnsi="Times New Roman"/>
          <w:bCs/>
          <w:color w:val="0D0D0D" w:themeColor="text1" w:themeTint="F2"/>
          <w:sz w:val="28"/>
          <w:szCs w:val="28"/>
          <w:lang w:eastAsia="ru-RU"/>
        </w:rPr>
        <w:t xml:space="preserve">«Развитие образования в муниципальном образовании «Катангский район» на </w:t>
      </w:r>
      <w:r w:rsidR="00D826D2" w:rsidRPr="000F1C54">
        <w:rPr>
          <w:rFonts w:ascii="Times New Roman" w:eastAsia="Times New Roman" w:hAnsi="Times New Roman"/>
          <w:sz w:val="28"/>
          <w:szCs w:val="28"/>
          <w:lang w:eastAsia="ru-RU"/>
        </w:rPr>
        <w:t>2023-2028</w:t>
      </w:r>
      <w:r w:rsidR="00D826D2">
        <w:rPr>
          <w:rFonts w:ascii="Times New Roman" w:eastAsia="MS Mincho" w:hAnsi="Times New Roman"/>
          <w:bCs/>
          <w:color w:val="0D0D0D" w:themeColor="text1" w:themeTint="F2"/>
          <w:sz w:val="28"/>
          <w:szCs w:val="28"/>
          <w:lang w:eastAsia="ru-RU"/>
        </w:rPr>
        <w:t xml:space="preserve"> </w:t>
      </w:r>
      <w:r w:rsidR="00D826D2" w:rsidRPr="007F2B09">
        <w:rPr>
          <w:rFonts w:ascii="Times New Roman" w:eastAsia="MS Mincho" w:hAnsi="Times New Roman"/>
          <w:bCs/>
          <w:color w:val="0D0D0D" w:themeColor="text1" w:themeTint="F2"/>
          <w:sz w:val="28"/>
          <w:szCs w:val="28"/>
          <w:lang w:eastAsia="ru-RU"/>
        </w:rPr>
        <w:t xml:space="preserve">годы», </w:t>
      </w:r>
      <w:r w:rsidR="00D826D2" w:rsidRPr="008C14F7">
        <w:rPr>
          <w:rFonts w:ascii="Times New Roman" w:eastAsia="MS Mincho" w:hAnsi="Times New Roman" w:cs="Times New Roman"/>
          <w:bCs/>
          <w:color w:val="0D0D0D" w:themeColor="text1" w:themeTint="F2"/>
          <w:sz w:val="28"/>
          <w:szCs w:val="28"/>
          <w:lang w:eastAsia="ru-RU"/>
        </w:rPr>
        <w:t xml:space="preserve">«Развитие культуры в муниципальном образовании «Катангский район» на </w:t>
      </w:r>
      <w:r w:rsidR="00D826D2" w:rsidRPr="008C14F7">
        <w:rPr>
          <w:rFonts w:ascii="Times New Roman" w:eastAsia="Times New Roman" w:hAnsi="Times New Roman"/>
          <w:sz w:val="28"/>
          <w:szCs w:val="28"/>
          <w:lang w:eastAsia="ru-RU"/>
        </w:rPr>
        <w:t xml:space="preserve">2023-2028 </w:t>
      </w:r>
      <w:r w:rsidR="00D826D2" w:rsidRPr="008C14F7">
        <w:rPr>
          <w:rFonts w:ascii="Times New Roman" w:eastAsia="MS Mincho" w:hAnsi="Times New Roman" w:cs="Times New Roman"/>
          <w:bCs/>
          <w:color w:val="0D0D0D" w:themeColor="text1" w:themeTint="F2"/>
          <w:sz w:val="28"/>
          <w:szCs w:val="28"/>
          <w:lang w:eastAsia="ru-RU"/>
        </w:rPr>
        <w:t>годы»</w:t>
      </w:r>
      <w:r w:rsidR="00D826D2">
        <w:rPr>
          <w:rFonts w:ascii="Times New Roman" w:eastAsia="MS Mincho" w:hAnsi="Times New Roman"/>
          <w:bCs/>
          <w:color w:val="0D0D0D" w:themeColor="text1" w:themeTint="F2"/>
          <w:sz w:val="28"/>
          <w:szCs w:val="28"/>
          <w:lang w:eastAsia="ru-RU"/>
        </w:rPr>
        <w:t xml:space="preserve">, </w:t>
      </w:r>
      <w:r w:rsidR="00D826D2" w:rsidRPr="007F2B09">
        <w:rPr>
          <w:rFonts w:ascii="Times New Roman" w:eastAsia="MS Mincho" w:hAnsi="Times New Roman"/>
          <w:bCs/>
          <w:color w:val="0D0D0D" w:themeColor="text1" w:themeTint="F2"/>
          <w:sz w:val="28"/>
          <w:szCs w:val="28"/>
          <w:lang w:eastAsia="ru-RU"/>
        </w:rPr>
        <w:t xml:space="preserve">«Управление муниципальными финансами в муниципальном образовании «Катангский район» на </w:t>
      </w:r>
      <w:r w:rsidR="00D826D2" w:rsidRPr="000F1C54">
        <w:rPr>
          <w:rFonts w:ascii="Times New Roman" w:eastAsia="Times New Roman" w:hAnsi="Times New Roman"/>
          <w:sz w:val="28"/>
          <w:szCs w:val="28"/>
          <w:lang w:eastAsia="ru-RU"/>
        </w:rPr>
        <w:t>2023-2028</w:t>
      </w:r>
      <w:r w:rsidR="00D826D2">
        <w:rPr>
          <w:rFonts w:ascii="Times New Roman" w:eastAsia="MS Mincho" w:hAnsi="Times New Roman"/>
          <w:bCs/>
          <w:color w:val="0D0D0D" w:themeColor="text1" w:themeTint="F2"/>
          <w:sz w:val="28"/>
          <w:szCs w:val="28"/>
          <w:lang w:eastAsia="ru-RU"/>
        </w:rPr>
        <w:t xml:space="preserve"> </w:t>
      </w:r>
      <w:r w:rsidR="00D826D2" w:rsidRPr="007F2B09">
        <w:rPr>
          <w:rFonts w:ascii="Times New Roman" w:eastAsia="MS Mincho" w:hAnsi="Times New Roman"/>
          <w:bCs/>
          <w:color w:val="0D0D0D" w:themeColor="text1" w:themeTint="F2"/>
          <w:sz w:val="28"/>
          <w:szCs w:val="28"/>
          <w:lang w:eastAsia="ru-RU"/>
        </w:rPr>
        <w:t>годы»,</w:t>
      </w:r>
      <w:r w:rsidR="00D826D2">
        <w:rPr>
          <w:rFonts w:ascii="Times New Roman" w:eastAsia="MS Mincho" w:hAnsi="Times New Roman"/>
          <w:bCs/>
          <w:color w:val="0D0D0D" w:themeColor="text1" w:themeTint="F2"/>
          <w:sz w:val="28"/>
          <w:szCs w:val="28"/>
          <w:lang w:eastAsia="ru-RU"/>
        </w:rPr>
        <w:t xml:space="preserve"> </w:t>
      </w:r>
      <w:r w:rsidR="00D826D2" w:rsidRPr="00E6665C">
        <w:rPr>
          <w:rFonts w:ascii="Times New Roman" w:eastAsia="MS Mincho" w:hAnsi="Times New Roman" w:cs="Times New Roman"/>
          <w:bCs/>
          <w:color w:val="0D0D0D" w:themeColor="text1" w:themeTint="F2"/>
          <w:sz w:val="28"/>
          <w:szCs w:val="28"/>
          <w:lang w:eastAsia="ru-RU"/>
        </w:rPr>
        <w:t xml:space="preserve">«Экономическое развитие муниципального образования «Катангский район» на </w:t>
      </w:r>
      <w:r w:rsidR="00D826D2" w:rsidRPr="00E6665C">
        <w:rPr>
          <w:rFonts w:ascii="Times New Roman" w:eastAsia="Times New Roman" w:hAnsi="Times New Roman"/>
          <w:sz w:val="28"/>
          <w:szCs w:val="28"/>
          <w:lang w:eastAsia="ru-RU"/>
        </w:rPr>
        <w:t xml:space="preserve">2023-2028 </w:t>
      </w:r>
      <w:r w:rsidR="00D826D2" w:rsidRPr="00E6665C">
        <w:rPr>
          <w:rFonts w:ascii="Times New Roman" w:eastAsia="MS Mincho" w:hAnsi="Times New Roman" w:cs="Times New Roman"/>
          <w:bCs/>
          <w:color w:val="0D0D0D" w:themeColor="text1" w:themeTint="F2"/>
          <w:sz w:val="28"/>
          <w:szCs w:val="28"/>
          <w:lang w:eastAsia="ru-RU"/>
        </w:rPr>
        <w:t>годы»</w:t>
      </w:r>
      <w:r w:rsidR="00D826D2">
        <w:rPr>
          <w:rFonts w:ascii="Times New Roman" w:eastAsia="MS Mincho" w:hAnsi="Times New Roman" w:cs="Times New Roman"/>
          <w:bCs/>
          <w:color w:val="0D0D0D" w:themeColor="text1" w:themeTint="F2"/>
          <w:sz w:val="28"/>
          <w:szCs w:val="28"/>
          <w:lang w:eastAsia="ru-RU"/>
        </w:rPr>
        <w:t>,</w:t>
      </w:r>
      <w:r w:rsidR="00D826D2" w:rsidRPr="00E6665C">
        <w:rPr>
          <w:rFonts w:ascii="Times New Roman" w:eastAsia="MS Mincho" w:hAnsi="Times New Roman"/>
          <w:bCs/>
          <w:color w:val="0D0D0D" w:themeColor="text1" w:themeTint="F2"/>
          <w:sz w:val="28"/>
          <w:szCs w:val="28"/>
          <w:lang w:eastAsia="ru-RU"/>
        </w:rPr>
        <w:t xml:space="preserve"> </w:t>
      </w:r>
      <w:r w:rsidR="00D826D2" w:rsidRPr="007F2B09">
        <w:rPr>
          <w:rFonts w:ascii="Times New Roman" w:eastAsia="MS Mincho" w:hAnsi="Times New Roman"/>
          <w:bCs/>
          <w:color w:val="0D0D0D" w:themeColor="text1" w:themeTint="F2"/>
          <w:sz w:val="28"/>
          <w:szCs w:val="28"/>
          <w:lang w:eastAsia="ru-RU"/>
        </w:rPr>
        <w:t xml:space="preserve">«Безопасный город на </w:t>
      </w:r>
      <w:r w:rsidR="00D826D2" w:rsidRPr="000F1C54">
        <w:rPr>
          <w:rFonts w:ascii="Times New Roman" w:eastAsia="Times New Roman" w:hAnsi="Times New Roman"/>
          <w:sz w:val="28"/>
          <w:szCs w:val="28"/>
          <w:lang w:eastAsia="ru-RU"/>
        </w:rPr>
        <w:t>2023-2028</w:t>
      </w:r>
      <w:r w:rsidR="00D826D2">
        <w:rPr>
          <w:rFonts w:ascii="Times New Roman" w:eastAsia="MS Mincho" w:hAnsi="Times New Roman"/>
          <w:bCs/>
          <w:color w:val="0D0D0D" w:themeColor="text1" w:themeTint="F2"/>
          <w:sz w:val="28"/>
          <w:szCs w:val="28"/>
          <w:lang w:eastAsia="ru-RU"/>
        </w:rPr>
        <w:t xml:space="preserve"> </w:t>
      </w:r>
      <w:r w:rsidR="00D826D2" w:rsidRPr="007F2B09">
        <w:rPr>
          <w:rFonts w:ascii="Times New Roman" w:eastAsia="MS Mincho" w:hAnsi="Times New Roman"/>
          <w:bCs/>
          <w:color w:val="0D0D0D" w:themeColor="text1" w:themeTint="F2"/>
          <w:sz w:val="28"/>
          <w:szCs w:val="28"/>
          <w:lang w:eastAsia="ru-RU"/>
        </w:rPr>
        <w:t>годы»,</w:t>
      </w:r>
      <w:r w:rsidR="00D826D2">
        <w:rPr>
          <w:rFonts w:ascii="Times New Roman" w:eastAsia="MS Mincho" w:hAnsi="Times New Roman"/>
          <w:bCs/>
          <w:color w:val="0D0D0D" w:themeColor="text1" w:themeTint="F2"/>
          <w:sz w:val="28"/>
          <w:szCs w:val="28"/>
          <w:lang w:eastAsia="ru-RU"/>
        </w:rPr>
        <w:t xml:space="preserve"> </w:t>
      </w:r>
      <w:r w:rsidR="00D826D2" w:rsidRPr="008C14F7">
        <w:rPr>
          <w:rFonts w:ascii="Times New Roman" w:eastAsia="MS Mincho" w:hAnsi="Times New Roman" w:cs="Times New Roman"/>
          <w:bCs/>
          <w:color w:val="0D0D0D" w:themeColor="text1" w:themeTint="F2"/>
          <w:sz w:val="28"/>
          <w:szCs w:val="28"/>
          <w:lang w:eastAsia="ru-RU"/>
        </w:rPr>
        <w:t xml:space="preserve">«Социальное развитие муниципального образования «Катангский район» на </w:t>
      </w:r>
      <w:r w:rsidR="00D826D2" w:rsidRPr="008C14F7">
        <w:rPr>
          <w:rFonts w:ascii="Times New Roman" w:eastAsia="Times New Roman" w:hAnsi="Times New Roman"/>
          <w:sz w:val="28"/>
          <w:szCs w:val="28"/>
          <w:lang w:eastAsia="ru-RU"/>
        </w:rPr>
        <w:t xml:space="preserve">2023-2028 </w:t>
      </w:r>
      <w:r w:rsidR="00D826D2" w:rsidRPr="008C14F7">
        <w:rPr>
          <w:rFonts w:ascii="Times New Roman" w:eastAsia="MS Mincho" w:hAnsi="Times New Roman" w:cs="Times New Roman"/>
          <w:bCs/>
          <w:color w:val="0D0D0D" w:themeColor="text1" w:themeTint="F2"/>
          <w:sz w:val="28"/>
          <w:szCs w:val="28"/>
          <w:lang w:eastAsia="ru-RU"/>
        </w:rPr>
        <w:t>годы»</w:t>
      </w:r>
      <w:r w:rsidR="00D826D2">
        <w:rPr>
          <w:rFonts w:ascii="Times New Roman" w:eastAsia="MS Mincho" w:hAnsi="Times New Roman" w:cs="Times New Roman"/>
          <w:bCs/>
          <w:color w:val="0D0D0D" w:themeColor="text1" w:themeTint="F2"/>
          <w:sz w:val="28"/>
          <w:szCs w:val="28"/>
          <w:lang w:eastAsia="ru-RU"/>
        </w:rPr>
        <w:t>,</w:t>
      </w:r>
      <w:r w:rsidR="00D826D2" w:rsidRPr="008C14F7">
        <w:rPr>
          <w:rFonts w:ascii="Times New Roman" w:eastAsia="MS Mincho" w:hAnsi="Times New Roman"/>
          <w:bCs/>
          <w:color w:val="0D0D0D" w:themeColor="text1" w:themeTint="F2"/>
          <w:sz w:val="28"/>
          <w:szCs w:val="28"/>
          <w:lang w:eastAsia="ru-RU"/>
        </w:rPr>
        <w:t xml:space="preserve"> </w:t>
      </w:r>
      <w:r w:rsidR="00D826D2" w:rsidRPr="007F2B09">
        <w:rPr>
          <w:rFonts w:ascii="Times New Roman" w:eastAsia="MS Mincho" w:hAnsi="Times New Roman"/>
          <w:bCs/>
          <w:color w:val="0D0D0D" w:themeColor="text1" w:themeTint="F2"/>
          <w:sz w:val="28"/>
          <w:szCs w:val="28"/>
          <w:lang w:eastAsia="ru-RU"/>
        </w:rPr>
        <w:t xml:space="preserve">«Устойчивое развитие сельских территорий муниципального образования «Катангский район» на </w:t>
      </w:r>
      <w:r w:rsidR="00D826D2" w:rsidRPr="000F1C54">
        <w:rPr>
          <w:rFonts w:ascii="Times New Roman" w:eastAsia="Times New Roman" w:hAnsi="Times New Roman"/>
          <w:sz w:val="28"/>
          <w:szCs w:val="28"/>
          <w:lang w:eastAsia="ru-RU"/>
        </w:rPr>
        <w:t>2023-2028</w:t>
      </w:r>
      <w:r w:rsidR="00D826D2">
        <w:rPr>
          <w:rFonts w:ascii="Times New Roman" w:eastAsia="MS Mincho" w:hAnsi="Times New Roman"/>
          <w:bCs/>
          <w:color w:val="0D0D0D" w:themeColor="text1" w:themeTint="F2"/>
          <w:sz w:val="28"/>
          <w:szCs w:val="28"/>
          <w:lang w:eastAsia="ru-RU"/>
        </w:rPr>
        <w:t xml:space="preserve"> </w:t>
      </w:r>
      <w:r w:rsidR="00D826D2" w:rsidRPr="007F2B09">
        <w:rPr>
          <w:rFonts w:ascii="Times New Roman" w:eastAsia="MS Mincho" w:hAnsi="Times New Roman"/>
          <w:bCs/>
          <w:color w:val="0D0D0D" w:themeColor="text1" w:themeTint="F2"/>
          <w:sz w:val="28"/>
          <w:szCs w:val="28"/>
          <w:lang w:eastAsia="ru-RU"/>
        </w:rPr>
        <w:t>годы» установлено в меньшем объеме, чем предусмотрено проектом бюджета.</w:t>
      </w:r>
    </w:p>
    <w:p w14:paraId="00CD977C" w14:textId="73429EE5" w:rsidR="00A448EA" w:rsidRPr="00626C07" w:rsidRDefault="00967F60" w:rsidP="001B583E">
      <w:pPr>
        <w:widowControl w:val="0"/>
        <w:tabs>
          <w:tab w:val="left" w:pos="284"/>
        </w:tabs>
        <w:spacing w:after="0"/>
        <w:jc w:val="both"/>
        <w:rPr>
          <w:rFonts w:ascii="Times New Roman" w:hAnsi="Times New Roman" w:cs="Times New Roman"/>
          <w:b/>
          <w:bCs/>
          <w:color w:val="0D0D0D" w:themeColor="text1" w:themeTint="F2"/>
          <w:sz w:val="28"/>
          <w:szCs w:val="28"/>
        </w:rPr>
      </w:pPr>
      <w:r>
        <w:rPr>
          <w:rFonts w:ascii="Times New Roman" w:eastAsia="MS Mincho" w:hAnsi="Times New Roman"/>
          <w:bCs/>
          <w:color w:val="0D0D0D" w:themeColor="text1" w:themeTint="F2"/>
          <w:sz w:val="28"/>
          <w:szCs w:val="28"/>
          <w:lang w:eastAsia="ru-RU"/>
        </w:rPr>
        <w:t xml:space="preserve">     </w:t>
      </w:r>
      <w:r w:rsidR="00100107">
        <w:rPr>
          <w:rFonts w:ascii="Times New Roman" w:eastAsia="MS Mincho" w:hAnsi="Times New Roman"/>
          <w:bCs/>
          <w:color w:val="0D0D0D" w:themeColor="text1" w:themeTint="F2"/>
          <w:sz w:val="28"/>
          <w:szCs w:val="28"/>
          <w:lang w:eastAsia="ru-RU"/>
        </w:rPr>
        <w:t xml:space="preserve"> </w:t>
      </w:r>
      <w:r>
        <w:rPr>
          <w:rFonts w:ascii="Times New Roman" w:eastAsia="MS Mincho" w:hAnsi="Times New Roman"/>
          <w:bCs/>
          <w:color w:val="0D0D0D" w:themeColor="text1" w:themeTint="F2"/>
          <w:sz w:val="28"/>
          <w:szCs w:val="28"/>
          <w:lang w:eastAsia="ru-RU"/>
        </w:rPr>
        <w:t>Причины отклонений вызваны, в основном, планируемыми поступлениями межбюджетных трансфертов из областного бюджета, не предусмотренными в программах.</w:t>
      </w:r>
      <w:r w:rsidR="009C4FD9" w:rsidRPr="00626C07">
        <w:rPr>
          <w:rFonts w:ascii="Times New Roman" w:hAnsi="Times New Roman" w:cs="Times New Roman"/>
          <w:b/>
          <w:bCs/>
          <w:color w:val="0D0D0D" w:themeColor="text1" w:themeTint="F2"/>
          <w:sz w:val="28"/>
          <w:szCs w:val="28"/>
        </w:rPr>
        <w:t xml:space="preserve"> </w:t>
      </w:r>
      <w:r w:rsidR="002B52CA" w:rsidRPr="002B52CA">
        <w:rPr>
          <w:rFonts w:ascii="Times New Roman" w:hAnsi="Times New Roman" w:cs="Times New Roman"/>
          <w:color w:val="0D0D0D" w:themeColor="text1" w:themeTint="F2"/>
          <w:sz w:val="28"/>
          <w:szCs w:val="28"/>
        </w:rPr>
        <w:t xml:space="preserve">В </w:t>
      </w:r>
      <w:r w:rsidR="002B52CA">
        <w:rPr>
          <w:rFonts w:ascii="Times New Roman" w:hAnsi="Times New Roman" w:cs="Times New Roman"/>
          <w:color w:val="0D0D0D" w:themeColor="text1" w:themeTint="F2"/>
          <w:sz w:val="28"/>
          <w:szCs w:val="28"/>
        </w:rPr>
        <w:t>соответствие со</w:t>
      </w:r>
      <w:r w:rsidR="002B52CA" w:rsidRPr="002B52CA">
        <w:rPr>
          <w:rFonts w:ascii="Times New Roman" w:hAnsi="Times New Roman" w:cs="Times New Roman"/>
          <w:color w:val="0D0D0D" w:themeColor="text1" w:themeTint="F2"/>
          <w:sz w:val="28"/>
          <w:szCs w:val="28"/>
        </w:rPr>
        <w:t xml:space="preserve"> ст</w:t>
      </w:r>
      <w:r w:rsidR="002B52CA">
        <w:rPr>
          <w:rFonts w:ascii="Times New Roman" w:hAnsi="Times New Roman" w:cs="Times New Roman"/>
          <w:color w:val="0D0D0D" w:themeColor="text1" w:themeTint="F2"/>
          <w:sz w:val="28"/>
          <w:szCs w:val="28"/>
        </w:rPr>
        <w:t xml:space="preserve">атьей </w:t>
      </w:r>
      <w:r w:rsidR="002B52CA" w:rsidRPr="002B52CA">
        <w:rPr>
          <w:rFonts w:ascii="Times New Roman" w:hAnsi="Times New Roman" w:cs="Times New Roman"/>
          <w:color w:val="0D0D0D" w:themeColor="text1" w:themeTint="F2"/>
          <w:sz w:val="28"/>
          <w:szCs w:val="28"/>
        </w:rPr>
        <w:t>179</w:t>
      </w:r>
      <w:r w:rsidR="002B52CA">
        <w:rPr>
          <w:rFonts w:ascii="Times New Roman" w:hAnsi="Times New Roman" w:cs="Times New Roman"/>
          <w:color w:val="0D0D0D" w:themeColor="text1" w:themeTint="F2"/>
          <w:sz w:val="28"/>
          <w:szCs w:val="28"/>
        </w:rPr>
        <w:t xml:space="preserve"> Бюджетного кодекса РФ</w:t>
      </w:r>
      <w:r w:rsidR="00100107">
        <w:rPr>
          <w:rFonts w:ascii="Times New Roman" w:hAnsi="Times New Roman" w:cs="Times New Roman"/>
          <w:color w:val="0D0D0D" w:themeColor="text1" w:themeTint="F2"/>
          <w:sz w:val="28"/>
          <w:szCs w:val="28"/>
        </w:rPr>
        <w:t>,</w:t>
      </w:r>
      <w:r w:rsidR="002B52CA">
        <w:rPr>
          <w:rFonts w:ascii="Times New Roman" w:hAnsi="Times New Roman" w:cs="Times New Roman"/>
          <w:b/>
          <w:bCs/>
          <w:color w:val="0D0D0D" w:themeColor="text1" w:themeTint="F2"/>
          <w:sz w:val="28"/>
          <w:szCs w:val="28"/>
        </w:rPr>
        <w:t xml:space="preserve"> </w:t>
      </w:r>
      <w:r w:rsidR="002B52CA" w:rsidRPr="002B52CA">
        <w:rPr>
          <w:rFonts w:ascii="Times New Roman" w:hAnsi="Times New Roman" w:cs="Times New Roman"/>
          <w:color w:val="0D0D0D" w:themeColor="text1" w:themeTint="F2"/>
          <w:sz w:val="28"/>
          <w:szCs w:val="28"/>
        </w:rPr>
        <w:t>и</w:t>
      </w:r>
      <w:r w:rsidR="002B52CA">
        <w:rPr>
          <w:rFonts w:ascii="Times New Roman" w:hAnsi="Times New Roman" w:cs="Times New Roman"/>
          <w:color w:val="0D0D0D" w:themeColor="text1" w:themeTint="F2"/>
          <w:sz w:val="28"/>
          <w:szCs w:val="28"/>
        </w:rPr>
        <w:t>сполнителям</w:t>
      </w:r>
      <w:r w:rsidR="00100107">
        <w:rPr>
          <w:rFonts w:ascii="Times New Roman" w:hAnsi="Times New Roman" w:cs="Times New Roman"/>
          <w:color w:val="0D0D0D" w:themeColor="text1" w:themeTint="F2"/>
          <w:sz w:val="28"/>
          <w:szCs w:val="28"/>
        </w:rPr>
        <w:t xml:space="preserve"> </w:t>
      </w:r>
      <w:r w:rsidR="002B52CA">
        <w:rPr>
          <w:rFonts w:ascii="Times New Roman" w:hAnsi="Times New Roman" w:cs="Times New Roman"/>
          <w:color w:val="0D0D0D" w:themeColor="text1" w:themeTint="F2"/>
          <w:sz w:val="28"/>
          <w:szCs w:val="28"/>
        </w:rPr>
        <w:t xml:space="preserve">муниципальных программ необходимо привести их в </w:t>
      </w:r>
      <w:r w:rsidR="002B52CA" w:rsidRPr="0077694C">
        <w:rPr>
          <w:rFonts w:ascii="Times New Roman" w:eastAsia="Times New Roman" w:hAnsi="Times New Roman" w:cs="Times New Roman"/>
          <w:color w:val="0D0D0D" w:themeColor="text1" w:themeTint="F2"/>
          <w:sz w:val="28"/>
          <w:szCs w:val="28"/>
          <w:lang w:eastAsia="ru-RU"/>
        </w:rPr>
        <w:t>соответствие с</w:t>
      </w:r>
      <w:r w:rsidR="002B52CA">
        <w:rPr>
          <w:rFonts w:ascii="Times New Roman" w:eastAsia="Times New Roman" w:hAnsi="Times New Roman" w:cs="Times New Roman"/>
          <w:color w:val="0D0D0D" w:themeColor="text1" w:themeTint="F2"/>
          <w:sz w:val="28"/>
          <w:szCs w:val="28"/>
          <w:lang w:eastAsia="ru-RU"/>
        </w:rPr>
        <w:t xml:space="preserve"> </w:t>
      </w:r>
      <w:r w:rsidR="002B52CA" w:rsidRPr="0077694C">
        <w:rPr>
          <w:rFonts w:ascii="Times New Roman" w:eastAsia="Times New Roman" w:hAnsi="Times New Roman" w:cs="Times New Roman"/>
          <w:color w:val="0D0D0D" w:themeColor="text1" w:themeTint="F2"/>
          <w:sz w:val="28"/>
          <w:szCs w:val="28"/>
          <w:lang w:eastAsia="ru-RU"/>
        </w:rPr>
        <w:t xml:space="preserve">решением о бюджете </w:t>
      </w:r>
      <w:r w:rsidR="002B52CA" w:rsidRPr="007F2B09">
        <w:rPr>
          <w:rFonts w:ascii="Times New Roman" w:hAnsi="Times New Roman" w:cs="Times New Roman"/>
          <w:color w:val="0D0D0D" w:themeColor="text1" w:themeTint="F2"/>
          <w:sz w:val="28"/>
          <w:szCs w:val="28"/>
        </w:rPr>
        <w:t>муниципального образования «Катангский район» на 202</w:t>
      </w:r>
      <w:r w:rsidR="00D826D2">
        <w:rPr>
          <w:rFonts w:ascii="Times New Roman" w:hAnsi="Times New Roman" w:cs="Times New Roman"/>
          <w:color w:val="0D0D0D" w:themeColor="text1" w:themeTint="F2"/>
          <w:sz w:val="28"/>
          <w:szCs w:val="28"/>
        </w:rPr>
        <w:t>4</w:t>
      </w:r>
      <w:r w:rsidR="002B52CA" w:rsidRPr="007F2B09">
        <w:rPr>
          <w:rFonts w:ascii="Times New Roman" w:hAnsi="Times New Roman" w:cs="Times New Roman"/>
          <w:color w:val="0D0D0D" w:themeColor="text1" w:themeTint="F2"/>
          <w:sz w:val="28"/>
          <w:szCs w:val="28"/>
        </w:rPr>
        <w:t xml:space="preserve"> год и плановый период 202</w:t>
      </w:r>
      <w:r w:rsidR="00D826D2">
        <w:rPr>
          <w:rFonts w:ascii="Times New Roman" w:hAnsi="Times New Roman" w:cs="Times New Roman"/>
          <w:color w:val="0D0D0D" w:themeColor="text1" w:themeTint="F2"/>
          <w:sz w:val="28"/>
          <w:szCs w:val="28"/>
        </w:rPr>
        <w:t>5</w:t>
      </w:r>
      <w:r w:rsidR="002B52CA" w:rsidRPr="007F2B09">
        <w:rPr>
          <w:rFonts w:ascii="Times New Roman" w:hAnsi="Times New Roman" w:cs="Times New Roman"/>
          <w:color w:val="0D0D0D" w:themeColor="text1" w:themeTint="F2"/>
          <w:sz w:val="28"/>
          <w:szCs w:val="28"/>
        </w:rPr>
        <w:t xml:space="preserve"> и 202</w:t>
      </w:r>
      <w:r w:rsidR="00D826D2">
        <w:rPr>
          <w:rFonts w:ascii="Times New Roman" w:hAnsi="Times New Roman" w:cs="Times New Roman"/>
          <w:color w:val="0D0D0D" w:themeColor="text1" w:themeTint="F2"/>
          <w:sz w:val="28"/>
          <w:szCs w:val="28"/>
        </w:rPr>
        <w:t>6</w:t>
      </w:r>
      <w:r w:rsidR="002B52CA" w:rsidRPr="007F2B09">
        <w:rPr>
          <w:rFonts w:ascii="Times New Roman" w:hAnsi="Times New Roman" w:cs="Times New Roman"/>
          <w:color w:val="0D0D0D" w:themeColor="text1" w:themeTint="F2"/>
          <w:sz w:val="28"/>
          <w:szCs w:val="28"/>
        </w:rPr>
        <w:t xml:space="preserve"> годов</w:t>
      </w:r>
      <w:r w:rsidR="002B52CA" w:rsidRPr="0077694C">
        <w:rPr>
          <w:rFonts w:ascii="Times New Roman" w:eastAsia="Times New Roman" w:hAnsi="Times New Roman" w:cs="Times New Roman"/>
          <w:color w:val="0D0D0D" w:themeColor="text1" w:themeTint="F2"/>
          <w:sz w:val="28"/>
          <w:szCs w:val="28"/>
          <w:lang w:eastAsia="ru-RU"/>
        </w:rPr>
        <w:t xml:space="preserve"> не позднее трех месяцев со дня вступления его в силу</w:t>
      </w:r>
      <w:r w:rsidR="002B52CA">
        <w:rPr>
          <w:rFonts w:ascii="Times New Roman" w:hAnsi="Times New Roman" w:cs="Times New Roman"/>
          <w:color w:val="0D0D0D" w:themeColor="text1" w:themeTint="F2"/>
          <w:sz w:val="28"/>
          <w:szCs w:val="28"/>
        </w:rPr>
        <w:t xml:space="preserve">. </w:t>
      </w:r>
    </w:p>
    <w:p w14:paraId="0B4AA067" w14:textId="7ADFDA24" w:rsidR="00664BBB" w:rsidRDefault="00626C07" w:rsidP="00D26058">
      <w:pPr>
        <w:tabs>
          <w:tab w:val="left" w:pos="3570"/>
        </w:tabs>
        <w:spacing w:before="240" w:after="0"/>
        <w:jc w:val="both"/>
        <w:rPr>
          <w:rFonts w:ascii="Times New Roman" w:eastAsia="Times New Roman" w:hAnsi="Times New Roman" w:cs="Times New Roman"/>
          <w:color w:val="0D0D0D" w:themeColor="text1" w:themeTint="F2"/>
          <w:sz w:val="28"/>
          <w:szCs w:val="28"/>
          <w:lang w:eastAsia="ru-RU"/>
        </w:rPr>
      </w:pPr>
      <w:r w:rsidRPr="00FC6F3B">
        <w:rPr>
          <w:rFonts w:ascii="Times New Roman" w:hAnsi="Times New Roman" w:cs="Times New Roman"/>
          <w:b/>
          <w:bCs/>
          <w:color w:val="0D0D0D" w:themeColor="text1" w:themeTint="F2"/>
          <w:sz w:val="28"/>
          <w:szCs w:val="28"/>
        </w:rPr>
        <w:t xml:space="preserve"> </w:t>
      </w:r>
      <w:r w:rsidR="00CF7CE8" w:rsidRPr="00FC6F3B">
        <w:rPr>
          <w:rFonts w:ascii="Times New Roman" w:eastAsia="Times New Roman" w:hAnsi="Times New Roman" w:cs="Times New Roman"/>
          <w:b/>
          <w:bCs/>
          <w:color w:val="0D0D0D" w:themeColor="text1" w:themeTint="F2"/>
          <w:sz w:val="28"/>
          <w:szCs w:val="28"/>
        </w:rPr>
        <w:t xml:space="preserve">    </w:t>
      </w:r>
      <w:r w:rsidR="00364E87" w:rsidRPr="00FC6F3B">
        <w:rPr>
          <w:rFonts w:ascii="Times New Roman" w:eastAsia="Times New Roman" w:hAnsi="Times New Roman" w:cs="Times New Roman"/>
          <w:b/>
          <w:bCs/>
          <w:color w:val="0D0D0D" w:themeColor="text1" w:themeTint="F2"/>
          <w:sz w:val="28"/>
          <w:szCs w:val="28"/>
        </w:rPr>
        <w:t xml:space="preserve">  </w:t>
      </w:r>
      <w:r w:rsidR="000971B1">
        <w:rPr>
          <w:rFonts w:ascii="Times New Roman" w:eastAsia="Times New Roman" w:hAnsi="Times New Roman" w:cs="Times New Roman"/>
          <w:b/>
          <w:bCs/>
          <w:sz w:val="28"/>
          <w:szCs w:val="28"/>
          <w:lang w:eastAsia="ru-RU"/>
        </w:rPr>
        <w:t xml:space="preserve"> </w:t>
      </w:r>
      <w:r w:rsidR="004221C1" w:rsidRPr="007F2B09">
        <w:rPr>
          <w:rFonts w:ascii="Times New Roman" w:eastAsia="Times New Roman" w:hAnsi="Times New Roman" w:cs="Times New Roman"/>
          <w:b/>
          <w:bCs/>
          <w:color w:val="0D0D0D" w:themeColor="text1" w:themeTint="F2"/>
          <w:sz w:val="28"/>
          <w:szCs w:val="28"/>
          <w:lang w:eastAsia="ru-RU"/>
        </w:rPr>
        <w:t xml:space="preserve">Рекомендации: </w:t>
      </w:r>
      <w:r w:rsidR="007F2B09">
        <w:rPr>
          <w:rFonts w:ascii="Times New Roman" w:eastAsia="Times New Roman" w:hAnsi="Times New Roman" w:cs="Times New Roman"/>
          <w:color w:val="0D0D0D" w:themeColor="text1" w:themeTint="F2"/>
          <w:sz w:val="28"/>
          <w:szCs w:val="28"/>
          <w:lang w:eastAsia="ru-RU"/>
        </w:rPr>
        <w:t xml:space="preserve"> </w:t>
      </w:r>
    </w:p>
    <w:p w14:paraId="34186F5C" w14:textId="178984BA" w:rsidR="00725C23" w:rsidRPr="007F2B09" w:rsidRDefault="00664BBB" w:rsidP="00725C23">
      <w:pPr>
        <w:spacing w:after="0"/>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F2B09" w:rsidRPr="007F2B09">
        <w:rPr>
          <w:rFonts w:ascii="Times New Roman" w:eastAsia="Times New Roman" w:hAnsi="Times New Roman" w:cs="Times New Roman"/>
          <w:color w:val="0D0D0D" w:themeColor="text1" w:themeTint="F2"/>
          <w:sz w:val="28"/>
          <w:szCs w:val="28"/>
          <w:lang w:eastAsia="ru-RU"/>
        </w:rPr>
        <w:t xml:space="preserve">По мнению Контрольно-счетной палаты муниципального образования </w:t>
      </w:r>
      <w:r w:rsidR="007F2B09">
        <w:rPr>
          <w:rFonts w:ascii="Times New Roman" w:eastAsia="Times New Roman" w:hAnsi="Times New Roman" w:cs="Times New Roman"/>
          <w:color w:val="0D0D0D" w:themeColor="text1" w:themeTint="F2"/>
          <w:sz w:val="28"/>
          <w:szCs w:val="28"/>
          <w:lang w:eastAsia="ru-RU"/>
        </w:rPr>
        <w:t>«Катангский район»</w:t>
      </w:r>
      <w:r w:rsidR="007F2B09" w:rsidRPr="007F2B09">
        <w:rPr>
          <w:rFonts w:ascii="Times New Roman" w:eastAsia="Times New Roman" w:hAnsi="Times New Roman" w:cs="Times New Roman"/>
          <w:color w:val="0D0D0D" w:themeColor="text1" w:themeTint="F2"/>
          <w:sz w:val="28"/>
          <w:szCs w:val="28"/>
          <w:lang w:eastAsia="ru-RU"/>
        </w:rPr>
        <w:t xml:space="preserve"> проект решения </w:t>
      </w:r>
      <w:r w:rsidR="0035729F">
        <w:rPr>
          <w:rFonts w:ascii="Times New Roman" w:eastAsia="Times New Roman" w:hAnsi="Times New Roman" w:cs="Times New Roman"/>
          <w:color w:val="0D0D0D" w:themeColor="text1" w:themeTint="F2"/>
          <w:sz w:val="28"/>
          <w:szCs w:val="28"/>
          <w:lang w:eastAsia="ru-RU"/>
        </w:rPr>
        <w:t xml:space="preserve">районной </w:t>
      </w:r>
      <w:r w:rsidR="007F2B09" w:rsidRPr="007F2B09">
        <w:rPr>
          <w:rFonts w:ascii="Times New Roman" w:eastAsia="Times New Roman" w:hAnsi="Times New Roman" w:cs="Times New Roman"/>
          <w:color w:val="0D0D0D" w:themeColor="text1" w:themeTint="F2"/>
          <w:sz w:val="28"/>
          <w:szCs w:val="28"/>
          <w:lang w:eastAsia="ru-RU"/>
        </w:rPr>
        <w:t>Думы</w:t>
      </w:r>
      <w:r w:rsidR="0035729F">
        <w:rPr>
          <w:rFonts w:ascii="Times New Roman" w:hAnsi="Times New Roman" w:cs="Times New Roman"/>
          <w:color w:val="0D0D0D" w:themeColor="text1" w:themeTint="F2"/>
          <w:sz w:val="28"/>
          <w:szCs w:val="28"/>
        </w:rPr>
        <w:t xml:space="preserve"> </w:t>
      </w:r>
      <w:r w:rsidR="007F2B09" w:rsidRPr="007F2B09">
        <w:rPr>
          <w:rFonts w:ascii="Times New Roman" w:hAnsi="Times New Roman" w:cs="Times New Roman"/>
          <w:color w:val="0D0D0D" w:themeColor="text1" w:themeTint="F2"/>
          <w:sz w:val="28"/>
          <w:szCs w:val="28"/>
        </w:rPr>
        <w:t>«О бюджете муниципального образования «Катангский район» на 202</w:t>
      </w:r>
      <w:r w:rsidR="00E81578">
        <w:rPr>
          <w:rFonts w:ascii="Times New Roman" w:hAnsi="Times New Roman" w:cs="Times New Roman"/>
          <w:color w:val="0D0D0D" w:themeColor="text1" w:themeTint="F2"/>
          <w:sz w:val="28"/>
          <w:szCs w:val="28"/>
        </w:rPr>
        <w:t>4</w:t>
      </w:r>
      <w:r w:rsidR="007F2B09" w:rsidRPr="007F2B09">
        <w:rPr>
          <w:rFonts w:ascii="Times New Roman" w:hAnsi="Times New Roman" w:cs="Times New Roman"/>
          <w:color w:val="0D0D0D" w:themeColor="text1" w:themeTint="F2"/>
          <w:sz w:val="28"/>
          <w:szCs w:val="28"/>
        </w:rPr>
        <w:t xml:space="preserve"> год и плановый период 202</w:t>
      </w:r>
      <w:r w:rsidR="00E81578">
        <w:rPr>
          <w:rFonts w:ascii="Times New Roman" w:hAnsi="Times New Roman" w:cs="Times New Roman"/>
          <w:color w:val="0D0D0D" w:themeColor="text1" w:themeTint="F2"/>
          <w:sz w:val="28"/>
          <w:szCs w:val="28"/>
        </w:rPr>
        <w:t>5</w:t>
      </w:r>
      <w:r w:rsidR="007F2B09" w:rsidRPr="007F2B09">
        <w:rPr>
          <w:rFonts w:ascii="Times New Roman" w:hAnsi="Times New Roman" w:cs="Times New Roman"/>
          <w:color w:val="0D0D0D" w:themeColor="text1" w:themeTint="F2"/>
          <w:sz w:val="28"/>
          <w:szCs w:val="28"/>
        </w:rPr>
        <w:t xml:space="preserve"> и 202</w:t>
      </w:r>
      <w:r w:rsidR="00E81578">
        <w:rPr>
          <w:rFonts w:ascii="Times New Roman" w:hAnsi="Times New Roman" w:cs="Times New Roman"/>
          <w:color w:val="0D0D0D" w:themeColor="text1" w:themeTint="F2"/>
          <w:sz w:val="28"/>
          <w:szCs w:val="28"/>
        </w:rPr>
        <w:t>6</w:t>
      </w:r>
      <w:r w:rsidR="007F2B09" w:rsidRPr="007F2B09">
        <w:rPr>
          <w:rFonts w:ascii="Times New Roman" w:hAnsi="Times New Roman" w:cs="Times New Roman"/>
          <w:color w:val="0D0D0D" w:themeColor="text1" w:themeTint="F2"/>
          <w:sz w:val="28"/>
          <w:szCs w:val="28"/>
        </w:rPr>
        <w:t xml:space="preserve"> годов» </w:t>
      </w:r>
      <w:r w:rsidR="007F2B09">
        <w:rPr>
          <w:rFonts w:ascii="Times New Roman" w:eastAsia="Times New Roman" w:hAnsi="Times New Roman" w:cs="Times New Roman"/>
          <w:color w:val="0D0D0D" w:themeColor="text1" w:themeTint="F2"/>
          <w:sz w:val="28"/>
          <w:szCs w:val="28"/>
          <w:lang w:eastAsia="ru-RU"/>
        </w:rPr>
        <w:t xml:space="preserve"> </w:t>
      </w:r>
      <w:r w:rsidR="007F2B09" w:rsidRPr="007F2B09">
        <w:rPr>
          <w:rFonts w:ascii="Times New Roman" w:eastAsia="Times New Roman" w:hAnsi="Times New Roman" w:cs="Times New Roman"/>
          <w:color w:val="0D0D0D" w:themeColor="text1" w:themeTint="F2"/>
          <w:sz w:val="28"/>
          <w:szCs w:val="28"/>
          <w:lang w:eastAsia="ru-RU"/>
        </w:rPr>
        <w:t xml:space="preserve"> соответствует </w:t>
      </w:r>
      <w:r w:rsidR="0035729F">
        <w:rPr>
          <w:rFonts w:ascii="Times New Roman" w:eastAsia="Times New Roman" w:hAnsi="Times New Roman" w:cs="Times New Roman"/>
          <w:color w:val="0D0D0D" w:themeColor="text1" w:themeTint="F2"/>
          <w:sz w:val="28"/>
          <w:szCs w:val="28"/>
          <w:lang w:eastAsia="ru-RU"/>
        </w:rPr>
        <w:t>действующему</w:t>
      </w:r>
      <w:r w:rsidR="007F2B09" w:rsidRPr="007F2B09">
        <w:rPr>
          <w:rFonts w:ascii="Times New Roman" w:eastAsia="Times New Roman" w:hAnsi="Times New Roman" w:cs="Times New Roman"/>
          <w:color w:val="0D0D0D" w:themeColor="text1" w:themeTint="F2"/>
          <w:sz w:val="28"/>
          <w:szCs w:val="28"/>
          <w:lang w:eastAsia="ru-RU"/>
        </w:rPr>
        <w:t xml:space="preserve"> законодательству </w:t>
      </w:r>
      <w:r w:rsidR="0035729F">
        <w:rPr>
          <w:rFonts w:ascii="Times New Roman" w:eastAsia="Times New Roman" w:hAnsi="Times New Roman" w:cs="Times New Roman"/>
          <w:color w:val="0D0D0D" w:themeColor="text1" w:themeTint="F2"/>
          <w:sz w:val="28"/>
          <w:szCs w:val="28"/>
          <w:lang w:eastAsia="ru-RU"/>
        </w:rPr>
        <w:t xml:space="preserve"> </w:t>
      </w:r>
      <w:r w:rsidR="00967F60">
        <w:rPr>
          <w:rFonts w:ascii="Times New Roman" w:eastAsia="Times New Roman" w:hAnsi="Times New Roman" w:cs="Times New Roman"/>
          <w:color w:val="0D0D0D" w:themeColor="text1" w:themeTint="F2"/>
          <w:sz w:val="28"/>
          <w:szCs w:val="28"/>
          <w:lang w:eastAsia="ru-RU"/>
        </w:rPr>
        <w:t xml:space="preserve"> и </w:t>
      </w:r>
      <w:r w:rsidR="00725C23" w:rsidRPr="007F2B09">
        <w:rPr>
          <w:rFonts w:ascii="Times New Roman" w:eastAsia="Times New Roman" w:hAnsi="Times New Roman" w:cs="Times New Roman"/>
          <w:color w:val="0D0D0D" w:themeColor="text1" w:themeTint="F2"/>
          <w:sz w:val="28"/>
          <w:szCs w:val="28"/>
          <w:lang w:eastAsia="ru-RU"/>
        </w:rPr>
        <w:t xml:space="preserve">может быть рекомендован к принятию </w:t>
      </w:r>
      <w:r w:rsidR="00725C23">
        <w:rPr>
          <w:rFonts w:ascii="Times New Roman" w:eastAsia="Times New Roman" w:hAnsi="Times New Roman" w:cs="Times New Roman"/>
          <w:color w:val="0D0D0D" w:themeColor="text1" w:themeTint="F2"/>
          <w:sz w:val="28"/>
          <w:szCs w:val="28"/>
          <w:lang w:eastAsia="ru-RU"/>
        </w:rPr>
        <w:t xml:space="preserve">Думой муниципального образования «Катангский район». </w:t>
      </w:r>
    </w:p>
    <w:p w14:paraId="78249A70" w14:textId="2874E93A" w:rsidR="00967F60" w:rsidRPr="007F2B09" w:rsidRDefault="00967F60" w:rsidP="00C44ACF">
      <w:pPr>
        <w:spacing w:after="0"/>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14:paraId="0C0C98F5" w14:textId="77777777" w:rsidR="00091234" w:rsidRDefault="00FC6F3B" w:rsidP="00C44ACF">
      <w:pPr>
        <w:spacing w:after="0"/>
        <w:jc w:val="both"/>
        <w:textAlignment w:val="baseline"/>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lang w:eastAsia="ru-RU"/>
        </w:rPr>
        <w:drawing>
          <wp:anchor distT="0" distB="0" distL="114300" distR="114300" simplePos="0" relativeHeight="251755520" behindDoc="1" locked="0" layoutInCell="1" allowOverlap="1" wp14:anchorId="00E6098E" wp14:editId="005B79BA">
            <wp:simplePos x="0" y="0"/>
            <wp:positionH relativeFrom="column">
              <wp:posOffset>3123565</wp:posOffset>
            </wp:positionH>
            <wp:positionV relativeFrom="paragraph">
              <wp:posOffset>67310</wp:posOffset>
            </wp:positionV>
            <wp:extent cx="1048385" cy="1316990"/>
            <wp:effectExtent l="0" t="0" r="0" b="0"/>
            <wp:wrapTight wrapText="bothSides">
              <wp:wrapPolygon edited="0">
                <wp:start x="0" y="0"/>
                <wp:lineTo x="0" y="21246"/>
                <wp:lineTo x="21194" y="21246"/>
                <wp:lineTo x="2119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8385" cy="1316990"/>
                    </a:xfrm>
                    <a:prstGeom prst="rect">
                      <a:avLst/>
                    </a:prstGeom>
                    <a:noFill/>
                  </pic:spPr>
                </pic:pic>
              </a:graphicData>
            </a:graphic>
            <wp14:sizeRelH relativeFrom="page">
              <wp14:pctWidth>0</wp14:pctWidth>
            </wp14:sizeRelH>
            <wp14:sizeRelV relativeFrom="page">
              <wp14:pctHeight>0</wp14:pctHeight>
            </wp14:sizeRelV>
          </wp:anchor>
        </w:drawing>
      </w:r>
      <w:r w:rsidR="00CC29EF" w:rsidRPr="007F2B09">
        <w:rPr>
          <w:rFonts w:ascii="Times New Roman" w:eastAsia="Times New Roman" w:hAnsi="Times New Roman" w:cs="Times New Roman"/>
          <w:color w:val="0D0D0D" w:themeColor="text1" w:themeTint="F2"/>
          <w:sz w:val="28"/>
          <w:szCs w:val="28"/>
          <w:lang w:eastAsia="ru-RU"/>
        </w:rPr>
        <w:t xml:space="preserve"> </w:t>
      </w:r>
      <w:r w:rsidR="00BE0DA0" w:rsidRPr="007F2B09">
        <w:rPr>
          <w:rFonts w:ascii="Times New Roman" w:hAnsi="Times New Roman" w:cs="Times New Roman"/>
          <w:color w:val="0D0D0D" w:themeColor="text1" w:themeTint="F2"/>
          <w:sz w:val="28"/>
          <w:szCs w:val="28"/>
        </w:rPr>
        <w:t xml:space="preserve"> </w:t>
      </w:r>
      <w:r w:rsidR="00BE0DA0" w:rsidRPr="007F2B09">
        <w:rPr>
          <w:rFonts w:ascii="Times New Roman" w:hAnsi="Times New Roman" w:cs="Times New Roman"/>
          <w:color w:val="0D0D0D" w:themeColor="text1" w:themeTint="F2"/>
          <w:sz w:val="28"/>
          <w:szCs w:val="28"/>
        </w:rPr>
        <w:tab/>
      </w:r>
    </w:p>
    <w:p w14:paraId="6CBC2693" w14:textId="279A6690" w:rsidR="00CF7CE8" w:rsidRDefault="00BE0DA0" w:rsidP="00C44ACF">
      <w:pPr>
        <w:spacing w:after="0"/>
        <w:rPr>
          <w:rFonts w:ascii="Times New Roman" w:hAnsi="Times New Roman" w:cs="Times New Roman"/>
          <w:noProof/>
          <w:color w:val="0D0D0D" w:themeColor="text1" w:themeTint="F2"/>
          <w:sz w:val="28"/>
          <w:szCs w:val="28"/>
          <w:lang w:eastAsia="ru-RU"/>
        </w:rPr>
      </w:pPr>
      <w:r w:rsidRPr="007F2B09">
        <w:rPr>
          <w:rFonts w:ascii="Times New Roman" w:hAnsi="Times New Roman" w:cs="Times New Roman"/>
          <w:noProof/>
          <w:color w:val="0D0D0D" w:themeColor="text1" w:themeTint="F2"/>
          <w:sz w:val="28"/>
          <w:szCs w:val="28"/>
          <w:lang w:eastAsia="ru-RU"/>
        </w:rPr>
        <w:t xml:space="preserve">Председатель </w:t>
      </w:r>
      <w:r w:rsidR="00CF7CE8">
        <w:rPr>
          <w:rFonts w:ascii="Times New Roman" w:hAnsi="Times New Roman" w:cs="Times New Roman"/>
          <w:noProof/>
          <w:color w:val="0D0D0D" w:themeColor="text1" w:themeTint="F2"/>
          <w:sz w:val="28"/>
          <w:szCs w:val="28"/>
          <w:lang w:eastAsia="ru-RU"/>
        </w:rPr>
        <w:t>Контольно-счетной</w:t>
      </w:r>
      <w:r w:rsidRPr="007F2B09">
        <w:rPr>
          <w:rFonts w:ascii="Times New Roman" w:hAnsi="Times New Roman" w:cs="Times New Roman"/>
          <w:noProof/>
          <w:color w:val="0D0D0D" w:themeColor="text1" w:themeTint="F2"/>
          <w:sz w:val="28"/>
          <w:szCs w:val="28"/>
          <w:lang w:eastAsia="ru-RU"/>
        </w:rPr>
        <w:t xml:space="preserve">  </w:t>
      </w:r>
    </w:p>
    <w:p w14:paraId="0CA4D17C" w14:textId="607370C0" w:rsidR="00CF7CE8" w:rsidRDefault="00CF7CE8" w:rsidP="00C44ACF">
      <w:pPr>
        <w:spacing w:after="0"/>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палаты муниципального образования</w:t>
      </w:r>
      <w:r w:rsidR="00BE0DA0" w:rsidRPr="007F2B09">
        <w:rPr>
          <w:rFonts w:ascii="Times New Roman" w:hAnsi="Times New Roman" w:cs="Times New Roman"/>
          <w:noProof/>
          <w:color w:val="0D0D0D" w:themeColor="text1" w:themeTint="F2"/>
          <w:sz w:val="28"/>
          <w:szCs w:val="28"/>
          <w:lang w:eastAsia="ru-RU"/>
        </w:rPr>
        <w:tab/>
      </w:r>
      <w:r w:rsidR="00CC29EF" w:rsidRPr="007F2B09">
        <w:rPr>
          <w:rFonts w:ascii="Times New Roman" w:hAnsi="Times New Roman" w:cs="Times New Roman"/>
          <w:noProof/>
          <w:color w:val="0D0D0D" w:themeColor="text1" w:themeTint="F2"/>
          <w:sz w:val="28"/>
          <w:szCs w:val="28"/>
          <w:lang w:eastAsia="ru-RU"/>
        </w:rPr>
        <w:t xml:space="preserve"> </w:t>
      </w:r>
      <w:r w:rsidR="00BE0DA0" w:rsidRPr="007F2B09">
        <w:rPr>
          <w:rFonts w:ascii="Times New Roman" w:hAnsi="Times New Roman" w:cs="Times New Roman"/>
          <w:noProof/>
          <w:color w:val="0D0D0D" w:themeColor="text1" w:themeTint="F2"/>
          <w:sz w:val="28"/>
          <w:szCs w:val="28"/>
          <w:lang w:eastAsia="ru-RU"/>
        </w:rPr>
        <w:tab/>
      </w:r>
      <w:r w:rsidR="00CC29EF" w:rsidRPr="007F2B09">
        <w:rPr>
          <w:rFonts w:ascii="Times New Roman" w:hAnsi="Times New Roman" w:cs="Times New Roman"/>
          <w:noProof/>
          <w:color w:val="0D0D0D" w:themeColor="text1" w:themeTint="F2"/>
          <w:sz w:val="28"/>
          <w:szCs w:val="28"/>
          <w:lang w:eastAsia="ru-RU"/>
        </w:rPr>
        <w:t xml:space="preserve">     </w:t>
      </w:r>
      <w:r w:rsidR="00BE0DA0" w:rsidRPr="007F2B09">
        <w:rPr>
          <w:rFonts w:ascii="Times New Roman" w:hAnsi="Times New Roman" w:cs="Times New Roman"/>
          <w:noProof/>
          <w:color w:val="0D0D0D" w:themeColor="text1" w:themeTint="F2"/>
          <w:sz w:val="28"/>
          <w:szCs w:val="28"/>
          <w:lang w:eastAsia="ru-RU"/>
        </w:rPr>
        <w:t xml:space="preserve">    </w:t>
      </w:r>
    </w:p>
    <w:p w14:paraId="548BD29D" w14:textId="2C90B59F" w:rsidR="00055F5F" w:rsidRPr="007F2B09" w:rsidRDefault="00CF7CE8" w:rsidP="00C44ACF">
      <w:pPr>
        <w:spacing w:after="0"/>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lang w:eastAsia="ru-RU"/>
        </w:rPr>
        <w:t>«Катангский район»</w:t>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sidR="00FC6F3B">
        <w:rPr>
          <w:rFonts w:ascii="Times New Roman" w:hAnsi="Times New Roman" w:cs="Times New Roman"/>
          <w:noProof/>
          <w:color w:val="0D0D0D" w:themeColor="text1" w:themeTint="F2"/>
          <w:sz w:val="28"/>
          <w:szCs w:val="28"/>
          <w:lang w:eastAsia="ru-RU"/>
        </w:rPr>
        <w:t>А.О.Башмаков</w:t>
      </w:r>
      <w:r w:rsidR="00FC6F3B">
        <w:rPr>
          <w:rFonts w:ascii="Times New Roman" w:hAnsi="Times New Roman" w:cs="Times New Roman"/>
          <w:noProof/>
          <w:color w:val="0D0D0D" w:themeColor="text1" w:themeTint="F2"/>
          <w:sz w:val="28"/>
          <w:szCs w:val="28"/>
          <w:lang w:eastAsia="ru-RU"/>
        </w:rPr>
        <w:tab/>
      </w:r>
      <w:r w:rsidR="009A64E3">
        <w:rPr>
          <w:rFonts w:ascii="Times New Roman" w:hAnsi="Times New Roman" w:cs="Times New Roman"/>
          <w:noProof/>
          <w:color w:val="0D0D0D" w:themeColor="text1" w:themeTint="F2"/>
          <w:sz w:val="28"/>
          <w:szCs w:val="28"/>
          <w:lang w:eastAsia="ru-RU"/>
        </w:rPr>
        <w:tab/>
      </w:r>
      <w:r w:rsidR="009A64E3">
        <w:rPr>
          <w:rFonts w:ascii="Times New Roman" w:hAnsi="Times New Roman" w:cs="Times New Roman"/>
          <w:noProof/>
          <w:color w:val="0D0D0D" w:themeColor="text1" w:themeTint="F2"/>
          <w:sz w:val="28"/>
          <w:szCs w:val="28"/>
          <w:lang w:eastAsia="ru-RU"/>
        </w:rPr>
        <w:tab/>
      </w:r>
      <w:r w:rsidR="009A64E3">
        <w:rPr>
          <w:rFonts w:ascii="Times New Roman" w:hAnsi="Times New Roman" w:cs="Times New Roman"/>
          <w:noProof/>
          <w:color w:val="0D0D0D" w:themeColor="text1" w:themeTint="F2"/>
          <w:sz w:val="28"/>
          <w:szCs w:val="28"/>
          <w:lang w:eastAsia="ru-RU"/>
        </w:rPr>
        <w:tab/>
      </w:r>
      <w:r w:rsidR="00FC6F3B">
        <w:rPr>
          <w:rFonts w:ascii="Times New Roman" w:hAnsi="Times New Roman" w:cs="Times New Roman"/>
          <w:noProof/>
          <w:color w:val="0D0D0D" w:themeColor="text1" w:themeTint="F2"/>
          <w:sz w:val="28"/>
          <w:szCs w:val="28"/>
          <w:lang w:eastAsia="ru-RU"/>
        </w:rPr>
        <w:t xml:space="preserve"> </w:t>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t xml:space="preserve"> </w:t>
      </w:r>
      <w:r w:rsidR="00BE0DA0" w:rsidRPr="007F2B09">
        <w:rPr>
          <w:rFonts w:ascii="Times New Roman" w:hAnsi="Times New Roman" w:cs="Times New Roman"/>
          <w:noProof/>
          <w:color w:val="0D0D0D" w:themeColor="text1" w:themeTint="F2"/>
          <w:sz w:val="28"/>
          <w:szCs w:val="28"/>
          <w:lang w:eastAsia="ru-RU"/>
        </w:rPr>
        <w:tab/>
      </w:r>
      <w:r w:rsidR="00BE0DA0" w:rsidRPr="007F2B09">
        <w:rPr>
          <w:rFonts w:ascii="Times New Roman" w:hAnsi="Times New Roman" w:cs="Times New Roman"/>
          <w:noProof/>
          <w:color w:val="0D0D0D" w:themeColor="text1" w:themeTint="F2"/>
          <w:sz w:val="28"/>
          <w:szCs w:val="28"/>
          <w:lang w:eastAsia="ru-RU"/>
        </w:rPr>
        <w:tab/>
        <w:t xml:space="preserve"> </w:t>
      </w:r>
    </w:p>
    <w:p w14:paraId="131BAE66" w14:textId="77777777" w:rsidR="004C7CC9" w:rsidRPr="007F2B09" w:rsidRDefault="004C7CC9" w:rsidP="00C44ACF">
      <w:pPr>
        <w:spacing w:after="0"/>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bookmarkStart w:id="22" w:name="_GoBack"/>
      <w:bookmarkEnd w:id="22"/>
    </w:p>
    <w:sectPr w:rsidR="004C7CC9" w:rsidRPr="007F2B09" w:rsidSect="00CB2A82">
      <w:footerReference w:type="default" r:id="rId17"/>
      <w:pgSz w:w="11906" w:h="16838"/>
      <w:pgMar w:top="709"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D183" w14:textId="77777777" w:rsidR="00AD6BF2" w:rsidRDefault="00AD6BF2" w:rsidP="004E6C0C">
      <w:pPr>
        <w:spacing w:after="0" w:line="240" w:lineRule="auto"/>
      </w:pPr>
      <w:r>
        <w:separator/>
      </w:r>
    </w:p>
  </w:endnote>
  <w:endnote w:type="continuationSeparator" w:id="0">
    <w:p w14:paraId="73D50820" w14:textId="77777777" w:rsidR="00AD6BF2" w:rsidRDefault="00AD6BF2" w:rsidP="004E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85143"/>
      <w:docPartObj>
        <w:docPartGallery w:val="Page Numbers (Bottom of Page)"/>
        <w:docPartUnique/>
      </w:docPartObj>
    </w:sdtPr>
    <w:sdtContent>
      <w:p w14:paraId="50AFCE9C" w14:textId="3065D35B" w:rsidR="00144157" w:rsidRDefault="00144157">
        <w:pPr>
          <w:pStyle w:val="ae"/>
          <w:jc w:val="right"/>
        </w:pPr>
        <w:r>
          <w:fldChar w:fldCharType="begin"/>
        </w:r>
        <w:r>
          <w:instrText>PAGE   \* MERGEFORMAT</w:instrText>
        </w:r>
        <w:r>
          <w:fldChar w:fldCharType="separate"/>
        </w:r>
        <w:r>
          <w:t>2</w:t>
        </w:r>
        <w:r>
          <w:fldChar w:fldCharType="end"/>
        </w:r>
      </w:p>
    </w:sdtContent>
  </w:sdt>
  <w:p w14:paraId="0B05D1AB" w14:textId="77777777" w:rsidR="00144157" w:rsidRDefault="0014415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2E89" w14:textId="77777777" w:rsidR="00AD6BF2" w:rsidRDefault="00AD6BF2" w:rsidP="004E6C0C">
      <w:pPr>
        <w:spacing w:after="0" w:line="240" w:lineRule="auto"/>
      </w:pPr>
      <w:r>
        <w:separator/>
      </w:r>
    </w:p>
  </w:footnote>
  <w:footnote w:type="continuationSeparator" w:id="0">
    <w:p w14:paraId="164E5696" w14:textId="77777777" w:rsidR="00AD6BF2" w:rsidRDefault="00AD6BF2" w:rsidP="004E6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AC7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A8ADD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92846D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10860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C7A2F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670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488F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A44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88D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548A5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9630E1A"/>
    <w:multiLevelType w:val="multilevel"/>
    <w:tmpl w:val="5010E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33C94"/>
    <w:multiLevelType w:val="hybridMultilevel"/>
    <w:tmpl w:val="E5465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E487A"/>
    <w:multiLevelType w:val="hybridMultilevel"/>
    <w:tmpl w:val="2C842AD6"/>
    <w:lvl w:ilvl="0" w:tplc="E828EB8E">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414F234F"/>
    <w:multiLevelType w:val="hybridMultilevel"/>
    <w:tmpl w:val="16F2BD7E"/>
    <w:lvl w:ilvl="0" w:tplc="F424D07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FF"/>
    <w:rsid w:val="00001C4B"/>
    <w:rsid w:val="00003194"/>
    <w:rsid w:val="0000564A"/>
    <w:rsid w:val="00005D29"/>
    <w:rsid w:val="000068C0"/>
    <w:rsid w:val="00007FF2"/>
    <w:rsid w:val="00010E23"/>
    <w:rsid w:val="0001169C"/>
    <w:rsid w:val="000131E2"/>
    <w:rsid w:val="00013225"/>
    <w:rsid w:val="00013819"/>
    <w:rsid w:val="00013C97"/>
    <w:rsid w:val="000156FF"/>
    <w:rsid w:val="00016E18"/>
    <w:rsid w:val="00017592"/>
    <w:rsid w:val="000176BA"/>
    <w:rsid w:val="00017BF3"/>
    <w:rsid w:val="00020176"/>
    <w:rsid w:val="000209B3"/>
    <w:rsid w:val="00023372"/>
    <w:rsid w:val="00023D23"/>
    <w:rsid w:val="000242BF"/>
    <w:rsid w:val="00025EF6"/>
    <w:rsid w:val="00033193"/>
    <w:rsid w:val="00033939"/>
    <w:rsid w:val="00034BD3"/>
    <w:rsid w:val="00034BE4"/>
    <w:rsid w:val="00034C91"/>
    <w:rsid w:val="00040075"/>
    <w:rsid w:val="00041690"/>
    <w:rsid w:val="00045FC7"/>
    <w:rsid w:val="00046A17"/>
    <w:rsid w:val="000470B2"/>
    <w:rsid w:val="000470B9"/>
    <w:rsid w:val="0005168F"/>
    <w:rsid w:val="00051768"/>
    <w:rsid w:val="000532E2"/>
    <w:rsid w:val="00055F5F"/>
    <w:rsid w:val="000571D5"/>
    <w:rsid w:val="00057220"/>
    <w:rsid w:val="000621D9"/>
    <w:rsid w:val="00063658"/>
    <w:rsid w:val="000643E2"/>
    <w:rsid w:val="00066899"/>
    <w:rsid w:val="0007010E"/>
    <w:rsid w:val="00070E35"/>
    <w:rsid w:val="00072C3D"/>
    <w:rsid w:val="0008106C"/>
    <w:rsid w:val="0008148A"/>
    <w:rsid w:val="00081E1F"/>
    <w:rsid w:val="0008325A"/>
    <w:rsid w:val="000859CD"/>
    <w:rsid w:val="00087588"/>
    <w:rsid w:val="000906CD"/>
    <w:rsid w:val="00090ECF"/>
    <w:rsid w:val="00091234"/>
    <w:rsid w:val="00094793"/>
    <w:rsid w:val="000947AB"/>
    <w:rsid w:val="000954BB"/>
    <w:rsid w:val="000962B0"/>
    <w:rsid w:val="000962D3"/>
    <w:rsid w:val="000971B1"/>
    <w:rsid w:val="000A3373"/>
    <w:rsid w:val="000A3C46"/>
    <w:rsid w:val="000B03A0"/>
    <w:rsid w:val="000B24D3"/>
    <w:rsid w:val="000B3A85"/>
    <w:rsid w:val="000B3B3E"/>
    <w:rsid w:val="000B683C"/>
    <w:rsid w:val="000B6C7C"/>
    <w:rsid w:val="000C23F2"/>
    <w:rsid w:val="000C2CD8"/>
    <w:rsid w:val="000C5CB7"/>
    <w:rsid w:val="000C6268"/>
    <w:rsid w:val="000D09C4"/>
    <w:rsid w:val="000D211B"/>
    <w:rsid w:val="000D2551"/>
    <w:rsid w:val="000D2C2A"/>
    <w:rsid w:val="000D2E51"/>
    <w:rsid w:val="000D2F0B"/>
    <w:rsid w:val="000D39FA"/>
    <w:rsid w:val="000D7CC3"/>
    <w:rsid w:val="000E0B90"/>
    <w:rsid w:val="000E13FF"/>
    <w:rsid w:val="000E1B83"/>
    <w:rsid w:val="000E20B4"/>
    <w:rsid w:val="000E22D3"/>
    <w:rsid w:val="000E2917"/>
    <w:rsid w:val="000E2A73"/>
    <w:rsid w:val="000E5316"/>
    <w:rsid w:val="000E55EE"/>
    <w:rsid w:val="000E60EE"/>
    <w:rsid w:val="000E7B86"/>
    <w:rsid w:val="000E7DAD"/>
    <w:rsid w:val="000F1BFF"/>
    <w:rsid w:val="000F1C3D"/>
    <w:rsid w:val="000F1C54"/>
    <w:rsid w:val="000F4377"/>
    <w:rsid w:val="000F4E24"/>
    <w:rsid w:val="00100107"/>
    <w:rsid w:val="0010476B"/>
    <w:rsid w:val="00106D57"/>
    <w:rsid w:val="0011017B"/>
    <w:rsid w:val="001108B9"/>
    <w:rsid w:val="00112547"/>
    <w:rsid w:val="001126A1"/>
    <w:rsid w:val="00113940"/>
    <w:rsid w:val="00116B89"/>
    <w:rsid w:val="00117527"/>
    <w:rsid w:val="001202D0"/>
    <w:rsid w:val="00120A34"/>
    <w:rsid w:val="001228BB"/>
    <w:rsid w:val="00122F41"/>
    <w:rsid w:val="001249CC"/>
    <w:rsid w:val="00124C78"/>
    <w:rsid w:val="0012572B"/>
    <w:rsid w:val="00126810"/>
    <w:rsid w:val="00130A17"/>
    <w:rsid w:val="0013190E"/>
    <w:rsid w:val="0013352F"/>
    <w:rsid w:val="00133894"/>
    <w:rsid w:val="00134B3B"/>
    <w:rsid w:val="001358E5"/>
    <w:rsid w:val="001360F0"/>
    <w:rsid w:val="00136633"/>
    <w:rsid w:val="00140E12"/>
    <w:rsid w:val="00142FCB"/>
    <w:rsid w:val="00143173"/>
    <w:rsid w:val="00143521"/>
    <w:rsid w:val="00144157"/>
    <w:rsid w:val="001453F8"/>
    <w:rsid w:val="00147BC0"/>
    <w:rsid w:val="00151E9A"/>
    <w:rsid w:val="001535B0"/>
    <w:rsid w:val="0015449A"/>
    <w:rsid w:val="00156571"/>
    <w:rsid w:val="00157B05"/>
    <w:rsid w:val="00157EC6"/>
    <w:rsid w:val="00160D7A"/>
    <w:rsid w:val="00160FB6"/>
    <w:rsid w:val="001639A5"/>
    <w:rsid w:val="00167D97"/>
    <w:rsid w:val="00172039"/>
    <w:rsid w:val="00172704"/>
    <w:rsid w:val="00174FAB"/>
    <w:rsid w:val="0017523E"/>
    <w:rsid w:val="00175503"/>
    <w:rsid w:val="00176346"/>
    <w:rsid w:val="00177A31"/>
    <w:rsid w:val="00181125"/>
    <w:rsid w:val="00181497"/>
    <w:rsid w:val="0018236B"/>
    <w:rsid w:val="00183074"/>
    <w:rsid w:val="0018548C"/>
    <w:rsid w:val="00185FAE"/>
    <w:rsid w:val="00186AC8"/>
    <w:rsid w:val="00191567"/>
    <w:rsid w:val="0019179F"/>
    <w:rsid w:val="001918B1"/>
    <w:rsid w:val="00192575"/>
    <w:rsid w:val="00193EAF"/>
    <w:rsid w:val="0019617D"/>
    <w:rsid w:val="00196D56"/>
    <w:rsid w:val="001A2E04"/>
    <w:rsid w:val="001A2E12"/>
    <w:rsid w:val="001A4742"/>
    <w:rsid w:val="001B1696"/>
    <w:rsid w:val="001B1F7D"/>
    <w:rsid w:val="001B2CA4"/>
    <w:rsid w:val="001B5470"/>
    <w:rsid w:val="001B583E"/>
    <w:rsid w:val="001B6FC6"/>
    <w:rsid w:val="001C254B"/>
    <w:rsid w:val="001C6296"/>
    <w:rsid w:val="001C6A14"/>
    <w:rsid w:val="001C7311"/>
    <w:rsid w:val="001D032C"/>
    <w:rsid w:val="001D1003"/>
    <w:rsid w:val="001D1298"/>
    <w:rsid w:val="001D1FF9"/>
    <w:rsid w:val="001D285A"/>
    <w:rsid w:val="001D3749"/>
    <w:rsid w:val="001D5060"/>
    <w:rsid w:val="001D6DB5"/>
    <w:rsid w:val="001D711F"/>
    <w:rsid w:val="001D7593"/>
    <w:rsid w:val="001E3207"/>
    <w:rsid w:val="001E48B7"/>
    <w:rsid w:val="001E5CB3"/>
    <w:rsid w:val="001E5CD3"/>
    <w:rsid w:val="001E6779"/>
    <w:rsid w:val="001E7814"/>
    <w:rsid w:val="001F12DB"/>
    <w:rsid w:val="001F22AB"/>
    <w:rsid w:val="001F2704"/>
    <w:rsid w:val="001F2893"/>
    <w:rsid w:val="001F3673"/>
    <w:rsid w:val="001F6453"/>
    <w:rsid w:val="001F722F"/>
    <w:rsid w:val="00200DED"/>
    <w:rsid w:val="00201502"/>
    <w:rsid w:val="00205299"/>
    <w:rsid w:val="0020624D"/>
    <w:rsid w:val="00211121"/>
    <w:rsid w:val="00212374"/>
    <w:rsid w:val="0021246B"/>
    <w:rsid w:val="00213C6D"/>
    <w:rsid w:val="0021492F"/>
    <w:rsid w:val="002169CD"/>
    <w:rsid w:val="00216C60"/>
    <w:rsid w:val="00217BA8"/>
    <w:rsid w:val="00221268"/>
    <w:rsid w:val="0023119D"/>
    <w:rsid w:val="002314BD"/>
    <w:rsid w:val="00232E6C"/>
    <w:rsid w:val="002351FA"/>
    <w:rsid w:val="0023571C"/>
    <w:rsid w:val="00235E00"/>
    <w:rsid w:val="002416D8"/>
    <w:rsid w:val="00241AF7"/>
    <w:rsid w:val="002427FC"/>
    <w:rsid w:val="002449E3"/>
    <w:rsid w:val="00244BB6"/>
    <w:rsid w:val="002462F3"/>
    <w:rsid w:val="002506A3"/>
    <w:rsid w:val="00256525"/>
    <w:rsid w:val="00256E0A"/>
    <w:rsid w:val="00261B9D"/>
    <w:rsid w:val="00262DBB"/>
    <w:rsid w:val="002670BD"/>
    <w:rsid w:val="00267298"/>
    <w:rsid w:val="00267B5E"/>
    <w:rsid w:val="00267D59"/>
    <w:rsid w:val="0027191F"/>
    <w:rsid w:val="00272413"/>
    <w:rsid w:val="00272495"/>
    <w:rsid w:val="002725CD"/>
    <w:rsid w:val="002729E0"/>
    <w:rsid w:val="00272D79"/>
    <w:rsid w:val="00273988"/>
    <w:rsid w:val="00273F0E"/>
    <w:rsid w:val="00274F41"/>
    <w:rsid w:val="00275DF2"/>
    <w:rsid w:val="00277DD3"/>
    <w:rsid w:val="00282E65"/>
    <w:rsid w:val="002851A6"/>
    <w:rsid w:val="0028630B"/>
    <w:rsid w:val="002905B3"/>
    <w:rsid w:val="002908BF"/>
    <w:rsid w:val="002919DA"/>
    <w:rsid w:val="00292506"/>
    <w:rsid w:val="0029325C"/>
    <w:rsid w:val="0029581E"/>
    <w:rsid w:val="0029734D"/>
    <w:rsid w:val="00297B2C"/>
    <w:rsid w:val="002A1DDB"/>
    <w:rsid w:val="002A300F"/>
    <w:rsid w:val="002A4192"/>
    <w:rsid w:val="002A52B0"/>
    <w:rsid w:val="002B074B"/>
    <w:rsid w:val="002B0A7A"/>
    <w:rsid w:val="002B45BE"/>
    <w:rsid w:val="002B45ED"/>
    <w:rsid w:val="002B47E2"/>
    <w:rsid w:val="002B4816"/>
    <w:rsid w:val="002B4A04"/>
    <w:rsid w:val="002B52CA"/>
    <w:rsid w:val="002B554F"/>
    <w:rsid w:val="002B5E22"/>
    <w:rsid w:val="002C0E14"/>
    <w:rsid w:val="002C102C"/>
    <w:rsid w:val="002C6B76"/>
    <w:rsid w:val="002D1AB2"/>
    <w:rsid w:val="002D2B17"/>
    <w:rsid w:val="002E2E81"/>
    <w:rsid w:val="002E4738"/>
    <w:rsid w:val="002F0985"/>
    <w:rsid w:val="002F1397"/>
    <w:rsid w:val="002F21ED"/>
    <w:rsid w:val="002F2AFD"/>
    <w:rsid w:val="002F36D0"/>
    <w:rsid w:val="002F4846"/>
    <w:rsid w:val="002F6257"/>
    <w:rsid w:val="002F6E8E"/>
    <w:rsid w:val="0030098A"/>
    <w:rsid w:val="003018FF"/>
    <w:rsid w:val="00302D0F"/>
    <w:rsid w:val="00303792"/>
    <w:rsid w:val="00305578"/>
    <w:rsid w:val="00306BC2"/>
    <w:rsid w:val="00312BF3"/>
    <w:rsid w:val="00315EEF"/>
    <w:rsid w:val="00317F68"/>
    <w:rsid w:val="00321206"/>
    <w:rsid w:val="00322262"/>
    <w:rsid w:val="003239F9"/>
    <w:rsid w:val="00326500"/>
    <w:rsid w:val="00327F48"/>
    <w:rsid w:val="00330B6E"/>
    <w:rsid w:val="003329EE"/>
    <w:rsid w:val="00332FB8"/>
    <w:rsid w:val="003330BA"/>
    <w:rsid w:val="00333617"/>
    <w:rsid w:val="003350BC"/>
    <w:rsid w:val="00337FED"/>
    <w:rsid w:val="003406A6"/>
    <w:rsid w:val="003409D1"/>
    <w:rsid w:val="003411C4"/>
    <w:rsid w:val="00341536"/>
    <w:rsid w:val="00341748"/>
    <w:rsid w:val="00343462"/>
    <w:rsid w:val="003435F4"/>
    <w:rsid w:val="0034409F"/>
    <w:rsid w:val="00344E66"/>
    <w:rsid w:val="00345F52"/>
    <w:rsid w:val="00353DED"/>
    <w:rsid w:val="003549F3"/>
    <w:rsid w:val="0035729F"/>
    <w:rsid w:val="0036322D"/>
    <w:rsid w:val="00363896"/>
    <w:rsid w:val="00363A68"/>
    <w:rsid w:val="00364E87"/>
    <w:rsid w:val="003662B2"/>
    <w:rsid w:val="00374E06"/>
    <w:rsid w:val="00380F3F"/>
    <w:rsid w:val="0038184E"/>
    <w:rsid w:val="00381CD6"/>
    <w:rsid w:val="00381EA3"/>
    <w:rsid w:val="00383C11"/>
    <w:rsid w:val="00385F52"/>
    <w:rsid w:val="00386D60"/>
    <w:rsid w:val="00390265"/>
    <w:rsid w:val="00391B21"/>
    <w:rsid w:val="00392A5F"/>
    <w:rsid w:val="00393AFC"/>
    <w:rsid w:val="00393C11"/>
    <w:rsid w:val="00396622"/>
    <w:rsid w:val="00396E43"/>
    <w:rsid w:val="00397480"/>
    <w:rsid w:val="003977E2"/>
    <w:rsid w:val="003A061F"/>
    <w:rsid w:val="003A0A97"/>
    <w:rsid w:val="003A156A"/>
    <w:rsid w:val="003A1D92"/>
    <w:rsid w:val="003A4B91"/>
    <w:rsid w:val="003A6236"/>
    <w:rsid w:val="003B14CE"/>
    <w:rsid w:val="003B2084"/>
    <w:rsid w:val="003B31F5"/>
    <w:rsid w:val="003B6493"/>
    <w:rsid w:val="003B6A98"/>
    <w:rsid w:val="003B7028"/>
    <w:rsid w:val="003B7370"/>
    <w:rsid w:val="003C2060"/>
    <w:rsid w:val="003C3060"/>
    <w:rsid w:val="003C56C3"/>
    <w:rsid w:val="003C633F"/>
    <w:rsid w:val="003C7F54"/>
    <w:rsid w:val="003D00AB"/>
    <w:rsid w:val="003D04E2"/>
    <w:rsid w:val="003D0DEC"/>
    <w:rsid w:val="003D2076"/>
    <w:rsid w:val="003D287C"/>
    <w:rsid w:val="003D37CC"/>
    <w:rsid w:val="003D48E2"/>
    <w:rsid w:val="003D5824"/>
    <w:rsid w:val="003D5D94"/>
    <w:rsid w:val="003E2E3B"/>
    <w:rsid w:val="003E2FB8"/>
    <w:rsid w:val="003E3D46"/>
    <w:rsid w:val="003E4241"/>
    <w:rsid w:val="003E6672"/>
    <w:rsid w:val="003F04A5"/>
    <w:rsid w:val="003F4A03"/>
    <w:rsid w:val="003F63A4"/>
    <w:rsid w:val="003F6D28"/>
    <w:rsid w:val="00400497"/>
    <w:rsid w:val="0040218C"/>
    <w:rsid w:val="00403A28"/>
    <w:rsid w:val="00404551"/>
    <w:rsid w:val="004056C1"/>
    <w:rsid w:val="00407E96"/>
    <w:rsid w:val="00410C99"/>
    <w:rsid w:val="00411E02"/>
    <w:rsid w:val="00413158"/>
    <w:rsid w:val="00420383"/>
    <w:rsid w:val="004221C1"/>
    <w:rsid w:val="00425BDB"/>
    <w:rsid w:val="00425CDB"/>
    <w:rsid w:val="00426B1C"/>
    <w:rsid w:val="00427D18"/>
    <w:rsid w:val="00430197"/>
    <w:rsid w:val="00430E9A"/>
    <w:rsid w:val="0043182E"/>
    <w:rsid w:val="00432647"/>
    <w:rsid w:val="0043348D"/>
    <w:rsid w:val="00434F4C"/>
    <w:rsid w:val="004350E4"/>
    <w:rsid w:val="004371EA"/>
    <w:rsid w:val="00437A5E"/>
    <w:rsid w:val="00440153"/>
    <w:rsid w:val="00440211"/>
    <w:rsid w:val="004412DF"/>
    <w:rsid w:val="00442643"/>
    <w:rsid w:val="00443C25"/>
    <w:rsid w:val="00444089"/>
    <w:rsid w:val="00446D61"/>
    <w:rsid w:val="0044750B"/>
    <w:rsid w:val="00450042"/>
    <w:rsid w:val="00450F28"/>
    <w:rsid w:val="0045294C"/>
    <w:rsid w:val="00452DE7"/>
    <w:rsid w:val="00454DF0"/>
    <w:rsid w:val="00456322"/>
    <w:rsid w:val="004579FF"/>
    <w:rsid w:val="004602B9"/>
    <w:rsid w:val="0046181F"/>
    <w:rsid w:val="00465377"/>
    <w:rsid w:val="00465D2B"/>
    <w:rsid w:val="00466D07"/>
    <w:rsid w:val="004670F7"/>
    <w:rsid w:val="0047207E"/>
    <w:rsid w:val="0047314D"/>
    <w:rsid w:val="0047574C"/>
    <w:rsid w:val="00475B38"/>
    <w:rsid w:val="004774E5"/>
    <w:rsid w:val="004823D7"/>
    <w:rsid w:val="0048410F"/>
    <w:rsid w:val="004927E4"/>
    <w:rsid w:val="004A16F2"/>
    <w:rsid w:val="004A2A35"/>
    <w:rsid w:val="004A3642"/>
    <w:rsid w:val="004A49B3"/>
    <w:rsid w:val="004A58EF"/>
    <w:rsid w:val="004B11CD"/>
    <w:rsid w:val="004B17E7"/>
    <w:rsid w:val="004B20F9"/>
    <w:rsid w:val="004B3B56"/>
    <w:rsid w:val="004B5DE9"/>
    <w:rsid w:val="004C17DC"/>
    <w:rsid w:val="004C1FF3"/>
    <w:rsid w:val="004C2EFC"/>
    <w:rsid w:val="004C340A"/>
    <w:rsid w:val="004C7830"/>
    <w:rsid w:val="004C7CC9"/>
    <w:rsid w:val="004D14BA"/>
    <w:rsid w:val="004D207E"/>
    <w:rsid w:val="004D351B"/>
    <w:rsid w:val="004D35CE"/>
    <w:rsid w:val="004D37C7"/>
    <w:rsid w:val="004D51DD"/>
    <w:rsid w:val="004D5834"/>
    <w:rsid w:val="004D602E"/>
    <w:rsid w:val="004D7E23"/>
    <w:rsid w:val="004E0545"/>
    <w:rsid w:val="004E0E47"/>
    <w:rsid w:val="004E0E48"/>
    <w:rsid w:val="004E1D03"/>
    <w:rsid w:val="004E3810"/>
    <w:rsid w:val="004E6C0C"/>
    <w:rsid w:val="004F01C9"/>
    <w:rsid w:val="004F109B"/>
    <w:rsid w:val="004F38A3"/>
    <w:rsid w:val="004F65E7"/>
    <w:rsid w:val="004F71C9"/>
    <w:rsid w:val="00500A85"/>
    <w:rsid w:val="00503037"/>
    <w:rsid w:val="005035D9"/>
    <w:rsid w:val="00503813"/>
    <w:rsid w:val="00504854"/>
    <w:rsid w:val="0050514A"/>
    <w:rsid w:val="00505A1F"/>
    <w:rsid w:val="005077AD"/>
    <w:rsid w:val="00510095"/>
    <w:rsid w:val="005109A8"/>
    <w:rsid w:val="005112DC"/>
    <w:rsid w:val="00511E02"/>
    <w:rsid w:val="005142B1"/>
    <w:rsid w:val="0051544F"/>
    <w:rsid w:val="00516498"/>
    <w:rsid w:val="005204D2"/>
    <w:rsid w:val="0052381D"/>
    <w:rsid w:val="00523C53"/>
    <w:rsid w:val="00523FE5"/>
    <w:rsid w:val="00524CAC"/>
    <w:rsid w:val="0052664E"/>
    <w:rsid w:val="0053023D"/>
    <w:rsid w:val="005315A1"/>
    <w:rsid w:val="00532213"/>
    <w:rsid w:val="0053386E"/>
    <w:rsid w:val="00537648"/>
    <w:rsid w:val="00541E8B"/>
    <w:rsid w:val="00543130"/>
    <w:rsid w:val="00546ABC"/>
    <w:rsid w:val="00547833"/>
    <w:rsid w:val="00550F67"/>
    <w:rsid w:val="005510D6"/>
    <w:rsid w:val="00551358"/>
    <w:rsid w:val="005515D6"/>
    <w:rsid w:val="005526C1"/>
    <w:rsid w:val="005529C8"/>
    <w:rsid w:val="00554400"/>
    <w:rsid w:val="00554695"/>
    <w:rsid w:val="00557011"/>
    <w:rsid w:val="00560037"/>
    <w:rsid w:val="0056445B"/>
    <w:rsid w:val="00565614"/>
    <w:rsid w:val="00566075"/>
    <w:rsid w:val="00566B93"/>
    <w:rsid w:val="00566C66"/>
    <w:rsid w:val="005723FD"/>
    <w:rsid w:val="00572457"/>
    <w:rsid w:val="00572699"/>
    <w:rsid w:val="00572B3C"/>
    <w:rsid w:val="0057372E"/>
    <w:rsid w:val="0057497E"/>
    <w:rsid w:val="00575547"/>
    <w:rsid w:val="00575A39"/>
    <w:rsid w:val="0058052B"/>
    <w:rsid w:val="005814BE"/>
    <w:rsid w:val="005818C4"/>
    <w:rsid w:val="005850D9"/>
    <w:rsid w:val="00585C11"/>
    <w:rsid w:val="00586545"/>
    <w:rsid w:val="005905A2"/>
    <w:rsid w:val="00592CC0"/>
    <w:rsid w:val="00592F7B"/>
    <w:rsid w:val="00593374"/>
    <w:rsid w:val="005933F0"/>
    <w:rsid w:val="00593AF4"/>
    <w:rsid w:val="00594300"/>
    <w:rsid w:val="00595C81"/>
    <w:rsid w:val="00596213"/>
    <w:rsid w:val="005970E6"/>
    <w:rsid w:val="00597434"/>
    <w:rsid w:val="00597EC1"/>
    <w:rsid w:val="005A1C6B"/>
    <w:rsid w:val="005A2957"/>
    <w:rsid w:val="005A349F"/>
    <w:rsid w:val="005A42BC"/>
    <w:rsid w:val="005A4576"/>
    <w:rsid w:val="005A52FB"/>
    <w:rsid w:val="005A5A3D"/>
    <w:rsid w:val="005B0F95"/>
    <w:rsid w:val="005B3093"/>
    <w:rsid w:val="005B34A5"/>
    <w:rsid w:val="005B4471"/>
    <w:rsid w:val="005B4CE4"/>
    <w:rsid w:val="005B4DBC"/>
    <w:rsid w:val="005B645E"/>
    <w:rsid w:val="005C182B"/>
    <w:rsid w:val="005C4C43"/>
    <w:rsid w:val="005C53BC"/>
    <w:rsid w:val="005D33BB"/>
    <w:rsid w:val="005D5B92"/>
    <w:rsid w:val="005D765C"/>
    <w:rsid w:val="005E087E"/>
    <w:rsid w:val="005E2AB0"/>
    <w:rsid w:val="005E424B"/>
    <w:rsid w:val="005E572A"/>
    <w:rsid w:val="005E599C"/>
    <w:rsid w:val="005E65D9"/>
    <w:rsid w:val="005F2829"/>
    <w:rsid w:val="005F2CC4"/>
    <w:rsid w:val="005F3A88"/>
    <w:rsid w:val="006025CB"/>
    <w:rsid w:val="0060617C"/>
    <w:rsid w:val="0061266B"/>
    <w:rsid w:val="006127AB"/>
    <w:rsid w:val="00612C11"/>
    <w:rsid w:val="00614A75"/>
    <w:rsid w:val="00616873"/>
    <w:rsid w:val="00617BCD"/>
    <w:rsid w:val="0062059B"/>
    <w:rsid w:val="00620DEA"/>
    <w:rsid w:val="006257DC"/>
    <w:rsid w:val="00626A5B"/>
    <w:rsid w:val="00626C07"/>
    <w:rsid w:val="00627716"/>
    <w:rsid w:val="00630D80"/>
    <w:rsid w:val="006310A0"/>
    <w:rsid w:val="006314AD"/>
    <w:rsid w:val="00631B8A"/>
    <w:rsid w:val="0063249F"/>
    <w:rsid w:val="0063295A"/>
    <w:rsid w:val="00637273"/>
    <w:rsid w:val="006377AB"/>
    <w:rsid w:val="00642279"/>
    <w:rsid w:val="00643FD1"/>
    <w:rsid w:val="00644406"/>
    <w:rsid w:val="00644523"/>
    <w:rsid w:val="00650056"/>
    <w:rsid w:val="0065032B"/>
    <w:rsid w:val="006519B1"/>
    <w:rsid w:val="00651EE4"/>
    <w:rsid w:val="00654ECA"/>
    <w:rsid w:val="0065799D"/>
    <w:rsid w:val="006609F9"/>
    <w:rsid w:val="006617EE"/>
    <w:rsid w:val="006634BA"/>
    <w:rsid w:val="00663E73"/>
    <w:rsid w:val="00664A57"/>
    <w:rsid w:val="00664BBB"/>
    <w:rsid w:val="00666927"/>
    <w:rsid w:val="00666C54"/>
    <w:rsid w:val="006678A1"/>
    <w:rsid w:val="00670359"/>
    <w:rsid w:val="006706B4"/>
    <w:rsid w:val="00670C2D"/>
    <w:rsid w:val="00675278"/>
    <w:rsid w:val="006823AC"/>
    <w:rsid w:val="00683041"/>
    <w:rsid w:val="00683A05"/>
    <w:rsid w:val="00686112"/>
    <w:rsid w:val="006867DF"/>
    <w:rsid w:val="00690B15"/>
    <w:rsid w:val="00690E0A"/>
    <w:rsid w:val="0069171A"/>
    <w:rsid w:val="00691A45"/>
    <w:rsid w:val="00693547"/>
    <w:rsid w:val="00694F5C"/>
    <w:rsid w:val="00695188"/>
    <w:rsid w:val="0069650D"/>
    <w:rsid w:val="00696548"/>
    <w:rsid w:val="006A33BA"/>
    <w:rsid w:val="006A4B72"/>
    <w:rsid w:val="006A5830"/>
    <w:rsid w:val="006A7CC3"/>
    <w:rsid w:val="006B1551"/>
    <w:rsid w:val="006B1585"/>
    <w:rsid w:val="006B5963"/>
    <w:rsid w:val="006C4531"/>
    <w:rsid w:val="006C58B3"/>
    <w:rsid w:val="006C5CA1"/>
    <w:rsid w:val="006C725F"/>
    <w:rsid w:val="006D032F"/>
    <w:rsid w:val="006D1740"/>
    <w:rsid w:val="006D3605"/>
    <w:rsid w:val="006D3E65"/>
    <w:rsid w:val="006D4875"/>
    <w:rsid w:val="006D59BF"/>
    <w:rsid w:val="006D5D45"/>
    <w:rsid w:val="006D62FF"/>
    <w:rsid w:val="006D7822"/>
    <w:rsid w:val="006E038A"/>
    <w:rsid w:val="006E2537"/>
    <w:rsid w:val="006E342C"/>
    <w:rsid w:val="006E6EC5"/>
    <w:rsid w:val="006E79C0"/>
    <w:rsid w:val="006F079D"/>
    <w:rsid w:val="006F11DE"/>
    <w:rsid w:val="006F5DF7"/>
    <w:rsid w:val="006F6461"/>
    <w:rsid w:val="006F6C7D"/>
    <w:rsid w:val="007031AB"/>
    <w:rsid w:val="0070621F"/>
    <w:rsid w:val="00713092"/>
    <w:rsid w:val="00713548"/>
    <w:rsid w:val="00713F90"/>
    <w:rsid w:val="00714A00"/>
    <w:rsid w:val="00715CDC"/>
    <w:rsid w:val="00715D23"/>
    <w:rsid w:val="007219AA"/>
    <w:rsid w:val="00723149"/>
    <w:rsid w:val="00723D86"/>
    <w:rsid w:val="00724A94"/>
    <w:rsid w:val="00725668"/>
    <w:rsid w:val="00725C23"/>
    <w:rsid w:val="007278B8"/>
    <w:rsid w:val="00727AF6"/>
    <w:rsid w:val="00731E43"/>
    <w:rsid w:val="0073397C"/>
    <w:rsid w:val="007403A0"/>
    <w:rsid w:val="0074205E"/>
    <w:rsid w:val="007428D2"/>
    <w:rsid w:val="00742905"/>
    <w:rsid w:val="007430C4"/>
    <w:rsid w:val="00743A88"/>
    <w:rsid w:val="00744DF6"/>
    <w:rsid w:val="00744EA7"/>
    <w:rsid w:val="00746ADF"/>
    <w:rsid w:val="00746B33"/>
    <w:rsid w:val="00747EE1"/>
    <w:rsid w:val="0075178C"/>
    <w:rsid w:val="007528BF"/>
    <w:rsid w:val="00753D48"/>
    <w:rsid w:val="00756C6E"/>
    <w:rsid w:val="0076056C"/>
    <w:rsid w:val="00763758"/>
    <w:rsid w:val="0076443D"/>
    <w:rsid w:val="00775A1A"/>
    <w:rsid w:val="0077642B"/>
    <w:rsid w:val="00777486"/>
    <w:rsid w:val="00780722"/>
    <w:rsid w:val="00780B69"/>
    <w:rsid w:val="00783119"/>
    <w:rsid w:val="00785238"/>
    <w:rsid w:val="0078590E"/>
    <w:rsid w:val="0078659E"/>
    <w:rsid w:val="007865F2"/>
    <w:rsid w:val="00790837"/>
    <w:rsid w:val="00792EF2"/>
    <w:rsid w:val="00794966"/>
    <w:rsid w:val="00794EF5"/>
    <w:rsid w:val="00795009"/>
    <w:rsid w:val="0079520B"/>
    <w:rsid w:val="00796006"/>
    <w:rsid w:val="007A0757"/>
    <w:rsid w:val="007A184A"/>
    <w:rsid w:val="007A44FE"/>
    <w:rsid w:val="007A5C5B"/>
    <w:rsid w:val="007A7F2D"/>
    <w:rsid w:val="007B27B4"/>
    <w:rsid w:val="007B44F9"/>
    <w:rsid w:val="007B6C09"/>
    <w:rsid w:val="007B7C83"/>
    <w:rsid w:val="007C3F5A"/>
    <w:rsid w:val="007C4DD3"/>
    <w:rsid w:val="007C706D"/>
    <w:rsid w:val="007D05DD"/>
    <w:rsid w:val="007D13A2"/>
    <w:rsid w:val="007D2AAF"/>
    <w:rsid w:val="007D3D01"/>
    <w:rsid w:val="007D3DE3"/>
    <w:rsid w:val="007D41E2"/>
    <w:rsid w:val="007D49F3"/>
    <w:rsid w:val="007D5525"/>
    <w:rsid w:val="007D7028"/>
    <w:rsid w:val="007D7BA8"/>
    <w:rsid w:val="007E27EE"/>
    <w:rsid w:val="007E2BBC"/>
    <w:rsid w:val="007E7585"/>
    <w:rsid w:val="007E7BA6"/>
    <w:rsid w:val="007F018F"/>
    <w:rsid w:val="007F0459"/>
    <w:rsid w:val="007F2584"/>
    <w:rsid w:val="007F2AA1"/>
    <w:rsid w:val="007F2B09"/>
    <w:rsid w:val="00800F50"/>
    <w:rsid w:val="008036CD"/>
    <w:rsid w:val="00803B9E"/>
    <w:rsid w:val="00804BE3"/>
    <w:rsid w:val="00806CBE"/>
    <w:rsid w:val="008100A0"/>
    <w:rsid w:val="00811CB2"/>
    <w:rsid w:val="00814371"/>
    <w:rsid w:val="00815459"/>
    <w:rsid w:val="00815A5C"/>
    <w:rsid w:val="00815D3E"/>
    <w:rsid w:val="00816E58"/>
    <w:rsid w:val="008203A3"/>
    <w:rsid w:val="00823262"/>
    <w:rsid w:val="008236A6"/>
    <w:rsid w:val="008255F7"/>
    <w:rsid w:val="00832644"/>
    <w:rsid w:val="00833AD9"/>
    <w:rsid w:val="00833E11"/>
    <w:rsid w:val="0083417B"/>
    <w:rsid w:val="00841C12"/>
    <w:rsid w:val="00841DF2"/>
    <w:rsid w:val="00842556"/>
    <w:rsid w:val="00845E8E"/>
    <w:rsid w:val="008507F7"/>
    <w:rsid w:val="00851718"/>
    <w:rsid w:val="008519B7"/>
    <w:rsid w:val="0085251A"/>
    <w:rsid w:val="00862CFE"/>
    <w:rsid w:val="00864106"/>
    <w:rsid w:val="00864717"/>
    <w:rsid w:val="00865031"/>
    <w:rsid w:val="00866064"/>
    <w:rsid w:val="00870A83"/>
    <w:rsid w:val="00870C65"/>
    <w:rsid w:val="00872ECE"/>
    <w:rsid w:val="00873C9E"/>
    <w:rsid w:val="00875013"/>
    <w:rsid w:val="00875364"/>
    <w:rsid w:val="008765A0"/>
    <w:rsid w:val="008769C0"/>
    <w:rsid w:val="00877C4F"/>
    <w:rsid w:val="00880856"/>
    <w:rsid w:val="008831E8"/>
    <w:rsid w:val="00883B55"/>
    <w:rsid w:val="00885C0D"/>
    <w:rsid w:val="00885E53"/>
    <w:rsid w:val="008878D8"/>
    <w:rsid w:val="00890469"/>
    <w:rsid w:val="00890708"/>
    <w:rsid w:val="00891231"/>
    <w:rsid w:val="00893455"/>
    <w:rsid w:val="00894935"/>
    <w:rsid w:val="008963E2"/>
    <w:rsid w:val="0089687D"/>
    <w:rsid w:val="0089720F"/>
    <w:rsid w:val="008A0274"/>
    <w:rsid w:val="008A0A24"/>
    <w:rsid w:val="008A149C"/>
    <w:rsid w:val="008A16A2"/>
    <w:rsid w:val="008A2546"/>
    <w:rsid w:val="008B33F3"/>
    <w:rsid w:val="008B3597"/>
    <w:rsid w:val="008B7B73"/>
    <w:rsid w:val="008C14F7"/>
    <w:rsid w:val="008C43C9"/>
    <w:rsid w:val="008C4DEF"/>
    <w:rsid w:val="008D112E"/>
    <w:rsid w:val="008D13E7"/>
    <w:rsid w:val="008D2369"/>
    <w:rsid w:val="008D405F"/>
    <w:rsid w:val="008D4E8C"/>
    <w:rsid w:val="008D60B6"/>
    <w:rsid w:val="008D7DE6"/>
    <w:rsid w:val="008E2C7E"/>
    <w:rsid w:val="008E3219"/>
    <w:rsid w:val="008E3D09"/>
    <w:rsid w:val="008E43AC"/>
    <w:rsid w:val="008E5B92"/>
    <w:rsid w:val="008F0B4D"/>
    <w:rsid w:val="008F0D20"/>
    <w:rsid w:val="008F1AC4"/>
    <w:rsid w:val="008F3009"/>
    <w:rsid w:val="008F3E19"/>
    <w:rsid w:val="008F410C"/>
    <w:rsid w:val="008F7311"/>
    <w:rsid w:val="00900155"/>
    <w:rsid w:val="0090178C"/>
    <w:rsid w:val="00901A98"/>
    <w:rsid w:val="00911AC2"/>
    <w:rsid w:val="0091431E"/>
    <w:rsid w:val="0091445D"/>
    <w:rsid w:val="00916B4C"/>
    <w:rsid w:val="00921206"/>
    <w:rsid w:val="00922C5A"/>
    <w:rsid w:val="009259C6"/>
    <w:rsid w:val="009263BC"/>
    <w:rsid w:val="00930B9C"/>
    <w:rsid w:val="00933EB6"/>
    <w:rsid w:val="00937113"/>
    <w:rsid w:val="00937E25"/>
    <w:rsid w:val="009404CA"/>
    <w:rsid w:val="0094050F"/>
    <w:rsid w:val="00940A98"/>
    <w:rsid w:val="00944AF4"/>
    <w:rsid w:val="0094540E"/>
    <w:rsid w:val="0094664F"/>
    <w:rsid w:val="00946893"/>
    <w:rsid w:val="00950BC3"/>
    <w:rsid w:val="00950F31"/>
    <w:rsid w:val="009512D5"/>
    <w:rsid w:val="0095251A"/>
    <w:rsid w:val="00952A41"/>
    <w:rsid w:val="009543D1"/>
    <w:rsid w:val="0095468A"/>
    <w:rsid w:val="00955CC2"/>
    <w:rsid w:val="00957ED0"/>
    <w:rsid w:val="0096039C"/>
    <w:rsid w:val="00963C50"/>
    <w:rsid w:val="009645A5"/>
    <w:rsid w:val="00964ADB"/>
    <w:rsid w:val="00966B00"/>
    <w:rsid w:val="00966C63"/>
    <w:rsid w:val="00967F60"/>
    <w:rsid w:val="00970E52"/>
    <w:rsid w:val="00971182"/>
    <w:rsid w:val="00971BBA"/>
    <w:rsid w:val="00971F0A"/>
    <w:rsid w:val="00974799"/>
    <w:rsid w:val="00975016"/>
    <w:rsid w:val="00975141"/>
    <w:rsid w:val="009772F7"/>
    <w:rsid w:val="009811D0"/>
    <w:rsid w:val="00983716"/>
    <w:rsid w:val="00985D11"/>
    <w:rsid w:val="00997C99"/>
    <w:rsid w:val="009A0C07"/>
    <w:rsid w:val="009A43B4"/>
    <w:rsid w:val="009A54EC"/>
    <w:rsid w:val="009A6191"/>
    <w:rsid w:val="009A64E3"/>
    <w:rsid w:val="009A6E85"/>
    <w:rsid w:val="009A73F6"/>
    <w:rsid w:val="009B017C"/>
    <w:rsid w:val="009B02C3"/>
    <w:rsid w:val="009B35EF"/>
    <w:rsid w:val="009B4314"/>
    <w:rsid w:val="009B566A"/>
    <w:rsid w:val="009B5854"/>
    <w:rsid w:val="009B5CF9"/>
    <w:rsid w:val="009C01F7"/>
    <w:rsid w:val="009C1BE1"/>
    <w:rsid w:val="009C39AD"/>
    <w:rsid w:val="009C4805"/>
    <w:rsid w:val="009C4FD9"/>
    <w:rsid w:val="009D1B64"/>
    <w:rsid w:val="009D2812"/>
    <w:rsid w:val="009D453B"/>
    <w:rsid w:val="009D66B9"/>
    <w:rsid w:val="009D7519"/>
    <w:rsid w:val="009E015F"/>
    <w:rsid w:val="009E1233"/>
    <w:rsid w:val="009E1E54"/>
    <w:rsid w:val="009E3348"/>
    <w:rsid w:val="009E48B8"/>
    <w:rsid w:val="009E5897"/>
    <w:rsid w:val="009E5A92"/>
    <w:rsid w:val="009E62E1"/>
    <w:rsid w:val="009E6D19"/>
    <w:rsid w:val="009E73F8"/>
    <w:rsid w:val="009F26B2"/>
    <w:rsid w:val="009F28FB"/>
    <w:rsid w:val="009F4165"/>
    <w:rsid w:val="009F41FF"/>
    <w:rsid w:val="009F572B"/>
    <w:rsid w:val="00A029E9"/>
    <w:rsid w:val="00A04354"/>
    <w:rsid w:val="00A0725C"/>
    <w:rsid w:val="00A1015F"/>
    <w:rsid w:val="00A10DFC"/>
    <w:rsid w:val="00A14D36"/>
    <w:rsid w:val="00A15187"/>
    <w:rsid w:val="00A1743E"/>
    <w:rsid w:val="00A17EE9"/>
    <w:rsid w:val="00A20713"/>
    <w:rsid w:val="00A20DCB"/>
    <w:rsid w:val="00A22CAF"/>
    <w:rsid w:val="00A22D04"/>
    <w:rsid w:val="00A22E1A"/>
    <w:rsid w:val="00A23BE4"/>
    <w:rsid w:val="00A24DDB"/>
    <w:rsid w:val="00A25DF5"/>
    <w:rsid w:val="00A30F9E"/>
    <w:rsid w:val="00A35044"/>
    <w:rsid w:val="00A41A7F"/>
    <w:rsid w:val="00A448EA"/>
    <w:rsid w:val="00A47C7C"/>
    <w:rsid w:val="00A50E4E"/>
    <w:rsid w:val="00A514C0"/>
    <w:rsid w:val="00A535CD"/>
    <w:rsid w:val="00A56514"/>
    <w:rsid w:val="00A56579"/>
    <w:rsid w:val="00A570BE"/>
    <w:rsid w:val="00A605FA"/>
    <w:rsid w:val="00A649A1"/>
    <w:rsid w:val="00A65D92"/>
    <w:rsid w:val="00A66073"/>
    <w:rsid w:val="00A662CC"/>
    <w:rsid w:val="00A67EFA"/>
    <w:rsid w:val="00A71249"/>
    <w:rsid w:val="00A735EE"/>
    <w:rsid w:val="00A73B1E"/>
    <w:rsid w:val="00A73B23"/>
    <w:rsid w:val="00A74CD6"/>
    <w:rsid w:val="00A76667"/>
    <w:rsid w:val="00A77C5A"/>
    <w:rsid w:val="00A809B4"/>
    <w:rsid w:val="00A80CE5"/>
    <w:rsid w:val="00A8208E"/>
    <w:rsid w:val="00A836E5"/>
    <w:rsid w:val="00A84AE9"/>
    <w:rsid w:val="00A86E25"/>
    <w:rsid w:val="00A87065"/>
    <w:rsid w:val="00A872B0"/>
    <w:rsid w:val="00A87D17"/>
    <w:rsid w:val="00A918AC"/>
    <w:rsid w:val="00A918EC"/>
    <w:rsid w:val="00A927BF"/>
    <w:rsid w:val="00A94E28"/>
    <w:rsid w:val="00A95F87"/>
    <w:rsid w:val="00A96B36"/>
    <w:rsid w:val="00A9701B"/>
    <w:rsid w:val="00A97DFD"/>
    <w:rsid w:val="00AA2136"/>
    <w:rsid w:val="00AA2AE1"/>
    <w:rsid w:val="00AA2E41"/>
    <w:rsid w:val="00AA3AEC"/>
    <w:rsid w:val="00AA3FFE"/>
    <w:rsid w:val="00AA40A1"/>
    <w:rsid w:val="00AA41C1"/>
    <w:rsid w:val="00AA47BC"/>
    <w:rsid w:val="00AA501F"/>
    <w:rsid w:val="00AA54BF"/>
    <w:rsid w:val="00AA6912"/>
    <w:rsid w:val="00AA7B43"/>
    <w:rsid w:val="00AB1829"/>
    <w:rsid w:val="00AB1A07"/>
    <w:rsid w:val="00AB2B56"/>
    <w:rsid w:val="00AB52E7"/>
    <w:rsid w:val="00AC05AC"/>
    <w:rsid w:val="00AC060D"/>
    <w:rsid w:val="00AC4531"/>
    <w:rsid w:val="00AC613F"/>
    <w:rsid w:val="00AC61F1"/>
    <w:rsid w:val="00AC78F0"/>
    <w:rsid w:val="00AC7CF2"/>
    <w:rsid w:val="00AD2D6D"/>
    <w:rsid w:val="00AD379D"/>
    <w:rsid w:val="00AD5D7E"/>
    <w:rsid w:val="00AD6BF2"/>
    <w:rsid w:val="00AE0594"/>
    <w:rsid w:val="00AE1120"/>
    <w:rsid w:val="00AE3790"/>
    <w:rsid w:val="00AE3E60"/>
    <w:rsid w:val="00AE41F2"/>
    <w:rsid w:val="00AE48A9"/>
    <w:rsid w:val="00AE4DE8"/>
    <w:rsid w:val="00AE6770"/>
    <w:rsid w:val="00AE6ED3"/>
    <w:rsid w:val="00AF24C2"/>
    <w:rsid w:val="00AF320D"/>
    <w:rsid w:val="00AF3389"/>
    <w:rsid w:val="00AF46FC"/>
    <w:rsid w:val="00AF54B8"/>
    <w:rsid w:val="00AF6630"/>
    <w:rsid w:val="00B00711"/>
    <w:rsid w:val="00B03ABA"/>
    <w:rsid w:val="00B10168"/>
    <w:rsid w:val="00B11EE4"/>
    <w:rsid w:val="00B125C7"/>
    <w:rsid w:val="00B14455"/>
    <w:rsid w:val="00B14E89"/>
    <w:rsid w:val="00B150F1"/>
    <w:rsid w:val="00B15DD9"/>
    <w:rsid w:val="00B16D58"/>
    <w:rsid w:val="00B17F5B"/>
    <w:rsid w:val="00B2649F"/>
    <w:rsid w:val="00B273F9"/>
    <w:rsid w:val="00B319B6"/>
    <w:rsid w:val="00B322F9"/>
    <w:rsid w:val="00B348D4"/>
    <w:rsid w:val="00B36082"/>
    <w:rsid w:val="00B3631A"/>
    <w:rsid w:val="00B40156"/>
    <w:rsid w:val="00B41851"/>
    <w:rsid w:val="00B44536"/>
    <w:rsid w:val="00B44C9D"/>
    <w:rsid w:val="00B471A7"/>
    <w:rsid w:val="00B4758B"/>
    <w:rsid w:val="00B50E60"/>
    <w:rsid w:val="00B525D7"/>
    <w:rsid w:val="00B52F18"/>
    <w:rsid w:val="00B54064"/>
    <w:rsid w:val="00B55230"/>
    <w:rsid w:val="00B568C5"/>
    <w:rsid w:val="00B56EB2"/>
    <w:rsid w:val="00B62FB4"/>
    <w:rsid w:val="00B63DC4"/>
    <w:rsid w:val="00B64E59"/>
    <w:rsid w:val="00B65D1C"/>
    <w:rsid w:val="00B66304"/>
    <w:rsid w:val="00B668D9"/>
    <w:rsid w:val="00B67620"/>
    <w:rsid w:val="00B7206C"/>
    <w:rsid w:val="00B7304F"/>
    <w:rsid w:val="00B7635E"/>
    <w:rsid w:val="00B94D55"/>
    <w:rsid w:val="00B95C06"/>
    <w:rsid w:val="00B95C27"/>
    <w:rsid w:val="00B963F1"/>
    <w:rsid w:val="00B96A56"/>
    <w:rsid w:val="00B96CDE"/>
    <w:rsid w:val="00B97007"/>
    <w:rsid w:val="00BA361D"/>
    <w:rsid w:val="00BA4092"/>
    <w:rsid w:val="00BA5014"/>
    <w:rsid w:val="00BA65E9"/>
    <w:rsid w:val="00BB04DA"/>
    <w:rsid w:val="00BB1CC9"/>
    <w:rsid w:val="00BB24CB"/>
    <w:rsid w:val="00BB2C68"/>
    <w:rsid w:val="00BB7CF0"/>
    <w:rsid w:val="00BC1820"/>
    <w:rsid w:val="00BC42E6"/>
    <w:rsid w:val="00BD33EF"/>
    <w:rsid w:val="00BD50D4"/>
    <w:rsid w:val="00BD58DB"/>
    <w:rsid w:val="00BD6BAC"/>
    <w:rsid w:val="00BE0652"/>
    <w:rsid w:val="00BE0763"/>
    <w:rsid w:val="00BE0DA0"/>
    <w:rsid w:val="00BE10CB"/>
    <w:rsid w:val="00BE344C"/>
    <w:rsid w:val="00BE69E4"/>
    <w:rsid w:val="00BF0438"/>
    <w:rsid w:val="00BF1308"/>
    <w:rsid w:val="00BF1A0F"/>
    <w:rsid w:val="00BF1D22"/>
    <w:rsid w:val="00BF2008"/>
    <w:rsid w:val="00BF3D63"/>
    <w:rsid w:val="00BF508A"/>
    <w:rsid w:val="00BF7274"/>
    <w:rsid w:val="00BF7D85"/>
    <w:rsid w:val="00C021BD"/>
    <w:rsid w:val="00C048FF"/>
    <w:rsid w:val="00C054D3"/>
    <w:rsid w:val="00C07660"/>
    <w:rsid w:val="00C1056A"/>
    <w:rsid w:val="00C10655"/>
    <w:rsid w:val="00C10E46"/>
    <w:rsid w:val="00C1344E"/>
    <w:rsid w:val="00C14136"/>
    <w:rsid w:val="00C15B3F"/>
    <w:rsid w:val="00C1760F"/>
    <w:rsid w:val="00C17AF4"/>
    <w:rsid w:val="00C20947"/>
    <w:rsid w:val="00C2229C"/>
    <w:rsid w:val="00C24D49"/>
    <w:rsid w:val="00C30080"/>
    <w:rsid w:val="00C321AE"/>
    <w:rsid w:val="00C33C56"/>
    <w:rsid w:val="00C34707"/>
    <w:rsid w:val="00C406C0"/>
    <w:rsid w:val="00C42CE0"/>
    <w:rsid w:val="00C434C9"/>
    <w:rsid w:val="00C43F6F"/>
    <w:rsid w:val="00C44ACF"/>
    <w:rsid w:val="00C4596C"/>
    <w:rsid w:val="00C47095"/>
    <w:rsid w:val="00C478D0"/>
    <w:rsid w:val="00C47CD7"/>
    <w:rsid w:val="00C47D41"/>
    <w:rsid w:val="00C5256D"/>
    <w:rsid w:val="00C54ADA"/>
    <w:rsid w:val="00C54FBB"/>
    <w:rsid w:val="00C55A23"/>
    <w:rsid w:val="00C574F2"/>
    <w:rsid w:val="00C6013D"/>
    <w:rsid w:val="00C60A4B"/>
    <w:rsid w:val="00C65D31"/>
    <w:rsid w:val="00C665B9"/>
    <w:rsid w:val="00C671B3"/>
    <w:rsid w:val="00C701DB"/>
    <w:rsid w:val="00C71022"/>
    <w:rsid w:val="00C7233F"/>
    <w:rsid w:val="00C72404"/>
    <w:rsid w:val="00C73592"/>
    <w:rsid w:val="00C7392D"/>
    <w:rsid w:val="00C7418D"/>
    <w:rsid w:val="00C747A2"/>
    <w:rsid w:val="00C76542"/>
    <w:rsid w:val="00C805D0"/>
    <w:rsid w:val="00C849E5"/>
    <w:rsid w:val="00C8506A"/>
    <w:rsid w:val="00C9184E"/>
    <w:rsid w:val="00C92645"/>
    <w:rsid w:val="00C96D3F"/>
    <w:rsid w:val="00C97011"/>
    <w:rsid w:val="00CA0E3B"/>
    <w:rsid w:val="00CA1A84"/>
    <w:rsid w:val="00CA2AE6"/>
    <w:rsid w:val="00CA5319"/>
    <w:rsid w:val="00CA62BC"/>
    <w:rsid w:val="00CB0C84"/>
    <w:rsid w:val="00CB249E"/>
    <w:rsid w:val="00CB2A82"/>
    <w:rsid w:val="00CB488B"/>
    <w:rsid w:val="00CB5023"/>
    <w:rsid w:val="00CB5748"/>
    <w:rsid w:val="00CB57CA"/>
    <w:rsid w:val="00CC0196"/>
    <w:rsid w:val="00CC16DB"/>
    <w:rsid w:val="00CC1E18"/>
    <w:rsid w:val="00CC29EF"/>
    <w:rsid w:val="00CC3D8A"/>
    <w:rsid w:val="00CC54DB"/>
    <w:rsid w:val="00CC5905"/>
    <w:rsid w:val="00CC59AD"/>
    <w:rsid w:val="00CC6C62"/>
    <w:rsid w:val="00CC6D10"/>
    <w:rsid w:val="00CC6E2B"/>
    <w:rsid w:val="00CC75A1"/>
    <w:rsid w:val="00CD0FA2"/>
    <w:rsid w:val="00CD3191"/>
    <w:rsid w:val="00CD33FE"/>
    <w:rsid w:val="00CD3CB8"/>
    <w:rsid w:val="00CD4A0B"/>
    <w:rsid w:val="00CD6674"/>
    <w:rsid w:val="00CD7FEB"/>
    <w:rsid w:val="00CE1B01"/>
    <w:rsid w:val="00CE21EC"/>
    <w:rsid w:val="00CE438F"/>
    <w:rsid w:val="00CE513F"/>
    <w:rsid w:val="00CE7C1F"/>
    <w:rsid w:val="00CF2448"/>
    <w:rsid w:val="00CF6AC7"/>
    <w:rsid w:val="00CF762F"/>
    <w:rsid w:val="00CF7CE8"/>
    <w:rsid w:val="00D033D5"/>
    <w:rsid w:val="00D054CA"/>
    <w:rsid w:val="00D05709"/>
    <w:rsid w:val="00D06034"/>
    <w:rsid w:val="00D11FA9"/>
    <w:rsid w:val="00D120EA"/>
    <w:rsid w:val="00D136B4"/>
    <w:rsid w:val="00D13ED2"/>
    <w:rsid w:val="00D17359"/>
    <w:rsid w:val="00D21C40"/>
    <w:rsid w:val="00D22BE3"/>
    <w:rsid w:val="00D23178"/>
    <w:rsid w:val="00D2360E"/>
    <w:rsid w:val="00D236D8"/>
    <w:rsid w:val="00D23CB1"/>
    <w:rsid w:val="00D254A5"/>
    <w:rsid w:val="00D25E01"/>
    <w:rsid w:val="00D26058"/>
    <w:rsid w:val="00D33F1E"/>
    <w:rsid w:val="00D3458D"/>
    <w:rsid w:val="00D36F58"/>
    <w:rsid w:val="00D375B2"/>
    <w:rsid w:val="00D4182B"/>
    <w:rsid w:val="00D43B74"/>
    <w:rsid w:val="00D462D9"/>
    <w:rsid w:val="00D47618"/>
    <w:rsid w:val="00D47663"/>
    <w:rsid w:val="00D51095"/>
    <w:rsid w:val="00D527F5"/>
    <w:rsid w:val="00D540CD"/>
    <w:rsid w:val="00D54F94"/>
    <w:rsid w:val="00D569A7"/>
    <w:rsid w:val="00D62CBD"/>
    <w:rsid w:val="00D67040"/>
    <w:rsid w:val="00D73588"/>
    <w:rsid w:val="00D80698"/>
    <w:rsid w:val="00D80D64"/>
    <w:rsid w:val="00D81AB3"/>
    <w:rsid w:val="00D826D2"/>
    <w:rsid w:val="00D82850"/>
    <w:rsid w:val="00D82FAC"/>
    <w:rsid w:val="00D84047"/>
    <w:rsid w:val="00D8428E"/>
    <w:rsid w:val="00D84523"/>
    <w:rsid w:val="00D8492B"/>
    <w:rsid w:val="00D85C3E"/>
    <w:rsid w:val="00D876CC"/>
    <w:rsid w:val="00D8778F"/>
    <w:rsid w:val="00D908D2"/>
    <w:rsid w:val="00D90F34"/>
    <w:rsid w:val="00D92269"/>
    <w:rsid w:val="00D92326"/>
    <w:rsid w:val="00D95929"/>
    <w:rsid w:val="00D96956"/>
    <w:rsid w:val="00D96F3E"/>
    <w:rsid w:val="00DA10B9"/>
    <w:rsid w:val="00DA1CFE"/>
    <w:rsid w:val="00DA3852"/>
    <w:rsid w:val="00DA3B27"/>
    <w:rsid w:val="00DA4972"/>
    <w:rsid w:val="00DA561A"/>
    <w:rsid w:val="00DA7E6D"/>
    <w:rsid w:val="00DB0D8C"/>
    <w:rsid w:val="00DB222E"/>
    <w:rsid w:val="00DB56E5"/>
    <w:rsid w:val="00DC45A8"/>
    <w:rsid w:val="00DC6B57"/>
    <w:rsid w:val="00DC78BC"/>
    <w:rsid w:val="00DD0970"/>
    <w:rsid w:val="00DD1475"/>
    <w:rsid w:val="00DD23D5"/>
    <w:rsid w:val="00DD36EA"/>
    <w:rsid w:val="00DD3B0C"/>
    <w:rsid w:val="00DD426B"/>
    <w:rsid w:val="00DD7CA8"/>
    <w:rsid w:val="00DE154E"/>
    <w:rsid w:val="00DE1606"/>
    <w:rsid w:val="00DE2278"/>
    <w:rsid w:val="00DE2F94"/>
    <w:rsid w:val="00DE5B23"/>
    <w:rsid w:val="00DE5CBE"/>
    <w:rsid w:val="00DE6A6D"/>
    <w:rsid w:val="00DF0A13"/>
    <w:rsid w:val="00DF5D8E"/>
    <w:rsid w:val="00DF7D68"/>
    <w:rsid w:val="00E02DBB"/>
    <w:rsid w:val="00E02EBF"/>
    <w:rsid w:val="00E04E96"/>
    <w:rsid w:val="00E05319"/>
    <w:rsid w:val="00E065B6"/>
    <w:rsid w:val="00E07554"/>
    <w:rsid w:val="00E077A3"/>
    <w:rsid w:val="00E13B57"/>
    <w:rsid w:val="00E13E36"/>
    <w:rsid w:val="00E14665"/>
    <w:rsid w:val="00E14A1B"/>
    <w:rsid w:val="00E150B8"/>
    <w:rsid w:val="00E152BC"/>
    <w:rsid w:val="00E15ED5"/>
    <w:rsid w:val="00E17239"/>
    <w:rsid w:val="00E17AE4"/>
    <w:rsid w:val="00E2472A"/>
    <w:rsid w:val="00E26859"/>
    <w:rsid w:val="00E3379F"/>
    <w:rsid w:val="00E341AC"/>
    <w:rsid w:val="00E35BD1"/>
    <w:rsid w:val="00E40F74"/>
    <w:rsid w:val="00E423E0"/>
    <w:rsid w:val="00E43BEE"/>
    <w:rsid w:val="00E457DC"/>
    <w:rsid w:val="00E50EAE"/>
    <w:rsid w:val="00E53682"/>
    <w:rsid w:val="00E540E9"/>
    <w:rsid w:val="00E556B8"/>
    <w:rsid w:val="00E55B0F"/>
    <w:rsid w:val="00E56750"/>
    <w:rsid w:val="00E6046B"/>
    <w:rsid w:val="00E614C0"/>
    <w:rsid w:val="00E6236D"/>
    <w:rsid w:val="00E62486"/>
    <w:rsid w:val="00E62D83"/>
    <w:rsid w:val="00E637D9"/>
    <w:rsid w:val="00E6433D"/>
    <w:rsid w:val="00E644E4"/>
    <w:rsid w:val="00E64B68"/>
    <w:rsid w:val="00E64C4F"/>
    <w:rsid w:val="00E658D1"/>
    <w:rsid w:val="00E65935"/>
    <w:rsid w:val="00E6665C"/>
    <w:rsid w:val="00E66F14"/>
    <w:rsid w:val="00E6723B"/>
    <w:rsid w:val="00E71FDD"/>
    <w:rsid w:val="00E72B72"/>
    <w:rsid w:val="00E7338C"/>
    <w:rsid w:val="00E81578"/>
    <w:rsid w:val="00E818E9"/>
    <w:rsid w:val="00E818EA"/>
    <w:rsid w:val="00E81F6C"/>
    <w:rsid w:val="00E82849"/>
    <w:rsid w:val="00E83E8B"/>
    <w:rsid w:val="00E84ED6"/>
    <w:rsid w:val="00E85559"/>
    <w:rsid w:val="00E9033A"/>
    <w:rsid w:val="00E921C4"/>
    <w:rsid w:val="00E92334"/>
    <w:rsid w:val="00E92E47"/>
    <w:rsid w:val="00E9714A"/>
    <w:rsid w:val="00EA5C85"/>
    <w:rsid w:val="00EA61F4"/>
    <w:rsid w:val="00EB2406"/>
    <w:rsid w:val="00EB317C"/>
    <w:rsid w:val="00EB3229"/>
    <w:rsid w:val="00EB43FA"/>
    <w:rsid w:val="00EB544C"/>
    <w:rsid w:val="00EB6E13"/>
    <w:rsid w:val="00EB6F88"/>
    <w:rsid w:val="00EC0851"/>
    <w:rsid w:val="00EC1AD0"/>
    <w:rsid w:val="00EC3467"/>
    <w:rsid w:val="00EC35CA"/>
    <w:rsid w:val="00ED1706"/>
    <w:rsid w:val="00ED367B"/>
    <w:rsid w:val="00ED36C1"/>
    <w:rsid w:val="00ED57C0"/>
    <w:rsid w:val="00EE08FE"/>
    <w:rsid w:val="00EE26B1"/>
    <w:rsid w:val="00EE5DE4"/>
    <w:rsid w:val="00EF0085"/>
    <w:rsid w:val="00EF0DF6"/>
    <w:rsid w:val="00EF3F98"/>
    <w:rsid w:val="00EF48FC"/>
    <w:rsid w:val="00EF4920"/>
    <w:rsid w:val="00EF6356"/>
    <w:rsid w:val="00F004FF"/>
    <w:rsid w:val="00F01838"/>
    <w:rsid w:val="00F01D76"/>
    <w:rsid w:val="00F01DE9"/>
    <w:rsid w:val="00F0238E"/>
    <w:rsid w:val="00F032A7"/>
    <w:rsid w:val="00F04821"/>
    <w:rsid w:val="00F053AB"/>
    <w:rsid w:val="00F05E2E"/>
    <w:rsid w:val="00F05E66"/>
    <w:rsid w:val="00F06290"/>
    <w:rsid w:val="00F067EA"/>
    <w:rsid w:val="00F10B66"/>
    <w:rsid w:val="00F1172A"/>
    <w:rsid w:val="00F118A5"/>
    <w:rsid w:val="00F1215F"/>
    <w:rsid w:val="00F1230F"/>
    <w:rsid w:val="00F125B3"/>
    <w:rsid w:val="00F12ED9"/>
    <w:rsid w:val="00F13314"/>
    <w:rsid w:val="00F152BF"/>
    <w:rsid w:val="00F15A99"/>
    <w:rsid w:val="00F16036"/>
    <w:rsid w:val="00F16E43"/>
    <w:rsid w:val="00F20FCB"/>
    <w:rsid w:val="00F211D8"/>
    <w:rsid w:val="00F21677"/>
    <w:rsid w:val="00F2282B"/>
    <w:rsid w:val="00F24003"/>
    <w:rsid w:val="00F24C66"/>
    <w:rsid w:val="00F31C2B"/>
    <w:rsid w:val="00F31FFF"/>
    <w:rsid w:val="00F36B44"/>
    <w:rsid w:val="00F40ADD"/>
    <w:rsid w:val="00F410D2"/>
    <w:rsid w:val="00F421BA"/>
    <w:rsid w:val="00F44CD7"/>
    <w:rsid w:val="00F475FD"/>
    <w:rsid w:val="00F50456"/>
    <w:rsid w:val="00F517E2"/>
    <w:rsid w:val="00F52259"/>
    <w:rsid w:val="00F522C6"/>
    <w:rsid w:val="00F528E9"/>
    <w:rsid w:val="00F543F7"/>
    <w:rsid w:val="00F55A19"/>
    <w:rsid w:val="00F56873"/>
    <w:rsid w:val="00F57098"/>
    <w:rsid w:val="00F5717B"/>
    <w:rsid w:val="00F64964"/>
    <w:rsid w:val="00F657A0"/>
    <w:rsid w:val="00F66EDB"/>
    <w:rsid w:val="00F66FBF"/>
    <w:rsid w:val="00F728FA"/>
    <w:rsid w:val="00F73C70"/>
    <w:rsid w:val="00F752F2"/>
    <w:rsid w:val="00F77635"/>
    <w:rsid w:val="00F85DA6"/>
    <w:rsid w:val="00F8603C"/>
    <w:rsid w:val="00F91E56"/>
    <w:rsid w:val="00FA0087"/>
    <w:rsid w:val="00FA0B83"/>
    <w:rsid w:val="00FA39F9"/>
    <w:rsid w:val="00FA5E5A"/>
    <w:rsid w:val="00FA6487"/>
    <w:rsid w:val="00FA6635"/>
    <w:rsid w:val="00FA6BB2"/>
    <w:rsid w:val="00FB253D"/>
    <w:rsid w:val="00FB257A"/>
    <w:rsid w:val="00FB4F0A"/>
    <w:rsid w:val="00FC319E"/>
    <w:rsid w:val="00FC54BC"/>
    <w:rsid w:val="00FC571B"/>
    <w:rsid w:val="00FC6729"/>
    <w:rsid w:val="00FC69DD"/>
    <w:rsid w:val="00FC6EA5"/>
    <w:rsid w:val="00FC6F3B"/>
    <w:rsid w:val="00FC708E"/>
    <w:rsid w:val="00FD05FA"/>
    <w:rsid w:val="00FD1C94"/>
    <w:rsid w:val="00FD1CC2"/>
    <w:rsid w:val="00FD46D8"/>
    <w:rsid w:val="00FD5AA5"/>
    <w:rsid w:val="00FD7CE6"/>
    <w:rsid w:val="00FD7FD1"/>
    <w:rsid w:val="00FE249F"/>
    <w:rsid w:val="00FE3018"/>
    <w:rsid w:val="00FE377E"/>
    <w:rsid w:val="00FE4160"/>
    <w:rsid w:val="00FE5ADF"/>
    <w:rsid w:val="00FE7D30"/>
    <w:rsid w:val="00FF0599"/>
    <w:rsid w:val="00FF06D7"/>
    <w:rsid w:val="00FF39E8"/>
    <w:rsid w:val="00FF3E37"/>
    <w:rsid w:val="00FF5B96"/>
    <w:rsid w:val="00FF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159"/>
  <w15:docId w15:val="{9CB870C0-E985-4F40-B6C0-D224EBA0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BF1A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BF1A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BF1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unhideWhenUsed/>
    <w:qFormat/>
    <w:rsid w:val="000A337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BF1A0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BF1A0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BF1A0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BF1A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F1A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2">
    <w:name w:val="Заголовок 4 Знак"/>
    <w:basedOn w:val="a2"/>
    <w:link w:val="41"/>
    <w:uiPriority w:val="9"/>
    <w:rsid w:val="000A3373"/>
    <w:rPr>
      <w:rFonts w:asciiTheme="majorHAnsi" w:eastAsiaTheme="majorEastAsia" w:hAnsiTheme="majorHAnsi" w:cstheme="majorBidi"/>
      <w:b/>
      <w:bCs/>
      <w:i/>
      <w:iCs/>
      <w:color w:val="4F81BD" w:themeColor="accent1"/>
    </w:rPr>
  </w:style>
  <w:style w:type="paragraph" w:customStyle="1" w:styleId="a5">
    <w:name w:val="Знак Знак Знак Знак Знак Знак Знак Знак Знак Знак"/>
    <w:basedOn w:val="a1"/>
    <w:rsid w:val="000A3373"/>
    <w:pPr>
      <w:spacing w:after="160" w:line="240" w:lineRule="exact"/>
    </w:pPr>
    <w:rPr>
      <w:rFonts w:ascii="Verdana" w:eastAsia="Times New Roman" w:hAnsi="Verdana" w:cs="Times New Roman"/>
      <w:sz w:val="24"/>
      <w:szCs w:val="24"/>
      <w:lang w:val="en-US"/>
    </w:rPr>
  </w:style>
  <w:style w:type="table" w:styleId="a6">
    <w:name w:val="Table Grid"/>
    <w:basedOn w:val="a3"/>
    <w:uiPriority w:val="59"/>
    <w:rsid w:val="0043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F41F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7">
    <w:name w:val="Знак Знак Знак Знак Знак Знак Знак Знак Знак Знак"/>
    <w:basedOn w:val="a1"/>
    <w:rsid w:val="00055F5F"/>
    <w:pPr>
      <w:spacing w:after="160" w:line="240" w:lineRule="exact"/>
    </w:pPr>
    <w:rPr>
      <w:rFonts w:ascii="Verdana" w:eastAsia="Times New Roman" w:hAnsi="Verdana" w:cs="Times New Roman"/>
      <w:sz w:val="24"/>
      <w:szCs w:val="24"/>
      <w:lang w:val="en-US"/>
    </w:rPr>
  </w:style>
  <w:style w:type="paragraph" w:customStyle="1" w:styleId="a8">
    <w:name w:val="Знак Знак Знак Знак Знак Знак Знак Знак Знак Знак"/>
    <w:basedOn w:val="a1"/>
    <w:rsid w:val="0085251A"/>
    <w:pPr>
      <w:spacing w:after="160" w:line="240" w:lineRule="exact"/>
    </w:pPr>
    <w:rPr>
      <w:rFonts w:ascii="Verdana" w:eastAsia="Times New Roman" w:hAnsi="Verdana" w:cs="Times New Roman"/>
      <w:sz w:val="24"/>
      <w:szCs w:val="24"/>
      <w:lang w:val="en-US"/>
    </w:rPr>
  </w:style>
  <w:style w:type="paragraph" w:styleId="a9">
    <w:name w:val="Balloon Text"/>
    <w:basedOn w:val="a1"/>
    <w:link w:val="aa"/>
    <w:uiPriority w:val="99"/>
    <w:semiHidden/>
    <w:unhideWhenUsed/>
    <w:rsid w:val="004C7CC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4C7CC9"/>
    <w:rPr>
      <w:rFonts w:ascii="Tahoma" w:hAnsi="Tahoma" w:cs="Tahoma"/>
      <w:sz w:val="16"/>
      <w:szCs w:val="16"/>
    </w:rPr>
  </w:style>
  <w:style w:type="paragraph" w:styleId="ab">
    <w:name w:val="List Paragraph"/>
    <w:basedOn w:val="a1"/>
    <w:uiPriority w:val="34"/>
    <w:qFormat/>
    <w:rsid w:val="00AC61F1"/>
    <w:pPr>
      <w:ind w:left="720"/>
      <w:contextualSpacing/>
    </w:pPr>
  </w:style>
  <w:style w:type="paragraph" w:styleId="ac">
    <w:name w:val="header"/>
    <w:basedOn w:val="a1"/>
    <w:link w:val="ad"/>
    <w:uiPriority w:val="99"/>
    <w:unhideWhenUsed/>
    <w:rsid w:val="004E6C0C"/>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4E6C0C"/>
  </w:style>
  <w:style w:type="paragraph" w:styleId="ae">
    <w:name w:val="footer"/>
    <w:basedOn w:val="a1"/>
    <w:link w:val="af"/>
    <w:uiPriority w:val="99"/>
    <w:unhideWhenUsed/>
    <w:rsid w:val="004E6C0C"/>
    <w:pPr>
      <w:tabs>
        <w:tab w:val="center" w:pos="4677"/>
        <w:tab w:val="right" w:pos="9355"/>
      </w:tabs>
      <w:spacing w:after="0" w:line="240" w:lineRule="auto"/>
    </w:pPr>
  </w:style>
  <w:style w:type="character" w:customStyle="1" w:styleId="af">
    <w:name w:val="Нижний колонтитул Знак"/>
    <w:basedOn w:val="a2"/>
    <w:link w:val="ae"/>
    <w:uiPriority w:val="99"/>
    <w:rsid w:val="004E6C0C"/>
  </w:style>
  <w:style w:type="character" w:customStyle="1" w:styleId="markedcontent">
    <w:name w:val="markedcontent"/>
    <w:basedOn w:val="a2"/>
    <w:rsid w:val="005077AD"/>
  </w:style>
  <w:style w:type="paragraph" w:styleId="af0">
    <w:name w:val="Plain Text"/>
    <w:basedOn w:val="a1"/>
    <w:link w:val="af1"/>
    <w:rsid w:val="00B94D55"/>
    <w:pPr>
      <w:spacing w:after="0" w:line="240" w:lineRule="auto"/>
      <w:ind w:firstLine="720"/>
      <w:jc w:val="both"/>
    </w:pPr>
    <w:rPr>
      <w:rFonts w:ascii="Courier New" w:eastAsia="Times New Roman" w:hAnsi="Courier New" w:cs="Times New Roman"/>
      <w:sz w:val="20"/>
      <w:szCs w:val="20"/>
      <w:lang w:eastAsia="ru-RU"/>
    </w:rPr>
  </w:style>
  <w:style w:type="character" w:customStyle="1" w:styleId="af1">
    <w:name w:val="Текст Знак"/>
    <w:basedOn w:val="a2"/>
    <w:link w:val="af0"/>
    <w:rsid w:val="00B94D55"/>
    <w:rPr>
      <w:rFonts w:ascii="Courier New" w:eastAsia="Times New Roman" w:hAnsi="Courier New" w:cs="Times New Roman"/>
      <w:sz w:val="20"/>
      <w:szCs w:val="20"/>
      <w:lang w:eastAsia="ru-RU"/>
    </w:rPr>
  </w:style>
  <w:style w:type="paragraph" w:customStyle="1" w:styleId="ConsPlusNormal">
    <w:name w:val="ConsPlusNormal"/>
    <w:rsid w:val="005805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1"/>
    <w:link w:val="HTML0"/>
    <w:uiPriority w:val="99"/>
    <w:semiHidden/>
    <w:unhideWhenUsed/>
    <w:rsid w:val="00BF1A0F"/>
    <w:pPr>
      <w:spacing w:after="0" w:line="240" w:lineRule="auto"/>
    </w:pPr>
    <w:rPr>
      <w:i/>
      <w:iCs/>
    </w:rPr>
  </w:style>
  <w:style w:type="character" w:customStyle="1" w:styleId="HTML0">
    <w:name w:val="Адрес HTML Знак"/>
    <w:basedOn w:val="a2"/>
    <w:link w:val="HTML"/>
    <w:uiPriority w:val="99"/>
    <w:semiHidden/>
    <w:rsid w:val="00BF1A0F"/>
    <w:rPr>
      <w:i/>
      <w:iCs/>
    </w:rPr>
  </w:style>
  <w:style w:type="paragraph" w:styleId="af2">
    <w:name w:val="envelope address"/>
    <w:basedOn w:val="a1"/>
    <w:uiPriority w:val="99"/>
    <w:semiHidden/>
    <w:unhideWhenUsed/>
    <w:rsid w:val="00BF1A0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No Spacing"/>
    <w:uiPriority w:val="1"/>
    <w:qFormat/>
    <w:rsid w:val="00BF1A0F"/>
    <w:pPr>
      <w:spacing w:after="0" w:line="240" w:lineRule="auto"/>
    </w:pPr>
  </w:style>
  <w:style w:type="paragraph" w:styleId="af4">
    <w:name w:val="Intense Quote"/>
    <w:basedOn w:val="a1"/>
    <w:next w:val="a1"/>
    <w:link w:val="af5"/>
    <w:uiPriority w:val="30"/>
    <w:qFormat/>
    <w:rsid w:val="00BF1A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5">
    <w:name w:val="Выделенная цитата Знак"/>
    <w:basedOn w:val="a2"/>
    <w:link w:val="af4"/>
    <w:uiPriority w:val="30"/>
    <w:rsid w:val="00BF1A0F"/>
    <w:rPr>
      <w:i/>
      <w:iCs/>
      <w:color w:val="4F81BD" w:themeColor="accent1"/>
    </w:rPr>
  </w:style>
  <w:style w:type="paragraph" w:styleId="af6">
    <w:name w:val="Date"/>
    <w:basedOn w:val="a1"/>
    <w:next w:val="a1"/>
    <w:link w:val="af7"/>
    <w:uiPriority w:val="99"/>
    <w:semiHidden/>
    <w:unhideWhenUsed/>
    <w:rsid w:val="00BF1A0F"/>
  </w:style>
  <w:style w:type="character" w:customStyle="1" w:styleId="af7">
    <w:name w:val="Дата Знак"/>
    <w:basedOn w:val="a2"/>
    <w:link w:val="af6"/>
    <w:uiPriority w:val="99"/>
    <w:semiHidden/>
    <w:rsid w:val="00BF1A0F"/>
  </w:style>
  <w:style w:type="paragraph" w:styleId="af8">
    <w:name w:val="Title"/>
    <w:basedOn w:val="a1"/>
    <w:next w:val="a1"/>
    <w:link w:val="af9"/>
    <w:uiPriority w:val="10"/>
    <w:qFormat/>
    <w:rsid w:val="00BF1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2"/>
    <w:link w:val="af8"/>
    <w:uiPriority w:val="10"/>
    <w:rsid w:val="00BF1A0F"/>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BF1A0F"/>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BF1A0F"/>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BF1A0F"/>
    <w:rPr>
      <w:rFonts w:asciiTheme="majorHAnsi" w:eastAsiaTheme="majorEastAsia" w:hAnsiTheme="majorHAnsi" w:cstheme="majorBidi"/>
      <w:color w:val="243F60" w:themeColor="accent1" w:themeShade="7F"/>
      <w:sz w:val="24"/>
      <w:szCs w:val="24"/>
    </w:rPr>
  </w:style>
  <w:style w:type="character" w:customStyle="1" w:styleId="52">
    <w:name w:val="Заголовок 5 Знак"/>
    <w:basedOn w:val="a2"/>
    <w:link w:val="51"/>
    <w:uiPriority w:val="9"/>
    <w:semiHidden/>
    <w:rsid w:val="00BF1A0F"/>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BF1A0F"/>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BF1A0F"/>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BF1A0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F1A0F"/>
    <w:rPr>
      <w:rFonts w:asciiTheme="majorHAnsi" w:eastAsiaTheme="majorEastAsia" w:hAnsiTheme="majorHAnsi" w:cstheme="majorBidi"/>
      <w:i/>
      <w:iCs/>
      <w:color w:val="272727" w:themeColor="text1" w:themeTint="D8"/>
      <w:sz w:val="21"/>
      <w:szCs w:val="21"/>
    </w:rPr>
  </w:style>
  <w:style w:type="paragraph" w:styleId="afa">
    <w:name w:val="Note Heading"/>
    <w:basedOn w:val="a1"/>
    <w:next w:val="a1"/>
    <w:link w:val="afb"/>
    <w:uiPriority w:val="99"/>
    <w:semiHidden/>
    <w:unhideWhenUsed/>
    <w:rsid w:val="00BF1A0F"/>
    <w:pPr>
      <w:spacing w:after="0" w:line="240" w:lineRule="auto"/>
    </w:pPr>
  </w:style>
  <w:style w:type="character" w:customStyle="1" w:styleId="afb">
    <w:name w:val="Заголовок записки Знак"/>
    <w:basedOn w:val="a2"/>
    <w:link w:val="afa"/>
    <w:uiPriority w:val="99"/>
    <w:semiHidden/>
    <w:rsid w:val="00BF1A0F"/>
  </w:style>
  <w:style w:type="paragraph" w:styleId="afc">
    <w:name w:val="TOC Heading"/>
    <w:basedOn w:val="1"/>
    <w:next w:val="a1"/>
    <w:uiPriority w:val="39"/>
    <w:semiHidden/>
    <w:unhideWhenUsed/>
    <w:qFormat/>
    <w:rsid w:val="00BF1A0F"/>
    <w:pPr>
      <w:outlineLvl w:val="9"/>
    </w:pPr>
  </w:style>
  <w:style w:type="paragraph" w:styleId="afd">
    <w:name w:val="toa heading"/>
    <w:basedOn w:val="a1"/>
    <w:next w:val="a1"/>
    <w:uiPriority w:val="99"/>
    <w:semiHidden/>
    <w:unhideWhenUsed/>
    <w:rsid w:val="00BF1A0F"/>
    <w:pPr>
      <w:spacing w:before="120"/>
    </w:pPr>
    <w:rPr>
      <w:rFonts w:asciiTheme="majorHAnsi" w:eastAsiaTheme="majorEastAsia" w:hAnsiTheme="majorHAnsi" w:cstheme="majorBidi"/>
      <w:b/>
      <w:bCs/>
      <w:sz w:val="24"/>
      <w:szCs w:val="24"/>
    </w:rPr>
  </w:style>
  <w:style w:type="paragraph" w:styleId="afe">
    <w:name w:val="Body Text"/>
    <w:basedOn w:val="a1"/>
    <w:link w:val="aff"/>
    <w:uiPriority w:val="99"/>
    <w:semiHidden/>
    <w:unhideWhenUsed/>
    <w:rsid w:val="00BF1A0F"/>
    <w:pPr>
      <w:spacing w:after="120"/>
    </w:pPr>
  </w:style>
  <w:style w:type="character" w:customStyle="1" w:styleId="aff">
    <w:name w:val="Основной текст Знак"/>
    <w:basedOn w:val="a2"/>
    <w:link w:val="afe"/>
    <w:uiPriority w:val="99"/>
    <w:semiHidden/>
    <w:rsid w:val="00BF1A0F"/>
  </w:style>
  <w:style w:type="paragraph" w:styleId="aff0">
    <w:name w:val="Body Text First Indent"/>
    <w:basedOn w:val="afe"/>
    <w:link w:val="aff1"/>
    <w:uiPriority w:val="99"/>
    <w:semiHidden/>
    <w:unhideWhenUsed/>
    <w:rsid w:val="00BF1A0F"/>
    <w:pPr>
      <w:spacing w:after="200"/>
      <w:ind w:firstLine="360"/>
    </w:pPr>
  </w:style>
  <w:style w:type="character" w:customStyle="1" w:styleId="aff1">
    <w:name w:val="Красная строка Знак"/>
    <w:basedOn w:val="aff"/>
    <w:link w:val="aff0"/>
    <w:uiPriority w:val="99"/>
    <w:semiHidden/>
    <w:rsid w:val="00BF1A0F"/>
  </w:style>
  <w:style w:type="paragraph" w:styleId="aff2">
    <w:name w:val="Body Text Indent"/>
    <w:basedOn w:val="a1"/>
    <w:link w:val="aff3"/>
    <w:uiPriority w:val="99"/>
    <w:semiHidden/>
    <w:unhideWhenUsed/>
    <w:rsid w:val="00BF1A0F"/>
    <w:pPr>
      <w:spacing w:after="120"/>
      <w:ind w:left="283"/>
    </w:pPr>
  </w:style>
  <w:style w:type="character" w:customStyle="1" w:styleId="aff3">
    <w:name w:val="Основной текст с отступом Знак"/>
    <w:basedOn w:val="a2"/>
    <w:link w:val="aff2"/>
    <w:uiPriority w:val="99"/>
    <w:semiHidden/>
    <w:rsid w:val="00BF1A0F"/>
  </w:style>
  <w:style w:type="paragraph" w:styleId="23">
    <w:name w:val="Body Text First Indent 2"/>
    <w:basedOn w:val="aff2"/>
    <w:link w:val="24"/>
    <w:uiPriority w:val="99"/>
    <w:semiHidden/>
    <w:unhideWhenUsed/>
    <w:rsid w:val="00BF1A0F"/>
    <w:pPr>
      <w:spacing w:after="200"/>
      <w:ind w:left="360" w:firstLine="360"/>
    </w:pPr>
  </w:style>
  <w:style w:type="character" w:customStyle="1" w:styleId="24">
    <w:name w:val="Красная строка 2 Знак"/>
    <w:basedOn w:val="aff3"/>
    <w:link w:val="23"/>
    <w:uiPriority w:val="99"/>
    <w:semiHidden/>
    <w:rsid w:val="00BF1A0F"/>
  </w:style>
  <w:style w:type="paragraph" w:styleId="a0">
    <w:name w:val="List Bullet"/>
    <w:basedOn w:val="a1"/>
    <w:uiPriority w:val="99"/>
    <w:semiHidden/>
    <w:unhideWhenUsed/>
    <w:rsid w:val="00BF1A0F"/>
    <w:pPr>
      <w:numPr>
        <w:numId w:val="4"/>
      </w:numPr>
      <w:contextualSpacing/>
    </w:pPr>
  </w:style>
  <w:style w:type="paragraph" w:styleId="20">
    <w:name w:val="List Bullet 2"/>
    <w:basedOn w:val="a1"/>
    <w:uiPriority w:val="99"/>
    <w:semiHidden/>
    <w:unhideWhenUsed/>
    <w:rsid w:val="00BF1A0F"/>
    <w:pPr>
      <w:numPr>
        <w:numId w:val="5"/>
      </w:numPr>
      <w:contextualSpacing/>
    </w:pPr>
  </w:style>
  <w:style w:type="paragraph" w:styleId="30">
    <w:name w:val="List Bullet 3"/>
    <w:basedOn w:val="a1"/>
    <w:uiPriority w:val="99"/>
    <w:semiHidden/>
    <w:unhideWhenUsed/>
    <w:rsid w:val="00BF1A0F"/>
    <w:pPr>
      <w:numPr>
        <w:numId w:val="6"/>
      </w:numPr>
      <w:contextualSpacing/>
    </w:pPr>
  </w:style>
  <w:style w:type="paragraph" w:styleId="40">
    <w:name w:val="List Bullet 4"/>
    <w:basedOn w:val="a1"/>
    <w:uiPriority w:val="99"/>
    <w:semiHidden/>
    <w:unhideWhenUsed/>
    <w:rsid w:val="00BF1A0F"/>
    <w:pPr>
      <w:numPr>
        <w:numId w:val="7"/>
      </w:numPr>
      <w:contextualSpacing/>
    </w:pPr>
  </w:style>
  <w:style w:type="paragraph" w:styleId="50">
    <w:name w:val="List Bullet 5"/>
    <w:basedOn w:val="a1"/>
    <w:uiPriority w:val="99"/>
    <w:semiHidden/>
    <w:unhideWhenUsed/>
    <w:rsid w:val="00BF1A0F"/>
    <w:pPr>
      <w:numPr>
        <w:numId w:val="8"/>
      </w:numPr>
      <w:contextualSpacing/>
    </w:pPr>
  </w:style>
  <w:style w:type="paragraph" w:styleId="aff4">
    <w:name w:val="caption"/>
    <w:basedOn w:val="a1"/>
    <w:next w:val="a1"/>
    <w:uiPriority w:val="35"/>
    <w:semiHidden/>
    <w:unhideWhenUsed/>
    <w:qFormat/>
    <w:rsid w:val="00BF1A0F"/>
    <w:pPr>
      <w:spacing w:line="240" w:lineRule="auto"/>
    </w:pPr>
    <w:rPr>
      <w:i/>
      <w:iCs/>
      <w:color w:val="1F497D" w:themeColor="text2"/>
      <w:sz w:val="18"/>
      <w:szCs w:val="18"/>
    </w:rPr>
  </w:style>
  <w:style w:type="paragraph" w:styleId="a">
    <w:name w:val="List Number"/>
    <w:basedOn w:val="a1"/>
    <w:uiPriority w:val="99"/>
    <w:semiHidden/>
    <w:unhideWhenUsed/>
    <w:rsid w:val="00BF1A0F"/>
    <w:pPr>
      <w:numPr>
        <w:numId w:val="9"/>
      </w:numPr>
      <w:contextualSpacing/>
    </w:pPr>
  </w:style>
  <w:style w:type="paragraph" w:styleId="2">
    <w:name w:val="List Number 2"/>
    <w:basedOn w:val="a1"/>
    <w:uiPriority w:val="99"/>
    <w:semiHidden/>
    <w:unhideWhenUsed/>
    <w:rsid w:val="00BF1A0F"/>
    <w:pPr>
      <w:numPr>
        <w:numId w:val="10"/>
      </w:numPr>
      <w:contextualSpacing/>
    </w:pPr>
  </w:style>
  <w:style w:type="paragraph" w:styleId="3">
    <w:name w:val="List Number 3"/>
    <w:basedOn w:val="a1"/>
    <w:uiPriority w:val="99"/>
    <w:semiHidden/>
    <w:unhideWhenUsed/>
    <w:rsid w:val="00BF1A0F"/>
    <w:pPr>
      <w:numPr>
        <w:numId w:val="11"/>
      </w:numPr>
      <w:contextualSpacing/>
    </w:pPr>
  </w:style>
  <w:style w:type="paragraph" w:styleId="4">
    <w:name w:val="List Number 4"/>
    <w:basedOn w:val="a1"/>
    <w:uiPriority w:val="99"/>
    <w:semiHidden/>
    <w:unhideWhenUsed/>
    <w:rsid w:val="00BF1A0F"/>
    <w:pPr>
      <w:numPr>
        <w:numId w:val="12"/>
      </w:numPr>
      <w:contextualSpacing/>
    </w:pPr>
  </w:style>
  <w:style w:type="paragraph" w:styleId="5">
    <w:name w:val="List Number 5"/>
    <w:basedOn w:val="a1"/>
    <w:uiPriority w:val="99"/>
    <w:semiHidden/>
    <w:unhideWhenUsed/>
    <w:rsid w:val="00BF1A0F"/>
    <w:pPr>
      <w:numPr>
        <w:numId w:val="13"/>
      </w:numPr>
      <w:contextualSpacing/>
    </w:pPr>
  </w:style>
  <w:style w:type="paragraph" w:styleId="25">
    <w:name w:val="envelope return"/>
    <w:basedOn w:val="a1"/>
    <w:uiPriority w:val="99"/>
    <w:semiHidden/>
    <w:unhideWhenUsed/>
    <w:rsid w:val="00BF1A0F"/>
    <w:pPr>
      <w:spacing w:after="0" w:line="240" w:lineRule="auto"/>
    </w:pPr>
    <w:rPr>
      <w:rFonts w:asciiTheme="majorHAnsi" w:eastAsiaTheme="majorEastAsia" w:hAnsiTheme="majorHAnsi" w:cstheme="majorBidi"/>
      <w:sz w:val="20"/>
      <w:szCs w:val="20"/>
    </w:rPr>
  </w:style>
  <w:style w:type="paragraph" w:styleId="aff5">
    <w:name w:val="Normal (Web)"/>
    <w:basedOn w:val="a1"/>
    <w:uiPriority w:val="99"/>
    <w:semiHidden/>
    <w:unhideWhenUsed/>
    <w:rsid w:val="00BF1A0F"/>
    <w:rPr>
      <w:rFonts w:ascii="Times New Roman" w:hAnsi="Times New Roman" w:cs="Times New Roman"/>
      <w:sz w:val="24"/>
      <w:szCs w:val="24"/>
    </w:rPr>
  </w:style>
  <w:style w:type="paragraph" w:styleId="aff6">
    <w:name w:val="Normal Indent"/>
    <w:basedOn w:val="a1"/>
    <w:uiPriority w:val="99"/>
    <w:semiHidden/>
    <w:unhideWhenUsed/>
    <w:rsid w:val="00BF1A0F"/>
    <w:pPr>
      <w:ind w:left="708"/>
    </w:pPr>
  </w:style>
  <w:style w:type="paragraph" w:styleId="11">
    <w:name w:val="toc 1"/>
    <w:basedOn w:val="a1"/>
    <w:next w:val="a1"/>
    <w:autoRedefine/>
    <w:uiPriority w:val="39"/>
    <w:semiHidden/>
    <w:unhideWhenUsed/>
    <w:rsid w:val="00BF1A0F"/>
    <w:pPr>
      <w:spacing w:after="100"/>
    </w:pPr>
  </w:style>
  <w:style w:type="paragraph" w:styleId="26">
    <w:name w:val="toc 2"/>
    <w:basedOn w:val="a1"/>
    <w:next w:val="a1"/>
    <w:autoRedefine/>
    <w:uiPriority w:val="39"/>
    <w:semiHidden/>
    <w:unhideWhenUsed/>
    <w:rsid w:val="00BF1A0F"/>
    <w:pPr>
      <w:spacing w:after="100"/>
      <w:ind w:left="220"/>
    </w:pPr>
  </w:style>
  <w:style w:type="paragraph" w:styleId="33">
    <w:name w:val="toc 3"/>
    <w:basedOn w:val="a1"/>
    <w:next w:val="a1"/>
    <w:autoRedefine/>
    <w:uiPriority w:val="39"/>
    <w:semiHidden/>
    <w:unhideWhenUsed/>
    <w:rsid w:val="00BF1A0F"/>
    <w:pPr>
      <w:spacing w:after="100"/>
      <w:ind w:left="440"/>
    </w:pPr>
  </w:style>
  <w:style w:type="paragraph" w:styleId="43">
    <w:name w:val="toc 4"/>
    <w:basedOn w:val="a1"/>
    <w:next w:val="a1"/>
    <w:autoRedefine/>
    <w:uiPriority w:val="39"/>
    <w:semiHidden/>
    <w:unhideWhenUsed/>
    <w:rsid w:val="00BF1A0F"/>
    <w:pPr>
      <w:spacing w:after="100"/>
      <w:ind w:left="660"/>
    </w:pPr>
  </w:style>
  <w:style w:type="paragraph" w:styleId="53">
    <w:name w:val="toc 5"/>
    <w:basedOn w:val="a1"/>
    <w:next w:val="a1"/>
    <w:autoRedefine/>
    <w:uiPriority w:val="39"/>
    <w:semiHidden/>
    <w:unhideWhenUsed/>
    <w:rsid w:val="00BF1A0F"/>
    <w:pPr>
      <w:spacing w:after="100"/>
      <w:ind w:left="880"/>
    </w:pPr>
  </w:style>
  <w:style w:type="paragraph" w:styleId="61">
    <w:name w:val="toc 6"/>
    <w:basedOn w:val="a1"/>
    <w:next w:val="a1"/>
    <w:autoRedefine/>
    <w:uiPriority w:val="39"/>
    <w:semiHidden/>
    <w:unhideWhenUsed/>
    <w:rsid w:val="00BF1A0F"/>
    <w:pPr>
      <w:spacing w:after="100"/>
      <w:ind w:left="1100"/>
    </w:pPr>
  </w:style>
  <w:style w:type="paragraph" w:styleId="71">
    <w:name w:val="toc 7"/>
    <w:basedOn w:val="a1"/>
    <w:next w:val="a1"/>
    <w:autoRedefine/>
    <w:uiPriority w:val="39"/>
    <w:semiHidden/>
    <w:unhideWhenUsed/>
    <w:rsid w:val="00BF1A0F"/>
    <w:pPr>
      <w:spacing w:after="100"/>
      <w:ind w:left="1320"/>
    </w:pPr>
  </w:style>
  <w:style w:type="paragraph" w:styleId="81">
    <w:name w:val="toc 8"/>
    <w:basedOn w:val="a1"/>
    <w:next w:val="a1"/>
    <w:autoRedefine/>
    <w:uiPriority w:val="39"/>
    <w:semiHidden/>
    <w:unhideWhenUsed/>
    <w:rsid w:val="00BF1A0F"/>
    <w:pPr>
      <w:spacing w:after="100"/>
      <w:ind w:left="1540"/>
    </w:pPr>
  </w:style>
  <w:style w:type="paragraph" w:styleId="91">
    <w:name w:val="toc 9"/>
    <w:basedOn w:val="a1"/>
    <w:next w:val="a1"/>
    <w:autoRedefine/>
    <w:uiPriority w:val="39"/>
    <w:semiHidden/>
    <w:unhideWhenUsed/>
    <w:rsid w:val="00BF1A0F"/>
    <w:pPr>
      <w:spacing w:after="100"/>
      <w:ind w:left="1760"/>
    </w:pPr>
  </w:style>
  <w:style w:type="paragraph" w:styleId="27">
    <w:name w:val="Body Text 2"/>
    <w:basedOn w:val="a1"/>
    <w:link w:val="28"/>
    <w:uiPriority w:val="99"/>
    <w:semiHidden/>
    <w:unhideWhenUsed/>
    <w:rsid w:val="00BF1A0F"/>
    <w:pPr>
      <w:spacing w:after="120" w:line="480" w:lineRule="auto"/>
    </w:pPr>
  </w:style>
  <w:style w:type="character" w:customStyle="1" w:styleId="28">
    <w:name w:val="Основной текст 2 Знак"/>
    <w:basedOn w:val="a2"/>
    <w:link w:val="27"/>
    <w:uiPriority w:val="99"/>
    <w:semiHidden/>
    <w:rsid w:val="00BF1A0F"/>
  </w:style>
  <w:style w:type="paragraph" w:styleId="34">
    <w:name w:val="Body Text 3"/>
    <w:basedOn w:val="a1"/>
    <w:link w:val="35"/>
    <w:uiPriority w:val="99"/>
    <w:semiHidden/>
    <w:unhideWhenUsed/>
    <w:rsid w:val="00BF1A0F"/>
    <w:pPr>
      <w:spacing w:after="120"/>
    </w:pPr>
    <w:rPr>
      <w:sz w:val="16"/>
      <w:szCs w:val="16"/>
    </w:rPr>
  </w:style>
  <w:style w:type="character" w:customStyle="1" w:styleId="35">
    <w:name w:val="Основной текст 3 Знак"/>
    <w:basedOn w:val="a2"/>
    <w:link w:val="34"/>
    <w:uiPriority w:val="99"/>
    <w:semiHidden/>
    <w:rsid w:val="00BF1A0F"/>
    <w:rPr>
      <w:sz w:val="16"/>
      <w:szCs w:val="16"/>
    </w:rPr>
  </w:style>
  <w:style w:type="paragraph" w:styleId="29">
    <w:name w:val="Body Text Indent 2"/>
    <w:basedOn w:val="a1"/>
    <w:link w:val="2a"/>
    <w:uiPriority w:val="99"/>
    <w:semiHidden/>
    <w:unhideWhenUsed/>
    <w:rsid w:val="00BF1A0F"/>
    <w:pPr>
      <w:spacing w:after="120" w:line="480" w:lineRule="auto"/>
      <w:ind w:left="283"/>
    </w:pPr>
  </w:style>
  <w:style w:type="character" w:customStyle="1" w:styleId="2a">
    <w:name w:val="Основной текст с отступом 2 Знак"/>
    <w:basedOn w:val="a2"/>
    <w:link w:val="29"/>
    <w:uiPriority w:val="99"/>
    <w:semiHidden/>
    <w:rsid w:val="00BF1A0F"/>
  </w:style>
  <w:style w:type="paragraph" w:styleId="36">
    <w:name w:val="Body Text Indent 3"/>
    <w:basedOn w:val="a1"/>
    <w:link w:val="37"/>
    <w:uiPriority w:val="99"/>
    <w:semiHidden/>
    <w:unhideWhenUsed/>
    <w:rsid w:val="00BF1A0F"/>
    <w:pPr>
      <w:spacing w:after="120"/>
      <w:ind w:left="283"/>
    </w:pPr>
    <w:rPr>
      <w:sz w:val="16"/>
      <w:szCs w:val="16"/>
    </w:rPr>
  </w:style>
  <w:style w:type="character" w:customStyle="1" w:styleId="37">
    <w:name w:val="Основной текст с отступом 3 Знак"/>
    <w:basedOn w:val="a2"/>
    <w:link w:val="36"/>
    <w:uiPriority w:val="99"/>
    <w:semiHidden/>
    <w:rsid w:val="00BF1A0F"/>
    <w:rPr>
      <w:sz w:val="16"/>
      <w:szCs w:val="16"/>
    </w:rPr>
  </w:style>
  <w:style w:type="paragraph" w:styleId="aff7">
    <w:name w:val="table of figures"/>
    <w:basedOn w:val="a1"/>
    <w:next w:val="a1"/>
    <w:uiPriority w:val="99"/>
    <w:semiHidden/>
    <w:unhideWhenUsed/>
    <w:rsid w:val="00BF1A0F"/>
    <w:pPr>
      <w:spacing w:after="0"/>
    </w:pPr>
  </w:style>
  <w:style w:type="paragraph" w:styleId="aff8">
    <w:name w:val="Subtitle"/>
    <w:basedOn w:val="a1"/>
    <w:next w:val="a1"/>
    <w:link w:val="aff9"/>
    <w:uiPriority w:val="11"/>
    <w:qFormat/>
    <w:rsid w:val="00BF1A0F"/>
    <w:pPr>
      <w:numPr>
        <w:ilvl w:val="1"/>
      </w:numPr>
      <w:spacing w:after="160"/>
    </w:pPr>
    <w:rPr>
      <w:rFonts w:eastAsiaTheme="minorEastAsia"/>
      <w:color w:val="5A5A5A" w:themeColor="text1" w:themeTint="A5"/>
      <w:spacing w:val="15"/>
    </w:rPr>
  </w:style>
  <w:style w:type="character" w:customStyle="1" w:styleId="aff9">
    <w:name w:val="Подзаголовок Знак"/>
    <w:basedOn w:val="a2"/>
    <w:link w:val="aff8"/>
    <w:uiPriority w:val="11"/>
    <w:rsid w:val="00BF1A0F"/>
    <w:rPr>
      <w:rFonts w:eastAsiaTheme="minorEastAsia"/>
      <w:color w:val="5A5A5A" w:themeColor="text1" w:themeTint="A5"/>
      <w:spacing w:val="15"/>
    </w:rPr>
  </w:style>
  <w:style w:type="paragraph" w:styleId="affa">
    <w:name w:val="Signature"/>
    <w:basedOn w:val="a1"/>
    <w:link w:val="affb"/>
    <w:uiPriority w:val="99"/>
    <w:semiHidden/>
    <w:unhideWhenUsed/>
    <w:rsid w:val="00BF1A0F"/>
    <w:pPr>
      <w:spacing w:after="0" w:line="240" w:lineRule="auto"/>
      <w:ind w:left="4252"/>
    </w:pPr>
  </w:style>
  <w:style w:type="character" w:customStyle="1" w:styleId="affb">
    <w:name w:val="Подпись Знак"/>
    <w:basedOn w:val="a2"/>
    <w:link w:val="affa"/>
    <w:uiPriority w:val="99"/>
    <w:semiHidden/>
    <w:rsid w:val="00BF1A0F"/>
  </w:style>
  <w:style w:type="paragraph" w:styleId="affc">
    <w:name w:val="Salutation"/>
    <w:basedOn w:val="a1"/>
    <w:next w:val="a1"/>
    <w:link w:val="affd"/>
    <w:uiPriority w:val="99"/>
    <w:semiHidden/>
    <w:unhideWhenUsed/>
    <w:rsid w:val="00BF1A0F"/>
  </w:style>
  <w:style w:type="character" w:customStyle="1" w:styleId="affd">
    <w:name w:val="Приветствие Знак"/>
    <w:basedOn w:val="a2"/>
    <w:link w:val="affc"/>
    <w:uiPriority w:val="99"/>
    <w:semiHidden/>
    <w:rsid w:val="00BF1A0F"/>
  </w:style>
  <w:style w:type="paragraph" w:styleId="affe">
    <w:name w:val="List Continue"/>
    <w:basedOn w:val="a1"/>
    <w:uiPriority w:val="99"/>
    <w:semiHidden/>
    <w:unhideWhenUsed/>
    <w:rsid w:val="00BF1A0F"/>
    <w:pPr>
      <w:spacing w:after="120"/>
      <w:ind w:left="283"/>
      <w:contextualSpacing/>
    </w:pPr>
  </w:style>
  <w:style w:type="paragraph" w:styleId="2b">
    <w:name w:val="List Continue 2"/>
    <w:basedOn w:val="a1"/>
    <w:uiPriority w:val="99"/>
    <w:semiHidden/>
    <w:unhideWhenUsed/>
    <w:rsid w:val="00BF1A0F"/>
    <w:pPr>
      <w:spacing w:after="120"/>
      <w:ind w:left="566"/>
      <w:contextualSpacing/>
    </w:pPr>
  </w:style>
  <w:style w:type="paragraph" w:styleId="38">
    <w:name w:val="List Continue 3"/>
    <w:basedOn w:val="a1"/>
    <w:uiPriority w:val="99"/>
    <w:semiHidden/>
    <w:unhideWhenUsed/>
    <w:rsid w:val="00BF1A0F"/>
    <w:pPr>
      <w:spacing w:after="120"/>
      <w:ind w:left="849"/>
      <w:contextualSpacing/>
    </w:pPr>
  </w:style>
  <w:style w:type="paragraph" w:styleId="44">
    <w:name w:val="List Continue 4"/>
    <w:basedOn w:val="a1"/>
    <w:uiPriority w:val="99"/>
    <w:semiHidden/>
    <w:unhideWhenUsed/>
    <w:rsid w:val="00BF1A0F"/>
    <w:pPr>
      <w:spacing w:after="120"/>
      <w:ind w:left="1132"/>
      <w:contextualSpacing/>
    </w:pPr>
  </w:style>
  <w:style w:type="paragraph" w:styleId="54">
    <w:name w:val="List Continue 5"/>
    <w:basedOn w:val="a1"/>
    <w:uiPriority w:val="99"/>
    <w:semiHidden/>
    <w:unhideWhenUsed/>
    <w:rsid w:val="00BF1A0F"/>
    <w:pPr>
      <w:spacing w:after="120"/>
      <w:ind w:left="1415"/>
      <w:contextualSpacing/>
    </w:pPr>
  </w:style>
  <w:style w:type="paragraph" w:styleId="afff">
    <w:name w:val="Closing"/>
    <w:basedOn w:val="a1"/>
    <w:link w:val="afff0"/>
    <w:uiPriority w:val="99"/>
    <w:semiHidden/>
    <w:unhideWhenUsed/>
    <w:rsid w:val="00BF1A0F"/>
    <w:pPr>
      <w:spacing w:after="0" w:line="240" w:lineRule="auto"/>
      <w:ind w:left="4252"/>
    </w:pPr>
  </w:style>
  <w:style w:type="character" w:customStyle="1" w:styleId="afff0">
    <w:name w:val="Прощание Знак"/>
    <w:basedOn w:val="a2"/>
    <w:link w:val="afff"/>
    <w:uiPriority w:val="99"/>
    <w:semiHidden/>
    <w:rsid w:val="00BF1A0F"/>
  </w:style>
  <w:style w:type="paragraph" w:styleId="afff1">
    <w:name w:val="List"/>
    <w:basedOn w:val="a1"/>
    <w:uiPriority w:val="99"/>
    <w:semiHidden/>
    <w:unhideWhenUsed/>
    <w:rsid w:val="00BF1A0F"/>
    <w:pPr>
      <w:ind w:left="283" w:hanging="283"/>
      <w:contextualSpacing/>
    </w:pPr>
  </w:style>
  <w:style w:type="paragraph" w:styleId="2c">
    <w:name w:val="List 2"/>
    <w:basedOn w:val="a1"/>
    <w:uiPriority w:val="99"/>
    <w:semiHidden/>
    <w:unhideWhenUsed/>
    <w:rsid w:val="00BF1A0F"/>
    <w:pPr>
      <w:ind w:left="566" w:hanging="283"/>
      <w:contextualSpacing/>
    </w:pPr>
  </w:style>
  <w:style w:type="paragraph" w:styleId="39">
    <w:name w:val="List 3"/>
    <w:basedOn w:val="a1"/>
    <w:uiPriority w:val="99"/>
    <w:semiHidden/>
    <w:unhideWhenUsed/>
    <w:rsid w:val="00BF1A0F"/>
    <w:pPr>
      <w:ind w:left="849" w:hanging="283"/>
      <w:contextualSpacing/>
    </w:pPr>
  </w:style>
  <w:style w:type="paragraph" w:styleId="45">
    <w:name w:val="List 4"/>
    <w:basedOn w:val="a1"/>
    <w:uiPriority w:val="99"/>
    <w:semiHidden/>
    <w:unhideWhenUsed/>
    <w:rsid w:val="00BF1A0F"/>
    <w:pPr>
      <w:ind w:left="1132" w:hanging="283"/>
      <w:contextualSpacing/>
    </w:pPr>
  </w:style>
  <w:style w:type="paragraph" w:styleId="55">
    <w:name w:val="List 5"/>
    <w:basedOn w:val="a1"/>
    <w:uiPriority w:val="99"/>
    <w:semiHidden/>
    <w:unhideWhenUsed/>
    <w:rsid w:val="00BF1A0F"/>
    <w:pPr>
      <w:ind w:left="1415" w:hanging="283"/>
      <w:contextualSpacing/>
    </w:pPr>
  </w:style>
  <w:style w:type="paragraph" w:styleId="afff2">
    <w:name w:val="Bibliography"/>
    <w:basedOn w:val="a1"/>
    <w:next w:val="a1"/>
    <w:uiPriority w:val="37"/>
    <w:semiHidden/>
    <w:unhideWhenUsed/>
    <w:rsid w:val="00BF1A0F"/>
  </w:style>
  <w:style w:type="paragraph" w:styleId="HTML1">
    <w:name w:val="HTML Preformatted"/>
    <w:basedOn w:val="a1"/>
    <w:link w:val="HTML2"/>
    <w:uiPriority w:val="99"/>
    <w:semiHidden/>
    <w:unhideWhenUsed/>
    <w:rsid w:val="00BF1A0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BF1A0F"/>
    <w:rPr>
      <w:rFonts w:ascii="Consolas" w:hAnsi="Consolas"/>
      <w:sz w:val="20"/>
      <w:szCs w:val="20"/>
    </w:rPr>
  </w:style>
  <w:style w:type="paragraph" w:styleId="afff3">
    <w:name w:val="Document Map"/>
    <w:basedOn w:val="a1"/>
    <w:link w:val="afff4"/>
    <w:uiPriority w:val="99"/>
    <w:semiHidden/>
    <w:unhideWhenUsed/>
    <w:rsid w:val="00BF1A0F"/>
    <w:pPr>
      <w:spacing w:after="0" w:line="240" w:lineRule="auto"/>
    </w:pPr>
    <w:rPr>
      <w:rFonts w:ascii="Segoe UI" w:hAnsi="Segoe UI" w:cs="Segoe UI"/>
      <w:sz w:val="16"/>
      <w:szCs w:val="16"/>
    </w:rPr>
  </w:style>
  <w:style w:type="character" w:customStyle="1" w:styleId="afff4">
    <w:name w:val="Схема документа Знак"/>
    <w:basedOn w:val="a2"/>
    <w:link w:val="afff3"/>
    <w:uiPriority w:val="99"/>
    <w:semiHidden/>
    <w:rsid w:val="00BF1A0F"/>
    <w:rPr>
      <w:rFonts w:ascii="Segoe UI" w:hAnsi="Segoe UI" w:cs="Segoe UI"/>
      <w:sz w:val="16"/>
      <w:szCs w:val="16"/>
    </w:rPr>
  </w:style>
  <w:style w:type="paragraph" w:styleId="afff5">
    <w:name w:val="table of authorities"/>
    <w:basedOn w:val="a1"/>
    <w:next w:val="a1"/>
    <w:uiPriority w:val="99"/>
    <w:semiHidden/>
    <w:unhideWhenUsed/>
    <w:rsid w:val="00BF1A0F"/>
    <w:pPr>
      <w:spacing w:after="0"/>
      <w:ind w:left="220" w:hanging="220"/>
    </w:pPr>
  </w:style>
  <w:style w:type="paragraph" w:styleId="afff6">
    <w:name w:val="endnote text"/>
    <w:basedOn w:val="a1"/>
    <w:link w:val="afff7"/>
    <w:uiPriority w:val="99"/>
    <w:semiHidden/>
    <w:unhideWhenUsed/>
    <w:rsid w:val="00BF1A0F"/>
    <w:pPr>
      <w:spacing w:after="0" w:line="240" w:lineRule="auto"/>
    </w:pPr>
    <w:rPr>
      <w:sz w:val="20"/>
      <w:szCs w:val="20"/>
    </w:rPr>
  </w:style>
  <w:style w:type="character" w:customStyle="1" w:styleId="afff7">
    <w:name w:val="Текст концевой сноски Знак"/>
    <w:basedOn w:val="a2"/>
    <w:link w:val="afff6"/>
    <w:uiPriority w:val="99"/>
    <w:semiHidden/>
    <w:rsid w:val="00BF1A0F"/>
    <w:rPr>
      <w:sz w:val="20"/>
      <w:szCs w:val="20"/>
    </w:rPr>
  </w:style>
  <w:style w:type="paragraph" w:styleId="afff8">
    <w:name w:val="macro"/>
    <w:link w:val="afff9"/>
    <w:uiPriority w:val="99"/>
    <w:semiHidden/>
    <w:unhideWhenUsed/>
    <w:rsid w:val="00BF1A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BF1A0F"/>
    <w:rPr>
      <w:rFonts w:ascii="Consolas" w:hAnsi="Consolas"/>
      <w:sz w:val="20"/>
      <w:szCs w:val="20"/>
    </w:rPr>
  </w:style>
  <w:style w:type="paragraph" w:styleId="afffa">
    <w:name w:val="annotation text"/>
    <w:basedOn w:val="a1"/>
    <w:link w:val="afffb"/>
    <w:uiPriority w:val="99"/>
    <w:semiHidden/>
    <w:unhideWhenUsed/>
    <w:rsid w:val="00BF1A0F"/>
    <w:pPr>
      <w:spacing w:line="240" w:lineRule="auto"/>
    </w:pPr>
    <w:rPr>
      <w:sz w:val="20"/>
      <w:szCs w:val="20"/>
    </w:rPr>
  </w:style>
  <w:style w:type="character" w:customStyle="1" w:styleId="afffb">
    <w:name w:val="Текст примечания Знак"/>
    <w:basedOn w:val="a2"/>
    <w:link w:val="afffa"/>
    <w:uiPriority w:val="99"/>
    <w:semiHidden/>
    <w:rsid w:val="00BF1A0F"/>
    <w:rPr>
      <w:sz w:val="20"/>
      <w:szCs w:val="20"/>
    </w:rPr>
  </w:style>
  <w:style w:type="paragraph" w:styleId="afffc">
    <w:name w:val="footnote text"/>
    <w:basedOn w:val="a1"/>
    <w:link w:val="afffd"/>
    <w:uiPriority w:val="99"/>
    <w:semiHidden/>
    <w:unhideWhenUsed/>
    <w:rsid w:val="00BF1A0F"/>
    <w:pPr>
      <w:spacing w:after="0" w:line="240" w:lineRule="auto"/>
    </w:pPr>
    <w:rPr>
      <w:sz w:val="20"/>
      <w:szCs w:val="20"/>
    </w:rPr>
  </w:style>
  <w:style w:type="character" w:customStyle="1" w:styleId="afffd">
    <w:name w:val="Текст сноски Знак"/>
    <w:basedOn w:val="a2"/>
    <w:link w:val="afffc"/>
    <w:uiPriority w:val="99"/>
    <w:semiHidden/>
    <w:rsid w:val="00BF1A0F"/>
    <w:rPr>
      <w:sz w:val="20"/>
      <w:szCs w:val="20"/>
    </w:rPr>
  </w:style>
  <w:style w:type="paragraph" w:styleId="afffe">
    <w:name w:val="annotation subject"/>
    <w:basedOn w:val="afffa"/>
    <w:next w:val="afffa"/>
    <w:link w:val="affff"/>
    <w:uiPriority w:val="99"/>
    <w:semiHidden/>
    <w:unhideWhenUsed/>
    <w:rsid w:val="00BF1A0F"/>
    <w:rPr>
      <w:b/>
      <w:bCs/>
    </w:rPr>
  </w:style>
  <w:style w:type="character" w:customStyle="1" w:styleId="affff">
    <w:name w:val="Тема примечания Знак"/>
    <w:basedOn w:val="afffb"/>
    <w:link w:val="afffe"/>
    <w:uiPriority w:val="99"/>
    <w:semiHidden/>
    <w:rsid w:val="00BF1A0F"/>
    <w:rPr>
      <w:b/>
      <w:bCs/>
      <w:sz w:val="20"/>
      <w:szCs w:val="20"/>
    </w:rPr>
  </w:style>
  <w:style w:type="paragraph" w:styleId="12">
    <w:name w:val="index 1"/>
    <w:basedOn w:val="a1"/>
    <w:next w:val="a1"/>
    <w:autoRedefine/>
    <w:uiPriority w:val="99"/>
    <w:semiHidden/>
    <w:unhideWhenUsed/>
    <w:rsid w:val="00BF1A0F"/>
    <w:pPr>
      <w:spacing w:after="0" w:line="240" w:lineRule="auto"/>
      <w:ind w:left="220" w:hanging="220"/>
    </w:pPr>
  </w:style>
  <w:style w:type="paragraph" w:styleId="affff0">
    <w:name w:val="index heading"/>
    <w:basedOn w:val="a1"/>
    <w:next w:val="12"/>
    <w:uiPriority w:val="99"/>
    <w:semiHidden/>
    <w:unhideWhenUsed/>
    <w:rsid w:val="00BF1A0F"/>
    <w:rPr>
      <w:rFonts w:asciiTheme="majorHAnsi" w:eastAsiaTheme="majorEastAsia" w:hAnsiTheme="majorHAnsi" w:cstheme="majorBidi"/>
      <w:b/>
      <w:bCs/>
    </w:rPr>
  </w:style>
  <w:style w:type="paragraph" w:styleId="2d">
    <w:name w:val="index 2"/>
    <w:basedOn w:val="a1"/>
    <w:next w:val="a1"/>
    <w:autoRedefine/>
    <w:uiPriority w:val="99"/>
    <w:semiHidden/>
    <w:unhideWhenUsed/>
    <w:rsid w:val="00BF1A0F"/>
    <w:pPr>
      <w:spacing w:after="0" w:line="240" w:lineRule="auto"/>
      <w:ind w:left="440" w:hanging="220"/>
    </w:pPr>
  </w:style>
  <w:style w:type="paragraph" w:styleId="3a">
    <w:name w:val="index 3"/>
    <w:basedOn w:val="a1"/>
    <w:next w:val="a1"/>
    <w:autoRedefine/>
    <w:uiPriority w:val="99"/>
    <w:semiHidden/>
    <w:unhideWhenUsed/>
    <w:rsid w:val="00BF1A0F"/>
    <w:pPr>
      <w:spacing w:after="0" w:line="240" w:lineRule="auto"/>
      <w:ind w:left="660" w:hanging="220"/>
    </w:pPr>
  </w:style>
  <w:style w:type="paragraph" w:styleId="46">
    <w:name w:val="index 4"/>
    <w:basedOn w:val="a1"/>
    <w:next w:val="a1"/>
    <w:autoRedefine/>
    <w:uiPriority w:val="99"/>
    <w:semiHidden/>
    <w:unhideWhenUsed/>
    <w:rsid w:val="00BF1A0F"/>
    <w:pPr>
      <w:spacing w:after="0" w:line="240" w:lineRule="auto"/>
      <w:ind w:left="880" w:hanging="220"/>
    </w:pPr>
  </w:style>
  <w:style w:type="paragraph" w:styleId="56">
    <w:name w:val="index 5"/>
    <w:basedOn w:val="a1"/>
    <w:next w:val="a1"/>
    <w:autoRedefine/>
    <w:uiPriority w:val="99"/>
    <w:semiHidden/>
    <w:unhideWhenUsed/>
    <w:rsid w:val="00BF1A0F"/>
    <w:pPr>
      <w:spacing w:after="0" w:line="240" w:lineRule="auto"/>
      <w:ind w:left="1100" w:hanging="220"/>
    </w:pPr>
  </w:style>
  <w:style w:type="paragraph" w:styleId="62">
    <w:name w:val="index 6"/>
    <w:basedOn w:val="a1"/>
    <w:next w:val="a1"/>
    <w:autoRedefine/>
    <w:uiPriority w:val="99"/>
    <w:semiHidden/>
    <w:unhideWhenUsed/>
    <w:rsid w:val="00BF1A0F"/>
    <w:pPr>
      <w:spacing w:after="0" w:line="240" w:lineRule="auto"/>
      <w:ind w:left="1320" w:hanging="220"/>
    </w:pPr>
  </w:style>
  <w:style w:type="paragraph" w:styleId="72">
    <w:name w:val="index 7"/>
    <w:basedOn w:val="a1"/>
    <w:next w:val="a1"/>
    <w:autoRedefine/>
    <w:uiPriority w:val="99"/>
    <w:semiHidden/>
    <w:unhideWhenUsed/>
    <w:rsid w:val="00BF1A0F"/>
    <w:pPr>
      <w:spacing w:after="0" w:line="240" w:lineRule="auto"/>
      <w:ind w:left="1540" w:hanging="220"/>
    </w:pPr>
  </w:style>
  <w:style w:type="paragraph" w:styleId="82">
    <w:name w:val="index 8"/>
    <w:basedOn w:val="a1"/>
    <w:next w:val="a1"/>
    <w:autoRedefine/>
    <w:uiPriority w:val="99"/>
    <w:semiHidden/>
    <w:unhideWhenUsed/>
    <w:rsid w:val="00BF1A0F"/>
    <w:pPr>
      <w:spacing w:after="0" w:line="240" w:lineRule="auto"/>
      <w:ind w:left="1760" w:hanging="220"/>
    </w:pPr>
  </w:style>
  <w:style w:type="paragraph" w:styleId="92">
    <w:name w:val="index 9"/>
    <w:basedOn w:val="a1"/>
    <w:next w:val="a1"/>
    <w:autoRedefine/>
    <w:uiPriority w:val="99"/>
    <w:semiHidden/>
    <w:unhideWhenUsed/>
    <w:rsid w:val="00BF1A0F"/>
    <w:pPr>
      <w:spacing w:after="0" w:line="240" w:lineRule="auto"/>
      <w:ind w:left="1980" w:hanging="220"/>
    </w:pPr>
  </w:style>
  <w:style w:type="paragraph" w:styleId="affff1">
    <w:name w:val="Block Text"/>
    <w:basedOn w:val="a1"/>
    <w:uiPriority w:val="99"/>
    <w:semiHidden/>
    <w:unhideWhenUsed/>
    <w:rsid w:val="00BF1A0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BF1A0F"/>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BF1A0F"/>
    <w:rPr>
      <w:i/>
      <w:iCs/>
      <w:color w:val="404040" w:themeColor="text1" w:themeTint="BF"/>
    </w:rPr>
  </w:style>
  <w:style w:type="paragraph" w:styleId="affff2">
    <w:name w:val="Message Header"/>
    <w:basedOn w:val="a1"/>
    <w:link w:val="affff3"/>
    <w:uiPriority w:val="99"/>
    <w:semiHidden/>
    <w:unhideWhenUsed/>
    <w:rsid w:val="00BF1A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3">
    <w:name w:val="Шапка Знак"/>
    <w:basedOn w:val="a2"/>
    <w:link w:val="affff2"/>
    <w:uiPriority w:val="99"/>
    <w:semiHidden/>
    <w:rsid w:val="00BF1A0F"/>
    <w:rPr>
      <w:rFonts w:asciiTheme="majorHAnsi" w:eastAsiaTheme="majorEastAsia" w:hAnsiTheme="majorHAnsi" w:cstheme="majorBidi"/>
      <w:sz w:val="24"/>
      <w:szCs w:val="24"/>
      <w:shd w:val="pct20" w:color="auto" w:fill="auto"/>
    </w:rPr>
  </w:style>
  <w:style w:type="paragraph" w:styleId="affff4">
    <w:name w:val="E-mail Signature"/>
    <w:basedOn w:val="a1"/>
    <w:link w:val="affff5"/>
    <w:uiPriority w:val="99"/>
    <w:semiHidden/>
    <w:unhideWhenUsed/>
    <w:rsid w:val="00BF1A0F"/>
    <w:pPr>
      <w:spacing w:after="0" w:line="240" w:lineRule="auto"/>
    </w:pPr>
  </w:style>
  <w:style w:type="character" w:customStyle="1" w:styleId="affff5">
    <w:name w:val="Электронная подпись Знак"/>
    <w:basedOn w:val="a2"/>
    <w:link w:val="affff4"/>
    <w:uiPriority w:val="99"/>
    <w:semiHidden/>
    <w:rsid w:val="00BF1A0F"/>
  </w:style>
  <w:style w:type="character" w:customStyle="1" w:styleId="affff6">
    <w:name w:val="Основной текст_"/>
    <w:basedOn w:val="a2"/>
    <w:link w:val="13"/>
    <w:rsid w:val="00A04354"/>
    <w:rPr>
      <w:rFonts w:ascii="Times New Roman" w:eastAsia="Times New Roman" w:hAnsi="Times New Roman" w:cs="Times New Roman"/>
      <w:sz w:val="26"/>
      <w:szCs w:val="26"/>
    </w:rPr>
  </w:style>
  <w:style w:type="paragraph" w:customStyle="1" w:styleId="13">
    <w:name w:val="Основной текст1"/>
    <w:basedOn w:val="a1"/>
    <w:link w:val="affff6"/>
    <w:rsid w:val="00A04354"/>
    <w:pPr>
      <w:widowControl w:val="0"/>
      <w:spacing w:after="0" w:line="257" w:lineRule="auto"/>
      <w:ind w:firstLine="400"/>
    </w:pPr>
    <w:rPr>
      <w:rFonts w:ascii="Times New Roman" w:eastAsia="Times New Roman" w:hAnsi="Times New Roman" w:cs="Times New Roman"/>
      <w:sz w:val="26"/>
      <w:szCs w:val="26"/>
    </w:rPr>
  </w:style>
  <w:style w:type="character" w:customStyle="1" w:styleId="affff7">
    <w:name w:val="Другое_"/>
    <w:basedOn w:val="a2"/>
    <w:link w:val="affff8"/>
    <w:rsid w:val="002B074B"/>
    <w:rPr>
      <w:rFonts w:ascii="Times New Roman" w:eastAsia="Times New Roman" w:hAnsi="Times New Roman" w:cs="Times New Roman"/>
      <w:sz w:val="26"/>
      <w:szCs w:val="26"/>
    </w:rPr>
  </w:style>
  <w:style w:type="paragraph" w:customStyle="1" w:styleId="affff8">
    <w:name w:val="Другое"/>
    <w:basedOn w:val="a1"/>
    <w:link w:val="affff7"/>
    <w:rsid w:val="002B074B"/>
    <w:pPr>
      <w:widowControl w:val="0"/>
      <w:spacing w:after="0"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826">
      <w:bodyDiv w:val="1"/>
      <w:marLeft w:val="0"/>
      <w:marRight w:val="0"/>
      <w:marTop w:val="0"/>
      <w:marBottom w:val="0"/>
      <w:divBdr>
        <w:top w:val="none" w:sz="0" w:space="0" w:color="auto"/>
        <w:left w:val="none" w:sz="0" w:space="0" w:color="auto"/>
        <w:bottom w:val="none" w:sz="0" w:space="0" w:color="auto"/>
        <w:right w:val="none" w:sz="0" w:space="0" w:color="auto"/>
      </w:divBdr>
    </w:div>
    <w:div w:id="4982674">
      <w:bodyDiv w:val="1"/>
      <w:marLeft w:val="0"/>
      <w:marRight w:val="0"/>
      <w:marTop w:val="0"/>
      <w:marBottom w:val="0"/>
      <w:divBdr>
        <w:top w:val="none" w:sz="0" w:space="0" w:color="auto"/>
        <w:left w:val="none" w:sz="0" w:space="0" w:color="auto"/>
        <w:bottom w:val="none" w:sz="0" w:space="0" w:color="auto"/>
        <w:right w:val="none" w:sz="0" w:space="0" w:color="auto"/>
      </w:divBdr>
    </w:div>
    <w:div w:id="105976561">
      <w:bodyDiv w:val="1"/>
      <w:marLeft w:val="0"/>
      <w:marRight w:val="0"/>
      <w:marTop w:val="0"/>
      <w:marBottom w:val="0"/>
      <w:divBdr>
        <w:top w:val="none" w:sz="0" w:space="0" w:color="auto"/>
        <w:left w:val="none" w:sz="0" w:space="0" w:color="auto"/>
        <w:bottom w:val="none" w:sz="0" w:space="0" w:color="auto"/>
        <w:right w:val="none" w:sz="0" w:space="0" w:color="auto"/>
      </w:divBdr>
    </w:div>
    <w:div w:id="171143402">
      <w:bodyDiv w:val="1"/>
      <w:marLeft w:val="0"/>
      <w:marRight w:val="0"/>
      <w:marTop w:val="0"/>
      <w:marBottom w:val="0"/>
      <w:divBdr>
        <w:top w:val="none" w:sz="0" w:space="0" w:color="auto"/>
        <w:left w:val="none" w:sz="0" w:space="0" w:color="auto"/>
        <w:bottom w:val="none" w:sz="0" w:space="0" w:color="auto"/>
        <w:right w:val="none" w:sz="0" w:space="0" w:color="auto"/>
      </w:divBdr>
    </w:div>
    <w:div w:id="196621127">
      <w:bodyDiv w:val="1"/>
      <w:marLeft w:val="0"/>
      <w:marRight w:val="0"/>
      <w:marTop w:val="0"/>
      <w:marBottom w:val="0"/>
      <w:divBdr>
        <w:top w:val="none" w:sz="0" w:space="0" w:color="auto"/>
        <w:left w:val="none" w:sz="0" w:space="0" w:color="auto"/>
        <w:bottom w:val="none" w:sz="0" w:space="0" w:color="auto"/>
        <w:right w:val="none" w:sz="0" w:space="0" w:color="auto"/>
      </w:divBdr>
    </w:div>
    <w:div w:id="207569649">
      <w:bodyDiv w:val="1"/>
      <w:marLeft w:val="0"/>
      <w:marRight w:val="0"/>
      <w:marTop w:val="0"/>
      <w:marBottom w:val="0"/>
      <w:divBdr>
        <w:top w:val="none" w:sz="0" w:space="0" w:color="auto"/>
        <w:left w:val="none" w:sz="0" w:space="0" w:color="auto"/>
        <w:bottom w:val="none" w:sz="0" w:space="0" w:color="auto"/>
        <w:right w:val="none" w:sz="0" w:space="0" w:color="auto"/>
      </w:divBdr>
    </w:div>
    <w:div w:id="212927962">
      <w:bodyDiv w:val="1"/>
      <w:marLeft w:val="0"/>
      <w:marRight w:val="0"/>
      <w:marTop w:val="0"/>
      <w:marBottom w:val="0"/>
      <w:divBdr>
        <w:top w:val="none" w:sz="0" w:space="0" w:color="auto"/>
        <w:left w:val="none" w:sz="0" w:space="0" w:color="auto"/>
        <w:bottom w:val="none" w:sz="0" w:space="0" w:color="auto"/>
        <w:right w:val="none" w:sz="0" w:space="0" w:color="auto"/>
      </w:divBdr>
    </w:div>
    <w:div w:id="265962740">
      <w:bodyDiv w:val="1"/>
      <w:marLeft w:val="0"/>
      <w:marRight w:val="0"/>
      <w:marTop w:val="0"/>
      <w:marBottom w:val="0"/>
      <w:divBdr>
        <w:top w:val="none" w:sz="0" w:space="0" w:color="auto"/>
        <w:left w:val="none" w:sz="0" w:space="0" w:color="auto"/>
        <w:bottom w:val="none" w:sz="0" w:space="0" w:color="auto"/>
        <w:right w:val="none" w:sz="0" w:space="0" w:color="auto"/>
      </w:divBdr>
    </w:div>
    <w:div w:id="291711915">
      <w:bodyDiv w:val="1"/>
      <w:marLeft w:val="0"/>
      <w:marRight w:val="0"/>
      <w:marTop w:val="0"/>
      <w:marBottom w:val="0"/>
      <w:divBdr>
        <w:top w:val="none" w:sz="0" w:space="0" w:color="auto"/>
        <w:left w:val="none" w:sz="0" w:space="0" w:color="auto"/>
        <w:bottom w:val="none" w:sz="0" w:space="0" w:color="auto"/>
        <w:right w:val="none" w:sz="0" w:space="0" w:color="auto"/>
      </w:divBdr>
    </w:div>
    <w:div w:id="307176489">
      <w:bodyDiv w:val="1"/>
      <w:marLeft w:val="0"/>
      <w:marRight w:val="0"/>
      <w:marTop w:val="0"/>
      <w:marBottom w:val="0"/>
      <w:divBdr>
        <w:top w:val="none" w:sz="0" w:space="0" w:color="auto"/>
        <w:left w:val="none" w:sz="0" w:space="0" w:color="auto"/>
        <w:bottom w:val="none" w:sz="0" w:space="0" w:color="auto"/>
        <w:right w:val="none" w:sz="0" w:space="0" w:color="auto"/>
      </w:divBdr>
    </w:div>
    <w:div w:id="339893239">
      <w:bodyDiv w:val="1"/>
      <w:marLeft w:val="0"/>
      <w:marRight w:val="0"/>
      <w:marTop w:val="0"/>
      <w:marBottom w:val="0"/>
      <w:divBdr>
        <w:top w:val="none" w:sz="0" w:space="0" w:color="auto"/>
        <w:left w:val="none" w:sz="0" w:space="0" w:color="auto"/>
        <w:bottom w:val="none" w:sz="0" w:space="0" w:color="auto"/>
        <w:right w:val="none" w:sz="0" w:space="0" w:color="auto"/>
      </w:divBdr>
    </w:div>
    <w:div w:id="360591799">
      <w:bodyDiv w:val="1"/>
      <w:marLeft w:val="0"/>
      <w:marRight w:val="0"/>
      <w:marTop w:val="0"/>
      <w:marBottom w:val="0"/>
      <w:divBdr>
        <w:top w:val="none" w:sz="0" w:space="0" w:color="auto"/>
        <w:left w:val="none" w:sz="0" w:space="0" w:color="auto"/>
        <w:bottom w:val="none" w:sz="0" w:space="0" w:color="auto"/>
        <w:right w:val="none" w:sz="0" w:space="0" w:color="auto"/>
      </w:divBdr>
    </w:div>
    <w:div w:id="389809480">
      <w:bodyDiv w:val="1"/>
      <w:marLeft w:val="0"/>
      <w:marRight w:val="0"/>
      <w:marTop w:val="0"/>
      <w:marBottom w:val="0"/>
      <w:divBdr>
        <w:top w:val="none" w:sz="0" w:space="0" w:color="auto"/>
        <w:left w:val="none" w:sz="0" w:space="0" w:color="auto"/>
        <w:bottom w:val="none" w:sz="0" w:space="0" w:color="auto"/>
        <w:right w:val="none" w:sz="0" w:space="0" w:color="auto"/>
      </w:divBdr>
    </w:div>
    <w:div w:id="400175769">
      <w:bodyDiv w:val="1"/>
      <w:marLeft w:val="0"/>
      <w:marRight w:val="0"/>
      <w:marTop w:val="0"/>
      <w:marBottom w:val="0"/>
      <w:divBdr>
        <w:top w:val="none" w:sz="0" w:space="0" w:color="auto"/>
        <w:left w:val="none" w:sz="0" w:space="0" w:color="auto"/>
        <w:bottom w:val="none" w:sz="0" w:space="0" w:color="auto"/>
        <w:right w:val="none" w:sz="0" w:space="0" w:color="auto"/>
      </w:divBdr>
    </w:div>
    <w:div w:id="404425136">
      <w:bodyDiv w:val="1"/>
      <w:marLeft w:val="0"/>
      <w:marRight w:val="0"/>
      <w:marTop w:val="0"/>
      <w:marBottom w:val="0"/>
      <w:divBdr>
        <w:top w:val="none" w:sz="0" w:space="0" w:color="auto"/>
        <w:left w:val="none" w:sz="0" w:space="0" w:color="auto"/>
        <w:bottom w:val="none" w:sz="0" w:space="0" w:color="auto"/>
        <w:right w:val="none" w:sz="0" w:space="0" w:color="auto"/>
      </w:divBdr>
    </w:div>
    <w:div w:id="438259136">
      <w:bodyDiv w:val="1"/>
      <w:marLeft w:val="0"/>
      <w:marRight w:val="0"/>
      <w:marTop w:val="0"/>
      <w:marBottom w:val="0"/>
      <w:divBdr>
        <w:top w:val="none" w:sz="0" w:space="0" w:color="auto"/>
        <w:left w:val="none" w:sz="0" w:space="0" w:color="auto"/>
        <w:bottom w:val="none" w:sz="0" w:space="0" w:color="auto"/>
        <w:right w:val="none" w:sz="0" w:space="0" w:color="auto"/>
      </w:divBdr>
    </w:div>
    <w:div w:id="536353541">
      <w:bodyDiv w:val="1"/>
      <w:marLeft w:val="0"/>
      <w:marRight w:val="0"/>
      <w:marTop w:val="0"/>
      <w:marBottom w:val="0"/>
      <w:divBdr>
        <w:top w:val="none" w:sz="0" w:space="0" w:color="auto"/>
        <w:left w:val="none" w:sz="0" w:space="0" w:color="auto"/>
        <w:bottom w:val="none" w:sz="0" w:space="0" w:color="auto"/>
        <w:right w:val="none" w:sz="0" w:space="0" w:color="auto"/>
      </w:divBdr>
    </w:div>
    <w:div w:id="557590353">
      <w:bodyDiv w:val="1"/>
      <w:marLeft w:val="0"/>
      <w:marRight w:val="0"/>
      <w:marTop w:val="0"/>
      <w:marBottom w:val="0"/>
      <w:divBdr>
        <w:top w:val="none" w:sz="0" w:space="0" w:color="auto"/>
        <w:left w:val="none" w:sz="0" w:space="0" w:color="auto"/>
        <w:bottom w:val="none" w:sz="0" w:space="0" w:color="auto"/>
        <w:right w:val="none" w:sz="0" w:space="0" w:color="auto"/>
      </w:divBdr>
    </w:div>
    <w:div w:id="560143067">
      <w:bodyDiv w:val="1"/>
      <w:marLeft w:val="0"/>
      <w:marRight w:val="0"/>
      <w:marTop w:val="0"/>
      <w:marBottom w:val="0"/>
      <w:divBdr>
        <w:top w:val="none" w:sz="0" w:space="0" w:color="auto"/>
        <w:left w:val="none" w:sz="0" w:space="0" w:color="auto"/>
        <w:bottom w:val="none" w:sz="0" w:space="0" w:color="auto"/>
        <w:right w:val="none" w:sz="0" w:space="0" w:color="auto"/>
      </w:divBdr>
    </w:div>
    <w:div w:id="561872041">
      <w:bodyDiv w:val="1"/>
      <w:marLeft w:val="0"/>
      <w:marRight w:val="0"/>
      <w:marTop w:val="0"/>
      <w:marBottom w:val="0"/>
      <w:divBdr>
        <w:top w:val="none" w:sz="0" w:space="0" w:color="auto"/>
        <w:left w:val="none" w:sz="0" w:space="0" w:color="auto"/>
        <w:bottom w:val="none" w:sz="0" w:space="0" w:color="auto"/>
        <w:right w:val="none" w:sz="0" w:space="0" w:color="auto"/>
      </w:divBdr>
    </w:div>
    <w:div w:id="585381901">
      <w:bodyDiv w:val="1"/>
      <w:marLeft w:val="0"/>
      <w:marRight w:val="0"/>
      <w:marTop w:val="0"/>
      <w:marBottom w:val="0"/>
      <w:divBdr>
        <w:top w:val="none" w:sz="0" w:space="0" w:color="auto"/>
        <w:left w:val="none" w:sz="0" w:space="0" w:color="auto"/>
        <w:bottom w:val="none" w:sz="0" w:space="0" w:color="auto"/>
        <w:right w:val="none" w:sz="0" w:space="0" w:color="auto"/>
      </w:divBdr>
    </w:div>
    <w:div w:id="637152068">
      <w:bodyDiv w:val="1"/>
      <w:marLeft w:val="0"/>
      <w:marRight w:val="0"/>
      <w:marTop w:val="0"/>
      <w:marBottom w:val="0"/>
      <w:divBdr>
        <w:top w:val="none" w:sz="0" w:space="0" w:color="auto"/>
        <w:left w:val="none" w:sz="0" w:space="0" w:color="auto"/>
        <w:bottom w:val="none" w:sz="0" w:space="0" w:color="auto"/>
        <w:right w:val="none" w:sz="0" w:space="0" w:color="auto"/>
      </w:divBdr>
    </w:div>
    <w:div w:id="649211930">
      <w:bodyDiv w:val="1"/>
      <w:marLeft w:val="0"/>
      <w:marRight w:val="0"/>
      <w:marTop w:val="0"/>
      <w:marBottom w:val="0"/>
      <w:divBdr>
        <w:top w:val="none" w:sz="0" w:space="0" w:color="auto"/>
        <w:left w:val="none" w:sz="0" w:space="0" w:color="auto"/>
        <w:bottom w:val="none" w:sz="0" w:space="0" w:color="auto"/>
        <w:right w:val="none" w:sz="0" w:space="0" w:color="auto"/>
      </w:divBdr>
    </w:div>
    <w:div w:id="666598604">
      <w:bodyDiv w:val="1"/>
      <w:marLeft w:val="0"/>
      <w:marRight w:val="0"/>
      <w:marTop w:val="0"/>
      <w:marBottom w:val="0"/>
      <w:divBdr>
        <w:top w:val="none" w:sz="0" w:space="0" w:color="auto"/>
        <w:left w:val="none" w:sz="0" w:space="0" w:color="auto"/>
        <w:bottom w:val="none" w:sz="0" w:space="0" w:color="auto"/>
        <w:right w:val="none" w:sz="0" w:space="0" w:color="auto"/>
      </w:divBdr>
    </w:div>
    <w:div w:id="720599607">
      <w:bodyDiv w:val="1"/>
      <w:marLeft w:val="0"/>
      <w:marRight w:val="0"/>
      <w:marTop w:val="0"/>
      <w:marBottom w:val="0"/>
      <w:divBdr>
        <w:top w:val="none" w:sz="0" w:space="0" w:color="auto"/>
        <w:left w:val="none" w:sz="0" w:space="0" w:color="auto"/>
        <w:bottom w:val="none" w:sz="0" w:space="0" w:color="auto"/>
        <w:right w:val="none" w:sz="0" w:space="0" w:color="auto"/>
      </w:divBdr>
    </w:div>
    <w:div w:id="723255421">
      <w:bodyDiv w:val="1"/>
      <w:marLeft w:val="0"/>
      <w:marRight w:val="0"/>
      <w:marTop w:val="0"/>
      <w:marBottom w:val="0"/>
      <w:divBdr>
        <w:top w:val="none" w:sz="0" w:space="0" w:color="auto"/>
        <w:left w:val="none" w:sz="0" w:space="0" w:color="auto"/>
        <w:bottom w:val="none" w:sz="0" w:space="0" w:color="auto"/>
        <w:right w:val="none" w:sz="0" w:space="0" w:color="auto"/>
      </w:divBdr>
    </w:div>
    <w:div w:id="789517691">
      <w:bodyDiv w:val="1"/>
      <w:marLeft w:val="0"/>
      <w:marRight w:val="0"/>
      <w:marTop w:val="0"/>
      <w:marBottom w:val="0"/>
      <w:divBdr>
        <w:top w:val="none" w:sz="0" w:space="0" w:color="auto"/>
        <w:left w:val="none" w:sz="0" w:space="0" w:color="auto"/>
        <w:bottom w:val="none" w:sz="0" w:space="0" w:color="auto"/>
        <w:right w:val="none" w:sz="0" w:space="0" w:color="auto"/>
      </w:divBdr>
    </w:div>
    <w:div w:id="789590769">
      <w:bodyDiv w:val="1"/>
      <w:marLeft w:val="0"/>
      <w:marRight w:val="0"/>
      <w:marTop w:val="0"/>
      <w:marBottom w:val="0"/>
      <w:divBdr>
        <w:top w:val="none" w:sz="0" w:space="0" w:color="auto"/>
        <w:left w:val="none" w:sz="0" w:space="0" w:color="auto"/>
        <w:bottom w:val="none" w:sz="0" w:space="0" w:color="auto"/>
        <w:right w:val="none" w:sz="0" w:space="0" w:color="auto"/>
      </w:divBdr>
    </w:div>
    <w:div w:id="834149598">
      <w:bodyDiv w:val="1"/>
      <w:marLeft w:val="0"/>
      <w:marRight w:val="0"/>
      <w:marTop w:val="0"/>
      <w:marBottom w:val="0"/>
      <w:divBdr>
        <w:top w:val="none" w:sz="0" w:space="0" w:color="auto"/>
        <w:left w:val="none" w:sz="0" w:space="0" w:color="auto"/>
        <w:bottom w:val="none" w:sz="0" w:space="0" w:color="auto"/>
        <w:right w:val="none" w:sz="0" w:space="0" w:color="auto"/>
      </w:divBdr>
    </w:div>
    <w:div w:id="848788143">
      <w:bodyDiv w:val="1"/>
      <w:marLeft w:val="0"/>
      <w:marRight w:val="0"/>
      <w:marTop w:val="0"/>
      <w:marBottom w:val="0"/>
      <w:divBdr>
        <w:top w:val="none" w:sz="0" w:space="0" w:color="auto"/>
        <w:left w:val="none" w:sz="0" w:space="0" w:color="auto"/>
        <w:bottom w:val="none" w:sz="0" w:space="0" w:color="auto"/>
        <w:right w:val="none" w:sz="0" w:space="0" w:color="auto"/>
      </w:divBdr>
    </w:div>
    <w:div w:id="874469536">
      <w:bodyDiv w:val="1"/>
      <w:marLeft w:val="0"/>
      <w:marRight w:val="0"/>
      <w:marTop w:val="0"/>
      <w:marBottom w:val="0"/>
      <w:divBdr>
        <w:top w:val="none" w:sz="0" w:space="0" w:color="auto"/>
        <w:left w:val="none" w:sz="0" w:space="0" w:color="auto"/>
        <w:bottom w:val="none" w:sz="0" w:space="0" w:color="auto"/>
        <w:right w:val="none" w:sz="0" w:space="0" w:color="auto"/>
      </w:divBdr>
    </w:div>
    <w:div w:id="949967122">
      <w:bodyDiv w:val="1"/>
      <w:marLeft w:val="0"/>
      <w:marRight w:val="0"/>
      <w:marTop w:val="0"/>
      <w:marBottom w:val="0"/>
      <w:divBdr>
        <w:top w:val="none" w:sz="0" w:space="0" w:color="auto"/>
        <w:left w:val="none" w:sz="0" w:space="0" w:color="auto"/>
        <w:bottom w:val="none" w:sz="0" w:space="0" w:color="auto"/>
        <w:right w:val="none" w:sz="0" w:space="0" w:color="auto"/>
      </w:divBdr>
    </w:div>
    <w:div w:id="971525032">
      <w:bodyDiv w:val="1"/>
      <w:marLeft w:val="0"/>
      <w:marRight w:val="0"/>
      <w:marTop w:val="0"/>
      <w:marBottom w:val="0"/>
      <w:divBdr>
        <w:top w:val="none" w:sz="0" w:space="0" w:color="auto"/>
        <w:left w:val="none" w:sz="0" w:space="0" w:color="auto"/>
        <w:bottom w:val="none" w:sz="0" w:space="0" w:color="auto"/>
        <w:right w:val="none" w:sz="0" w:space="0" w:color="auto"/>
      </w:divBdr>
    </w:div>
    <w:div w:id="973296084">
      <w:bodyDiv w:val="1"/>
      <w:marLeft w:val="0"/>
      <w:marRight w:val="0"/>
      <w:marTop w:val="0"/>
      <w:marBottom w:val="0"/>
      <w:divBdr>
        <w:top w:val="none" w:sz="0" w:space="0" w:color="auto"/>
        <w:left w:val="none" w:sz="0" w:space="0" w:color="auto"/>
        <w:bottom w:val="none" w:sz="0" w:space="0" w:color="auto"/>
        <w:right w:val="none" w:sz="0" w:space="0" w:color="auto"/>
      </w:divBdr>
    </w:div>
    <w:div w:id="979919923">
      <w:bodyDiv w:val="1"/>
      <w:marLeft w:val="0"/>
      <w:marRight w:val="0"/>
      <w:marTop w:val="0"/>
      <w:marBottom w:val="0"/>
      <w:divBdr>
        <w:top w:val="none" w:sz="0" w:space="0" w:color="auto"/>
        <w:left w:val="none" w:sz="0" w:space="0" w:color="auto"/>
        <w:bottom w:val="none" w:sz="0" w:space="0" w:color="auto"/>
        <w:right w:val="none" w:sz="0" w:space="0" w:color="auto"/>
      </w:divBdr>
    </w:div>
    <w:div w:id="1039086810">
      <w:bodyDiv w:val="1"/>
      <w:marLeft w:val="0"/>
      <w:marRight w:val="0"/>
      <w:marTop w:val="0"/>
      <w:marBottom w:val="0"/>
      <w:divBdr>
        <w:top w:val="none" w:sz="0" w:space="0" w:color="auto"/>
        <w:left w:val="none" w:sz="0" w:space="0" w:color="auto"/>
        <w:bottom w:val="none" w:sz="0" w:space="0" w:color="auto"/>
        <w:right w:val="none" w:sz="0" w:space="0" w:color="auto"/>
      </w:divBdr>
    </w:div>
    <w:div w:id="1053889211">
      <w:bodyDiv w:val="1"/>
      <w:marLeft w:val="0"/>
      <w:marRight w:val="0"/>
      <w:marTop w:val="0"/>
      <w:marBottom w:val="0"/>
      <w:divBdr>
        <w:top w:val="none" w:sz="0" w:space="0" w:color="auto"/>
        <w:left w:val="none" w:sz="0" w:space="0" w:color="auto"/>
        <w:bottom w:val="none" w:sz="0" w:space="0" w:color="auto"/>
        <w:right w:val="none" w:sz="0" w:space="0" w:color="auto"/>
      </w:divBdr>
    </w:div>
    <w:div w:id="1068580232">
      <w:bodyDiv w:val="1"/>
      <w:marLeft w:val="0"/>
      <w:marRight w:val="0"/>
      <w:marTop w:val="0"/>
      <w:marBottom w:val="0"/>
      <w:divBdr>
        <w:top w:val="none" w:sz="0" w:space="0" w:color="auto"/>
        <w:left w:val="none" w:sz="0" w:space="0" w:color="auto"/>
        <w:bottom w:val="none" w:sz="0" w:space="0" w:color="auto"/>
        <w:right w:val="none" w:sz="0" w:space="0" w:color="auto"/>
      </w:divBdr>
    </w:div>
    <w:div w:id="1088232801">
      <w:bodyDiv w:val="1"/>
      <w:marLeft w:val="0"/>
      <w:marRight w:val="0"/>
      <w:marTop w:val="0"/>
      <w:marBottom w:val="0"/>
      <w:divBdr>
        <w:top w:val="none" w:sz="0" w:space="0" w:color="auto"/>
        <w:left w:val="none" w:sz="0" w:space="0" w:color="auto"/>
        <w:bottom w:val="none" w:sz="0" w:space="0" w:color="auto"/>
        <w:right w:val="none" w:sz="0" w:space="0" w:color="auto"/>
      </w:divBdr>
    </w:div>
    <w:div w:id="1104231814">
      <w:bodyDiv w:val="1"/>
      <w:marLeft w:val="0"/>
      <w:marRight w:val="0"/>
      <w:marTop w:val="0"/>
      <w:marBottom w:val="0"/>
      <w:divBdr>
        <w:top w:val="none" w:sz="0" w:space="0" w:color="auto"/>
        <w:left w:val="none" w:sz="0" w:space="0" w:color="auto"/>
        <w:bottom w:val="none" w:sz="0" w:space="0" w:color="auto"/>
        <w:right w:val="none" w:sz="0" w:space="0" w:color="auto"/>
      </w:divBdr>
    </w:div>
    <w:div w:id="1127506576">
      <w:bodyDiv w:val="1"/>
      <w:marLeft w:val="0"/>
      <w:marRight w:val="0"/>
      <w:marTop w:val="0"/>
      <w:marBottom w:val="0"/>
      <w:divBdr>
        <w:top w:val="none" w:sz="0" w:space="0" w:color="auto"/>
        <w:left w:val="none" w:sz="0" w:space="0" w:color="auto"/>
        <w:bottom w:val="none" w:sz="0" w:space="0" w:color="auto"/>
        <w:right w:val="none" w:sz="0" w:space="0" w:color="auto"/>
      </w:divBdr>
    </w:div>
    <w:div w:id="1150750868">
      <w:bodyDiv w:val="1"/>
      <w:marLeft w:val="0"/>
      <w:marRight w:val="0"/>
      <w:marTop w:val="0"/>
      <w:marBottom w:val="0"/>
      <w:divBdr>
        <w:top w:val="none" w:sz="0" w:space="0" w:color="auto"/>
        <w:left w:val="none" w:sz="0" w:space="0" w:color="auto"/>
        <w:bottom w:val="none" w:sz="0" w:space="0" w:color="auto"/>
        <w:right w:val="none" w:sz="0" w:space="0" w:color="auto"/>
      </w:divBdr>
    </w:div>
    <w:div w:id="1171532450">
      <w:bodyDiv w:val="1"/>
      <w:marLeft w:val="0"/>
      <w:marRight w:val="0"/>
      <w:marTop w:val="0"/>
      <w:marBottom w:val="0"/>
      <w:divBdr>
        <w:top w:val="none" w:sz="0" w:space="0" w:color="auto"/>
        <w:left w:val="none" w:sz="0" w:space="0" w:color="auto"/>
        <w:bottom w:val="none" w:sz="0" w:space="0" w:color="auto"/>
        <w:right w:val="none" w:sz="0" w:space="0" w:color="auto"/>
      </w:divBdr>
    </w:div>
    <w:div w:id="1181508275">
      <w:bodyDiv w:val="1"/>
      <w:marLeft w:val="0"/>
      <w:marRight w:val="0"/>
      <w:marTop w:val="0"/>
      <w:marBottom w:val="0"/>
      <w:divBdr>
        <w:top w:val="none" w:sz="0" w:space="0" w:color="auto"/>
        <w:left w:val="none" w:sz="0" w:space="0" w:color="auto"/>
        <w:bottom w:val="none" w:sz="0" w:space="0" w:color="auto"/>
        <w:right w:val="none" w:sz="0" w:space="0" w:color="auto"/>
      </w:divBdr>
    </w:div>
    <w:div w:id="1186093234">
      <w:bodyDiv w:val="1"/>
      <w:marLeft w:val="0"/>
      <w:marRight w:val="0"/>
      <w:marTop w:val="0"/>
      <w:marBottom w:val="0"/>
      <w:divBdr>
        <w:top w:val="none" w:sz="0" w:space="0" w:color="auto"/>
        <w:left w:val="none" w:sz="0" w:space="0" w:color="auto"/>
        <w:bottom w:val="none" w:sz="0" w:space="0" w:color="auto"/>
        <w:right w:val="none" w:sz="0" w:space="0" w:color="auto"/>
      </w:divBdr>
    </w:div>
    <w:div w:id="1198808745">
      <w:bodyDiv w:val="1"/>
      <w:marLeft w:val="0"/>
      <w:marRight w:val="0"/>
      <w:marTop w:val="0"/>
      <w:marBottom w:val="0"/>
      <w:divBdr>
        <w:top w:val="none" w:sz="0" w:space="0" w:color="auto"/>
        <w:left w:val="none" w:sz="0" w:space="0" w:color="auto"/>
        <w:bottom w:val="none" w:sz="0" w:space="0" w:color="auto"/>
        <w:right w:val="none" w:sz="0" w:space="0" w:color="auto"/>
      </w:divBdr>
    </w:div>
    <w:div w:id="1209028828">
      <w:bodyDiv w:val="1"/>
      <w:marLeft w:val="0"/>
      <w:marRight w:val="0"/>
      <w:marTop w:val="0"/>
      <w:marBottom w:val="0"/>
      <w:divBdr>
        <w:top w:val="none" w:sz="0" w:space="0" w:color="auto"/>
        <w:left w:val="none" w:sz="0" w:space="0" w:color="auto"/>
        <w:bottom w:val="none" w:sz="0" w:space="0" w:color="auto"/>
        <w:right w:val="none" w:sz="0" w:space="0" w:color="auto"/>
      </w:divBdr>
    </w:div>
    <w:div w:id="1218249289">
      <w:bodyDiv w:val="1"/>
      <w:marLeft w:val="0"/>
      <w:marRight w:val="0"/>
      <w:marTop w:val="0"/>
      <w:marBottom w:val="0"/>
      <w:divBdr>
        <w:top w:val="none" w:sz="0" w:space="0" w:color="auto"/>
        <w:left w:val="none" w:sz="0" w:space="0" w:color="auto"/>
        <w:bottom w:val="none" w:sz="0" w:space="0" w:color="auto"/>
        <w:right w:val="none" w:sz="0" w:space="0" w:color="auto"/>
      </w:divBdr>
    </w:div>
    <w:div w:id="1223904487">
      <w:bodyDiv w:val="1"/>
      <w:marLeft w:val="0"/>
      <w:marRight w:val="0"/>
      <w:marTop w:val="0"/>
      <w:marBottom w:val="0"/>
      <w:divBdr>
        <w:top w:val="none" w:sz="0" w:space="0" w:color="auto"/>
        <w:left w:val="none" w:sz="0" w:space="0" w:color="auto"/>
        <w:bottom w:val="none" w:sz="0" w:space="0" w:color="auto"/>
        <w:right w:val="none" w:sz="0" w:space="0" w:color="auto"/>
      </w:divBdr>
    </w:div>
    <w:div w:id="1255092086">
      <w:bodyDiv w:val="1"/>
      <w:marLeft w:val="0"/>
      <w:marRight w:val="0"/>
      <w:marTop w:val="0"/>
      <w:marBottom w:val="0"/>
      <w:divBdr>
        <w:top w:val="none" w:sz="0" w:space="0" w:color="auto"/>
        <w:left w:val="none" w:sz="0" w:space="0" w:color="auto"/>
        <w:bottom w:val="none" w:sz="0" w:space="0" w:color="auto"/>
        <w:right w:val="none" w:sz="0" w:space="0" w:color="auto"/>
      </w:divBdr>
    </w:div>
    <w:div w:id="1264996519">
      <w:bodyDiv w:val="1"/>
      <w:marLeft w:val="0"/>
      <w:marRight w:val="0"/>
      <w:marTop w:val="0"/>
      <w:marBottom w:val="0"/>
      <w:divBdr>
        <w:top w:val="none" w:sz="0" w:space="0" w:color="auto"/>
        <w:left w:val="none" w:sz="0" w:space="0" w:color="auto"/>
        <w:bottom w:val="none" w:sz="0" w:space="0" w:color="auto"/>
        <w:right w:val="none" w:sz="0" w:space="0" w:color="auto"/>
      </w:divBdr>
    </w:div>
    <w:div w:id="1287270696">
      <w:bodyDiv w:val="1"/>
      <w:marLeft w:val="0"/>
      <w:marRight w:val="0"/>
      <w:marTop w:val="0"/>
      <w:marBottom w:val="0"/>
      <w:divBdr>
        <w:top w:val="none" w:sz="0" w:space="0" w:color="auto"/>
        <w:left w:val="none" w:sz="0" w:space="0" w:color="auto"/>
        <w:bottom w:val="none" w:sz="0" w:space="0" w:color="auto"/>
        <w:right w:val="none" w:sz="0" w:space="0" w:color="auto"/>
      </w:divBdr>
    </w:div>
    <w:div w:id="1289554700">
      <w:bodyDiv w:val="1"/>
      <w:marLeft w:val="0"/>
      <w:marRight w:val="0"/>
      <w:marTop w:val="0"/>
      <w:marBottom w:val="0"/>
      <w:divBdr>
        <w:top w:val="none" w:sz="0" w:space="0" w:color="auto"/>
        <w:left w:val="none" w:sz="0" w:space="0" w:color="auto"/>
        <w:bottom w:val="none" w:sz="0" w:space="0" w:color="auto"/>
        <w:right w:val="none" w:sz="0" w:space="0" w:color="auto"/>
      </w:divBdr>
    </w:div>
    <w:div w:id="1337922495">
      <w:bodyDiv w:val="1"/>
      <w:marLeft w:val="0"/>
      <w:marRight w:val="0"/>
      <w:marTop w:val="0"/>
      <w:marBottom w:val="0"/>
      <w:divBdr>
        <w:top w:val="none" w:sz="0" w:space="0" w:color="auto"/>
        <w:left w:val="none" w:sz="0" w:space="0" w:color="auto"/>
        <w:bottom w:val="none" w:sz="0" w:space="0" w:color="auto"/>
        <w:right w:val="none" w:sz="0" w:space="0" w:color="auto"/>
      </w:divBdr>
    </w:div>
    <w:div w:id="1389111298">
      <w:bodyDiv w:val="1"/>
      <w:marLeft w:val="0"/>
      <w:marRight w:val="0"/>
      <w:marTop w:val="0"/>
      <w:marBottom w:val="0"/>
      <w:divBdr>
        <w:top w:val="none" w:sz="0" w:space="0" w:color="auto"/>
        <w:left w:val="none" w:sz="0" w:space="0" w:color="auto"/>
        <w:bottom w:val="none" w:sz="0" w:space="0" w:color="auto"/>
        <w:right w:val="none" w:sz="0" w:space="0" w:color="auto"/>
      </w:divBdr>
    </w:div>
    <w:div w:id="1411661242">
      <w:bodyDiv w:val="1"/>
      <w:marLeft w:val="0"/>
      <w:marRight w:val="0"/>
      <w:marTop w:val="0"/>
      <w:marBottom w:val="0"/>
      <w:divBdr>
        <w:top w:val="none" w:sz="0" w:space="0" w:color="auto"/>
        <w:left w:val="none" w:sz="0" w:space="0" w:color="auto"/>
        <w:bottom w:val="none" w:sz="0" w:space="0" w:color="auto"/>
        <w:right w:val="none" w:sz="0" w:space="0" w:color="auto"/>
      </w:divBdr>
    </w:div>
    <w:div w:id="1453132284">
      <w:bodyDiv w:val="1"/>
      <w:marLeft w:val="0"/>
      <w:marRight w:val="0"/>
      <w:marTop w:val="0"/>
      <w:marBottom w:val="0"/>
      <w:divBdr>
        <w:top w:val="none" w:sz="0" w:space="0" w:color="auto"/>
        <w:left w:val="none" w:sz="0" w:space="0" w:color="auto"/>
        <w:bottom w:val="none" w:sz="0" w:space="0" w:color="auto"/>
        <w:right w:val="none" w:sz="0" w:space="0" w:color="auto"/>
      </w:divBdr>
    </w:div>
    <w:div w:id="1460222104">
      <w:bodyDiv w:val="1"/>
      <w:marLeft w:val="0"/>
      <w:marRight w:val="0"/>
      <w:marTop w:val="0"/>
      <w:marBottom w:val="0"/>
      <w:divBdr>
        <w:top w:val="none" w:sz="0" w:space="0" w:color="auto"/>
        <w:left w:val="none" w:sz="0" w:space="0" w:color="auto"/>
        <w:bottom w:val="none" w:sz="0" w:space="0" w:color="auto"/>
        <w:right w:val="none" w:sz="0" w:space="0" w:color="auto"/>
      </w:divBdr>
    </w:div>
    <w:div w:id="1472215500">
      <w:bodyDiv w:val="1"/>
      <w:marLeft w:val="0"/>
      <w:marRight w:val="0"/>
      <w:marTop w:val="0"/>
      <w:marBottom w:val="0"/>
      <w:divBdr>
        <w:top w:val="none" w:sz="0" w:space="0" w:color="auto"/>
        <w:left w:val="none" w:sz="0" w:space="0" w:color="auto"/>
        <w:bottom w:val="none" w:sz="0" w:space="0" w:color="auto"/>
        <w:right w:val="none" w:sz="0" w:space="0" w:color="auto"/>
      </w:divBdr>
    </w:div>
    <w:div w:id="1515997462">
      <w:bodyDiv w:val="1"/>
      <w:marLeft w:val="0"/>
      <w:marRight w:val="0"/>
      <w:marTop w:val="0"/>
      <w:marBottom w:val="0"/>
      <w:divBdr>
        <w:top w:val="none" w:sz="0" w:space="0" w:color="auto"/>
        <w:left w:val="none" w:sz="0" w:space="0" w:color="auto"/>
        <w:bottom w:val="none" w:sz="0" w:space="0" w:color="auto"/>
        <w:right w:val="none" w:sz="0" w:space="0" w:color="auto"/>
      </w:divBdr>
    </w:div>
    <w:div w:id="1542866413">
      <w:bodyDiv w:val="1"/>
      <w:marLeft w:val="0"/>
      <w:marRight w:val="0"/>
      <w:marTop w:val="0"/>
      <w:marBottom w:val="0"/>
      <w:divBdr>
        <w:top w:val="none" w:sz="0" w:space="0" w:color="auto"/>
        <w:left w:val="none" w:sz="0" w:space="0" w:color="auto"/>
        <w:bottom w:val="none" w:sz="0" w:space="0" w:color="auto"/>
        <w:right w:val="none" w:sz="0" w:space="0" w:color="auto"/>
      </w:divBdr>
    </w:div>
    <w:div w:id="1597784899">
      <w:bodyDiv w:val="1"/>
      <w:marLeft w:val="0"/>
      <w:marRight w:val="0"/>
      <w:marTop w:val="0"/>
      <w:marBottom w:val="0"/>
      <w:divBdr>
        <w:top w:val="none" w:sz="0" w:space="0" w:color="auto"/>
        <w:left w:val="none" w:sz="0" w:space="0" w:color="auto"/>
        <w:bottom w:val="none" w:sz="0" w:space="0" w:color="auto"/>
        <w:right w:val="none" w:sz="0" w:space="0" w:color="auto"/>
      </w:divBdr>
    </w:div>
    <w:div w:id="1608384612">
      <w:bodyDiv w:val="1"/>
      <w:marLeft w:val="0"/>
      <w:marRight w:val="0"/>
      <w:marTop w:val="0"/>
      <w:marBottom w:val="0"/>
      <w:divBdr>
        <w:top w:val="none" w:sz="0" w:space="0" w:color="auto"/>
        <w:left w:val="none" w:sz="0" w:space="0" w:color="auto"/>
        <w:bottom w:val="none" w:sz="0" w:space="0" w:color="auto"/>
        <w:right w:val="none" w:sz="0" w:space="0" w:color="auto"/>
      </w:divBdr>
    </w:div>
    <w:div w:id="1619725456">
      <w:bodyDiv w:val="1"/>
      <w:marLeft w:val="0"/>
      <w:marRight w:val="0"/>
      <w:marTop w:val="0"/>
      <w:marBottom w:val="0"/>
      <w:divBdr>
        <w:top w:val="none" w:sz="0" w:space="0" w:color="auto"/>
        <w:left w:val="none" w:sz="0" w:space="0" w:color="auto"/>
        <w:bottom w:val="none" w:sz="0" w:space="0" w:color="auto"/>
        <w:right w:val="none" w:sz="0" w:space="0" w:color="auto"/>
      </w:divBdr>
    </w:div>
    <w:div w:id="1619987704">
      <w:bodyDiv w:val="1"/>
      <w:marLeft w:val="0"/>
      <w:marRight w:val="0"/>
      <w:marTop w:val="0"/>
      <w:marBottom w:val="0"/>
      <w:divBdr>
        <w:top w:val="none" w:sz="0" w:space="0" w:color="auto"/>
        <w:left w:val="none" w:sz="0" w:space="0" w:color="auto"/>
        <w:bottom w:val="none" w:sz="0" w:space="0" w:color="auto"/>
        <w:right w:val="none" w:sz="0" w:space="0" w:color="auto"/>
      </w:divBdr>
    </w:div>
    <w:div w:id="1662924925">
      <w:bodyDiv w:val="1"/>
      <w:marLeft w:val="0"/>
      <w:marRight w:val="0"/>
      <w:marTop w:val="0"/>
      <w:marBottom w:val="0"/>
      <w:divBdr>
        <w:top w:val="none" w:sz="0" w:space="0" w:color="auto"/>
        <w:left w:val="none" w:sz="0" w:space="0" w:color="auto"/>
        <w:bottom w:val="none" w:sz="0" w:space="0" w:color="auto"/>
        <w:right w:val="none" w:sz="0" w:space="0" w:color="auto"/>
      </w:divBdr>
    </w:div>
    <w:div w:id="1673802030">
      <w:bodyDiv w:val="1"/>
      <w:marLeft w:val="0"/>
      <w:marRight w:val="0"/>
      <w:marTop w:val="0"/>
      <w:marBottom w:val="0"/>
      <w:divBdr>
        <w:top w:val="none" w:sz="0" w:space="0" w:color="auto"/>
        <w:left w:val="none" w:sz="0" w:space="0" w:color="auto"/>
        <w:bottom w:val="none" w:sz="0" w:space="0" w:color="auto"/>
        <w:right w:val="none" w:sz="0" w:space="0" w:color="auto"/>
      </w:divBdr>
    </w:div>
    <w:div w:id="1694575152">
      <w:bodyDiv w:val="1"/>
      <w:marLeft w:val="0"/>
      <w:marRight w:val="0"/>
      <w:marTop w:val="0"/>
      <w:marBottom w:val="0"/>
      <w:divBdr>
        <w:top w:val="none" w:sz="0" w:space="0" w:color="auto"/>
        <w:left w:val="none" w:sz="0" w:space="0" w:color="auto"/>
        <w:bottom w:val="none" w:sz="0" w:space="0" w:color="auto"/>
        <w:right w:val="none" w:sz="0" w:space="0" w:color="auto"/>
      </w:divBdr>
    </w:div>
    <w:div w:id="1712414763">
      <w:bodyDiv w:val="1"/>
      <w:marLeft w:val="0"/>
      <w:marRight w:val="0"/>
      <w:marTop w:val="0"/>
      <w:marBottom w:val="0"/>
      <w:divBdr>
        <w:top w:val="none" w:sz="0" w:space="0" w:color="auto"/>
        <w:left w:val="none" w:sz="0" w:space="0" w:color="auto"/>
        <w:bottom w:val="none" w:sz="0" w:space="0" w:color="auto"/>
        <w:right w:val="none" w:sz="0" w:space="0" w:color="auto"/>
      </w:divBdr>
    </w:div>
    <w:div w:id="1739593767">
      <w:bodyDiv w:val="1"/>
      <w:marLeft w:val="0"/>
      <w:marRight w:val="0"/>
      <w:marTop w:val="0"/>
      <w:marBottom w:val="0"/>
      <w:divBdr>
        <w:top w:val="none" w:sz="0" w:space="0" w:color="auto"/>
        <w:left w:val="none" w:sz="0" w:space="0" w:color="auto"/>
        <w:bottom w:val="none" w:sz="0" w:space="0" w:color="auto"/>
        <w:right w:val="none" w:sz="0" w:space="0" w:color="auto"/>
      </w:divBdr>
    </w:div>
    <w:div w:id="1830560711">
      <w:bodyDiv w:val="1"/>
      <w:marLeft w:val="0"/>
      <w:marRight w:val="0"/>
      <w:marTop w:val="0"/>
      <w:marBottom w:val="0"/>
      <w:divBdr>
        <w:top w:val="none" w:sz="0" w:space="0" w:color="auto"/>
        <w:left w:val="none" w:sz="0" w:space="0" w:color="auto"/>
        <w:bottom w:val="none" w:sz="0" w:space="0" w:color="auto"/>
        <w:right w:val="none" w:sz="0" w:space="0" w:color="auto"/>
      </w:divBdr>
    </w:div>
    <w:div w:id="1843663972">
      <w:bodyDiv w:val="1"/>
      <w:marLeft w:val="0"/>
      <w:marRight w:val="0"/>
      <w:marTop w:val="0"/>
      <w:marBottom w:val="0"/>
      <w:divBdr>
        <w:top w:val="none" w:sz="0" w:space="0" w:color="auto"/>
        <w:left w:val="none" w:sz="0" w:space="0" w:color="auto"/>
        <w:bottom w:val="none" w:sz="0" w:space="0" w:color="auto"/>
        <w:right w:val="none" w:sz="0" w:space="0" w:color="auto"/>
      </w:divBdr>
    </w:div>
    <w:div w:id="1846289026">
      <w:bodyDiv w:val="1"/>
      <w:marLeft w:val="0"/>
      <w:marRight w:val="0"/>
      <w:marTop w:val="0"/>
      <w:marBottom w:val="0"/>
      <w:divBdr>
        <w:top w:val="none" w:sz="0" w:space="0" w:color="auto"/>
        <w:left w:val="none" w:sz="0" w:space="0" w:color="auto"/>
        <w:bottom w:val="none" w:sz="0" w:space="0" w:color="auto"/>
        <w:right w:val="none" w:sz="0" w:space="0" w:color="auto"/>
      </w:divBdr>
    </w:div>
    <w:div w:id="1870603202">
      <w:bodyDiv w:val="1"/>
      <w:marLeft w:val="0"/>
      <w:marRight w:val="0"/>
      <w:marTop w:val="0"/>
      <w:marBottom w:val="0"/>
      <w:divBdr>
        <w:top w:val="none" w:sz="0" w:space="0" w:color="auto"/>
        <w:left w:val="none" w:sz="0" w:space="0" w:color="auto"/>
        <w:bottom w:val="none" w:sz="0" w:space="0" w:color="auto"/>
        <w:right w:val="none" w:sz="0" w:space="0" w:color="auto"/>
      </w:divBdr>
    </w:div>
    <w:div w:id="1886019086">
      <w:bodyDiv w:val="1"/>
      <w:marLeft w:val="0"/>
      <w:marRight w:val="0"/>
      <w:marTop w:val="0"/>
      <w:marBottom w:val="0"/>
      <w:divBdr>
        <w:top w:val="none" w:sz="0" w:space="0" w:color="auto"/>
        <w:left w:val="none" w:sz="0" w:space="0" w:color="auto"/>
        <w:bottom w:val="none" w:sz="0" w:space="0" w:color="auto"/>
        <w:right w:val="none" w:sz="0" w:space="0" w:color="auto"/>
      </w:divBdr>
    </w:div>
    <w:div w:id="1926960634">
      <w:bodyDiv w:val="1"/>
      <w:marLeft w:val="0"/>
      <w:marRight w:val="0"/>
      <w:marTop w:val="0"/>
      <w:marBottom w:val="0"/>
      <w:divBdr>
        <w:top w:val="none" w:sz="0" w:space="0" w:color="auto"/>
        <w:left w:val="none" w:sz="0" w:space="0" w:color="auto"/>
        <w:bottom w:val="none" w:sz="0" w:space="0" w:color="auto"/>
        <w:right w:val="none" w:sz="0" w:space="0" w:color="auto"/>
      </w:divBdr>
    </w:div>
    <w:div w:id="2007707043">
      <w:bodyDiv w:val="1"/>
      <w:marLeft w:val="0"/>
      <w:marRight w:val="0"/>
      <w:marTop w:val="0"/>
      <w:marBottom w:val="0"/>
      <w:divBdr>
        <w:top w:val="none" w:sz="0" w:space="0" w:color="auto"/>
        <w:left w:val="none" w:sz="0" w:space="0" w:color="auto"/>
        <w:bottom w:val="none" w:sz="0" w:space="0" w:color="auto"/>
        <w:right w:val="none" w:sz="0" w:space="0" w:color="auto"/>
      </w:divBdr>
    </w:div>
    <w:div w:id="2016490065">
      <w:bodyDiv w:val="1"/>
      <w:marLeft w:val="0"/>
      <w:marRight w:val="0"/>
      <w:marTop w:val="0"/>
      <w:marBottom w:val="0"/>
      <w:divBdr>
        <w:top w:val="none" w:sz="0" w:space="0" w:color="auto"/>
        <w:left w:val="none" w:sz="0" w:space="0" w:color="auto"/>
        <w:bottom w:val="none" w:sz="0" w:space="0" w:color="auto"/>
        <w:right w:val="none" w:sz="0" w:space="0" w:color="auto"/>
      </w:divBdr>
    </w:div>
    <w:div w:id="2068410984">
      <w:bodyDiv w:val="1"/>
      <w:marLeft w:val="0"/>
      <w:marRight w:val="0"/>
      <w:marTop w:val="0"/>
      <w:marBottom w:val="0"/>
      <w:divBdr>
        <w:top w:val="none" w:sz="0" w:space="0" w:color="auto"/>
        <w:left w:val="none" w:sz="0" w:space="0" w:color="auto"/>
        <w:bottom w:val="none" w:sz="0" w:space="0" w:color="auto"/>
        <w:right w:val="none" w:sz="0" w:space="0" w:color="auto"/>
      </w:divBdr>
    </w:div>
    <w:div w:id="2105106782">
      <w:bodyDiv w:val="1"/>
      <w:marLeft w:val="0"/>
      <w:marRight w:val="0"/>
      <w:marTop w:val="0"/>
      <w:marBottom w:val="0"/>
      <w:divBdr>
        <w:top w:val="none" w:sz="0" w:space="0" w:color="auto"/>
        <w:left w:val="none" w:sz="0" w:space="0" w:color="auto"/>
        <w:bottom w:val="none" w:sz="0" w:space="0" w:color="auto"/>
        <w:right w:val="none" w:sz="0" w:space="0" w:color="auto"/>
      </w:divBdr>
    </w:div>
    <w:div w:id="21109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93737015994612E-2"/>
          <c:y val="3.2232466029006757E-2"/>
          <c:w val="0.91420626322022591"/>
          <c:h val="0.85983397761848068"/>
        </c:manualLayout>
      </c:layout>
      <c:bar3DChart>
        <c:barDir val="col"/>
        <c:grouping val="clustered"/>
        <c:varyColors val="0"/>
        <c:ser>
          <c:idx val="0"/>
          <c:order val="0"/>
          <c:tx>
            <c:strRef>
              <c:f>Лист1!$B$1</c:f>
              <c:strCache>
                <c:ptCount val="1"/>
                <c:pt idx="0">
                  <c:v>доходы</c:v>
                </c:pt>
              </c:strCache>
            </c:strRef>
          </c:tx>
          <c:spPr>
            <a:solidFill>
              <a:schemeClr val="accent1"/>
            </a:solidFill>
            <a:ln>
              <a:noFill/>
            </a:ln>
            <a:effectLst/>
            <a:sp3d/>
          </c:spPr>
          <c:invertIfNegative val="0"/>
          <c:dLbls>
            <c:dLbl>
              <c:idx val="3"/>
              <c:tx>
                <c:rich>
                  <a:bodyPr/>
                  <a:lstStyle/>
                  <a:p>
                    <a:r>
                      <a:rPr lang="en-US"/>
                      <a:t>875 403,9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2021 (факт)</c:v>
                </c:pt>
                <c:pt idx="1">
                  <c:v>2022 (факт)</c:v>
                </c:pt>
                <c:pt idx="2">
                  <c:v>2023 (ожидание)</c:v>
                </c:pt>
                <c:pt idx="3">
                  <c:v>2024 (прогноз)</c:v>
                </c:pt>
                <c:pt idx="4">
                  <c:v>2025(прогноз)</c:v>
                </c:pt>
                <c:pt idx="5">
                  <c:v>2026(прогноз)</c:v>
                </c:pt>
              </c:strCache>
            </c:strRef>
          </c:cat>
          <c:val>
            <c:numRef>
              <c:f>Лист1!$B$2:$B$7</c:f>
              <c:numCache>
                <c:formatCode>#,##0.00</c:formatCode>
                <c:ptCount val="6"/>
                <c:pt idx="0">
                  <c:v>622034.6</c:v>
                </c:pt>
                <c:pt idx="1">
                  <c:v>708472.7</c:v>
                </c:pt>
                <c:pt idx="2">
                  <c:v>912686.8</c:v>
                </c:pt>
                <c:pt idx="3">
                  <c:v>875403.9</c:v>
                </c:pt>
                <c:pt idx="4">
                  <c:v>888195.6</c:v>
                </c:pt>
                <c:pt idx="5">
                  <c:v>896148.6</c:v>
                </c:pt>
              </c:numCache>
            </c:numRef>
          </c:val>
          <c:extLst>
            <c:ext xmlns:c16="http://schemas.microsoft.com/office/drawing/2014/chart" uri="{C3380CC4-5D6E-409C-BE32-E72D297353CC}">
              <c16:uniqueId val="{00000000-5ED7-44C8-99E8-9C7C837C50DA}"/>
            </c:ext>
          </c:extLst>
        </c:ser>
        <c:ser>
          <c:idx val="1"/>
          <c:order val="1"/>
          <c:tx>
            <c:strRef>
              <c:f>Лист1!$C$1</c:f>
              <c:strCache>
                <c:ptCount val="1"/>
                <c:pt idx="0">
                  <c:v>расходы</c:v>
                </c:pt>
              </c:strCache>
            </c:strRef>
          </c:tx>
          <c:spPr>
            <a:solidFill>
              <a:schemeClr val="accent2"/>
            </a:solidFill>
            <a:ln>
              <a:noFill/>
            </a:ln>
            <a:effectLst/>
            <a:sp3d/>
          </c:spPr>
          <c:invertIfNegative val="0"/>
          <c:dLbls>
            <c:dLbl>
              <c:idx val="3"/>
              <c:tx>
                <c:rich>
                  <a:bodyPr/>
                  <a:lstStyle/>
                  <a:p>
                    <a:r>
                      <a:rPr lang="en-US"/>
                      <a:t> 912 280,2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2021 (факт)</c:v>
                </c:pt>
                <c:pt idx="1">
                  <c:v>2022 (факт)</c:v>
                </c:pt>
                <c:pt idx="2">
                  <c:v>2023 (ожидание)</c:v>
                </c:pt>
                <c:pt idx="3">
                  <c:v>2024 (прогноз)</c:v>
                </c:pt>
                <c:pt idx="4">
                  <c:v>2025(прогноз)</c:v>
                </c:pt>
                <c:pt idx="5">
                  <c:v>2026(прогноз)</c:v>
                </c:pt>
              </c:strCache>
            </c:strRef>
          </c:cat>
          <c:val>
            <c:numRef>
              <c:f>Лист1!$C$2:$C$7</c:f>
              <c:numCache>
                <c:formatCode>#,##0.00</c:formatCode>
                <c:ptCount val="6"/>
                <c:pt idx="0">
                  <c:v>651227.6</c:v>
                </c:pt>
                <c:pt idx="1">
                  <c:v>701294.3</c:v>
                </c:pt>
                <c:pt idx="2">
                  <c:v>980698.6</c:v>
                </c:pt>
                <c:pt idx="3" formatCode="#,##0">
                  <c:v>912280.2</c:v>
                </c:pt>
                <c:pt idx="4">
                  <c:v>926915.5</c:v>
                </c:pt>
                <c:pt idx="5">
                  <c:v>939433.4</c:v>
                </c:pt>
              </c:numCache>
            </c:numRef>
          </c:val>
          <c:extLst>
            <c:ext xmlns:c16="http://schemas.microsoft.com/office/drawing/2014/chart" uri="{C3380CC4-5D6E-409C-BE32-E72D297353CC}">
              <c16:uniqueId val="{00000001-5ED7-44C8-99E8-9C7C837C50DA}"/>
            </c:ext>
          </c:extLst>
        </c:ser>
        <c:ser>
          <c:idx val="2"/>
          <c:order val="2"/>
          <c:tx>
            <c:strRef>
              <c:f>Лист1!$D$1</c:f>
              <c:strCache>
                <c:ptCount val="1"/>
                <c:pt idx="0">
                  <c:v>дефицит</c:v>
                </c:pt>
              </c:strCache>
            </c:strRef>
          </c:tx>
          <c:spPr>
            <a:solidFill>
              <a:schemeClr val="accent3"/>
            </a:solidFill>
            <a:ln>
              <a:noFill/>
            </a:ln>
            <a:effectLst/>
            <a:sp3d/>
          </c:spPr>
          <c:invertIfNegative val="0"/>
          <c:dLbls>
            <c:dLbl>
              <c:idx val="3"/>
              <c:tx>
                <c:rich>
                  <a:bodyPr/>
                  <a:lstStyle/>
                  <a:p>
                    <a:r>
                      <a:rPr lang="en-US"/>
                      <a:t>36 876,3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2021 (факт)</c:v>
                </c:pt>
                <c:pt idx="1">
                  <c:v>2022 (факт)</c:v>
                </c:pt>
                <c:pt idx="2">
                  <c:v>2023 (ожидание)</c:v>
                </c:pt>
                <c:pt idx="3">
                  <c:v>2024 (прогноз)</c:v>
                </c:pt>
                <c:pt idx="4">
                  <c:v>2025(прогноз)</c:v>
                </c:pt>
                <c:pt idx="5">
                  <c:v>2026(прогноз)</c:v>
                </c:pt>
              </c:strCache>
            </c:strRef>
          </c:cat>
          <c:val>
            <c:numRef>
              <c:f>Лист1!$D$2:$D$7</c:f>
              <c:numCache>
                <c:formatCode>#,##0</c:formatCode>
                <c:ptCount val="6"/>
                <c:pt idx="0">
                  <c:v>29193</c:v>
                </c:pt>
                <c:pt idx="1">
                  <c:v>0</c:v>
                </c:pt>
                <c:pt idx="2" formatCode="#,##0.00">
                  <c:v>68011.8</c:v>
                </c:pt>
                <c:pt idx="3" formatCode="#,##0.00">
                  <c:v>36876.29999999993</c:v>
                </c:pt>
                <c:pt idx="4" formatCode="#,##0.00">
                  <c:v>38719.900000000023</c:v>
                </c:pt>
                <c:pt idx="5" formatCode="#,##0.00">
                  <c:v>43284.800000000003</c:v>
                </c:pt>
              </c:numCache>
            </c:numRef>
          </c:val>
          <c:extLst>
            <c:ext xmlns:c16="http://schemas.microsoft.com/office/drawing/2014/chart" uri="{C3380CC4-5D6E-409C-BE32-E72D297353CC}">
              <c16:uniqueId val="{00000002-5ED7-44C8-99E8-9C7C837C50DA}"/>
            </c:ext>
          </c:extLst>
        </c:ser>
        <c:dLbls>
          <c:showLegendKey val="0"/>
          <c:showVal val="1"/>
          <c:showCatName val="0"/>
          <c:showSerName val="0"/>
          <c:showPercent val="0"/>
          <c:showBubbleSize val="0"/>
        </c:dLbls>
        <c:gapWidth val="150"/>
        <c:shape val="box"/>
        <c:axId val="1100465231"/>
        <c:axId val="1441251711"/>
        <c:axId val="0"/>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1100465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93737015994612E-2"/>
          <c:y val="3.2232466029006757E-2"/>
          <c:w val="0.91420626322022591"/>
          <c:h val="0.85983397761848068"/>
        </c:manualLayout>
      </c:layout>
      <c:bar3DChart>
        <c:barDir val="col"/>
        <c:grouping val="clustered"/>
        <c:varyColors val="0"/>
        <c:ser>
          <c:idx val="0"/>
          <c:order val="0"/>
          <c:tx>
            <c:strRef>
              <c:f>Лист1!$B$1</c:f>
              <c:strCache>
                <c:ptCount val="1"/>
                <c:pt idx="0">
                  <c:v>доходы</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2021 (факт)</c:v>
                </c:pt>
                <c:pt idx="1">
                  <c:v>2022 (факт)</c:v>
                </c:pt>
                <c:pt idx="2">
                  <c:v>2023 (ожидание)</c:v>
                </c:pt>
                <c:pt idx="3">
                  <c:v>2024 (прогноз)</c:v>
                </c:pt>
                <c:pt idx="4">
                  <c:v>2025(прогноз)</c:v>
                </c:pt>
                <c:pt idx="5">
                  <c:v>2026(прогноз)</c:v>
                </c:pt>
              </c:strCache>
            </c:strRef>
          </c:cat>
          <c:val>
            <c:numRef>
              <c:f>Лист1!$B$2:$B$7</c:f>
              <c:numCache>
                <c:formatCode>#,##0.00</c:formatCode>
                <c:ptCount val="6"/>
                <c:pt idx="0">
                  <c:v>622034.6</c:v>
                </c:pt>
                <c:pt idx="1">
                  <c:v>708472.7</c:v>
                </c:pt>
                <c:pt idx="2">
                  <c:v>912686.8</c:v>
                </c:pt>
                <c:pt idx="3">
                  <c:v>875403.9</c:v>
                </c:pt>
                <c:pt idx="4">
                  <c:v>888195.6</c:v>
                </c:pt>
                <c:pt idx="5">
                  <c:v>896148.6</c:v>
                </c:pt>
              </c:numCache>
            </c:numRef>
          </c:val>
          <c:extLst>
            <c:ext xmlns:c16="http://schemas.microsoft.com/office/drawing/2014/chart" uri="{C3380CC4-5D6E-409C-BE32-E72D297353CC}">
              <c16:uniqueId val="{00000000-DC80-424F-978F-321E839ED0E5}"/>
            </c:ext>
          </c:extLst>
        </c:ser>
        <c:dLbls>
          <c:showLegendKey val="0"/>
          <c:showVal val="1"/>
          <c:showCatName val="0"/>
          <c:showSerName val="0"/>
          <c:showPercent val="0"/>
          <c:showBubbleSize val="0"/>
        </c:dLbls>
        <c:gapWidth val="150"/>
        <c:shape val="box"/>
        <c:axId val="1100465231"/>
        <c:axId val="1441251711"/>
        <c:axId val="0"/>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расходы</c:v>
                      </c:pt>
                    </c:strCache>
                  </c:strRef>
                </c:tx>
                <c:spPr>
                  <a:solidFill>
                    <a:schemeClr val="accent2"/>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Лист1!$A$2:$A$7</c15:sqref>
                        </c15:formulaRef>
                      </c:ext>
                    </c:extLst>
                    <c:strCache>
                      <c:ptCount val="6"/>
                      <c:pt idx="0">
                        <c:v>2021 (факт)</c:v>
                      </c:pt>
                      <c:pt idx="1">
                        <c:v>2022 (факт)</c:v>
                      </c:pt>
                      <c:pt idx="2">
                        <c:v>2023 (ожидание)</c:v>
                      </c:pt>
                      <c:pt idx="3">
                        <c:v>2024 (прогноз)</c:v>
                      </c:pt>
                      <c:pt idx="4">
                        <c:v>2025(прогноз)</c:v>
                      </c:pt>
                      <c:pt idx="5">
                        <c:v>2026(прогноз)</c:v>
                      </c:pt>
                    </c:strCache>
                  </c:strRef>
                </c:cat>
                <c:val>
                  <c:numRef>
                    <c:extLst>
                      <c:ext uri="{02D57815-91ED-43cb-92C2-25804820EDAC}">
                        <c15:formulaRef>
                          <c15:sqref>Лист1!$C$2:$C$7</c15:sqref>
                        </c15:formulaRef>
                      </c:ext>
                    </c:extLst>
                    <c:numCache>
                      <c:formatCode>#,##0.00</c:formatCode>
                      <c:ptCount val="6"/>
                      <c:pt idx="0">
                        <c:v>608181.4</c:v>
                      </c:pt>
                      <c:pt idx="1">
                        <c:v>0</c:v>
                      </c:pt>
                      <c:pt idx="2" formatCode="General">
                        <c:v>655431.5</c:v>
                      </c:pt>
                      <c:pt idx="3" formatCode="General">
                        <c:v>568505.1</c:v>
                      </c:pt>
                      <c:pt idx="4" formatCode="General">
                        <c:v>611909.80000000005</c:v>
                      </c:pt>
                      <c:pt idx="5" formatCode="General">
                        <c:v>606108.6</c:v>
                      </c:pt>
                    </c:numCache>
                  </c:numRef>
                </c:val>
                <c:extLst>
                  <c:ext xmlns:c16="http://schemas.microsoft.com/office/drawing/2014/chart" uri="{C3380CC4-5D6E-409C-BE32-E72D297353CC}">
                    <c16:uniqueId val="{00000001-DC80-424F-978F-321E839ED0E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дефицит</c:v>
                      </c:pt>
                    </c:strCache>
                  </c:strRef>
                </c:tx>
                <c:spPr>
                  <a:solidFill>
                    <a:schemeClr val="accent3"/>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Лист1!$A$2:$A$7</c15:sqref>
                        </c15:formulaRef>
                      </c:ext>
                    </c:extLst>
                    <c:strCache>
                      <c:ptCount val="6"/>
                      <c:pt idx="0">
                        <c:v>2021 (факт)</c:v>
                      </c:pt>
                      <c:pt idx="1">
                        <c:v>2022 (факт)</c:v>
                      </c:pt>
                      <c:pt idx="2">
                        <c:v>2023 (ожидание)</c:v>
                      </c:pt>
                      <c:pt idx="3">
                        <c:v>2024 (прогноз)</c:v>
                      </c:pt>
                      <c:pt idx="4">
                        <c:v>2025(прогноз)</c:v>
                      </c:pt>
                      <c:pt idx="5">
                        <c:v>2026(прогноз)</c:v>
                      </c:pt>
                    </c:strCache>
                  </c:strRef>
                </c:cat>
                <c:val>
                  <c:numRef>
                    <c:extLst xmlns:c15="http://schemas.microsoft.com/office/drawing/2012/chart">
                      <c:ext xmlns:c15="http://schemas.microsoft.com/office/drawing/2012/chart" uri="{02D57815-91ED-43cb-92C2-25804820EDAC}">
                        <c15:formulaRef>
                          <c15:sqref>Лист1!$D$2:$D$7</c15:sqref>
                        </c15:formulaRef>
                      </c:ext>
                    </c:extLst>
                    <c:numCache>
                      <c:formatCode>General</c:formatCode>
                      <c:ptCount val="6"/>
                      <c:pt idx="0">
                        <c:v>0</c:v>
                      </c:pt>
                      <c:pt idx="1">
                        <c:v>0</c:v>
                      </c:pt>
                      <c:pt idx="2">
                        <c:v>47037.9</c:v>
                      </c:pt>
                      <c:pt idx="3">
                        <c:v>0</c:v>
                      </c:pt>
                      <c:pt idx="4">
                        <c:v>9561.5</c:v>
                      </c:pt>
                      <c:pt idx="5">
                        <c:v>20037.599999999999</c:v>
                      </c:pt>
                    </c:numCache>
                  </c:numRef>
                </c:val>
                <c:extLst xmlns:c15="http://schemas.microsoft.com/office/drawing/2012/chart">
                  <c:ext xmlns:c16="http://schemas.microsoft.com/office/drawing/2014/chart" uri="{C3380CC4-5D6E-409C-BE32-E72D297353CC}">
                    <c16:uniqueId val="{00000002-DC80-424F-978F-321E839ED0E5}"/>
                  </c:ext>
                </c:extLst>
              </c15:ser>
            </c15:filteredBarSeries>
          </c:ext>
        </c:extLst>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1100465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4782608695652174E-2"/>
          <c:w val="1"/>
          <c:h val="0.68088018298279829"/>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C8B-4F47-AF51-8224F4802B81}"/>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C8B-4F47-AF51-8224F4802B81}"/>
              </c:ext>
            </c:extLst>
          </c:dPt>
          <c:dPt>
            <c:idx val="2"/>
            <c:bubble3D val="0"/>
            <c:explosion val="3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C8B-4F47-AF51-8224F4802B8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C8B-4F47-AF51-8224F4802B8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C8B-4F47-AF51-8224F4802B81}"/>
              </c:ext>
            </c:extLst>
          </c:dPt>
          <c:dPt>
            <c:idx val="5"/>
            <c:bubble3D val="0"/>
            <c:explosion val="6"/>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C8B-4F47-AF51-8224F4802B81}"/>
              </c:ext>
            </c:extLst>
          </c:dPt>
          <c:dPt>
            <c:idx val="6"/>
            <c:bubble3D val="0"/>
            <c:explosion val="9"/>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C8B-4F47-AF51-8224F4802B8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C8B-4F47-AF51-8224F4802B81}"/>
              </c:ext>
            </c:extLst>
          </c:dPt>
          <c:dLbls>
            <c:dLbl>
              <c:idx val="5"/>
              <c:layout>
                <c:manualLayout>
                  <c:x val="-1.4063551617176342E-2"/>
                  <c:y val="1.866543619665689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8B-4F47-AF51-8224F4802B81}"/>
                </c:ext>
              </c:extLst>
            </c:dLbl>
            <c:dLbl>
              <c:idx val="6"/>
              <c:layout>
                <c:manualLayout>
                  <c:x val="4.2943252783057211E-2"/>
                  <c:y val="-1.860060626224539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8B-4F47-AF51-8224F4802B81}"/>
                </c:ext>
              </c:extLst>
            </c:dLbl>
            <c:dLbl>
              <c:idx val="7"/>
              <c:layout>
                <c:manualLayout>
                  <c:x val="4.5044553600078988E-2"/>
                  <c:y val="-1.42185131788103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C8B-4F47-AF51-8224F4802B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налог на доходы физических лиц 74,4%</c:v>
                </c:pt>
                <c:pt idx="1">
                  <c:v>налог на совокупный доход 1%</c:v>
                </c:pt>
                <c:pt idx="2">
                  <c:v>акцизы по подакцизным товарам 6,7%</c:v>
                </c:pt>
                <c:pt idx="3">
                  <c:v>государственная пошлина  0,09%</c:v>
                </c:pt>
                <c:pt idx="4">
                  <c:v>доходы от использования имущества 0,1%</c:v>
                </c:pt>
                <c:pt idx="5">
                  <c:v>доходы от оказания платных услуг 0,4%  </c:v>
                </c:pt>
                <c:pt idx="6">
                  <c:v>платежи за пользование природными ресурсами 17,2%</c:v>
                </c:pt>
                <c:pt idx="7">
                  <c:v>штрафы 0,07%</c:v>
                </c:pt>
              </c:strCache>
            </c:strRef>
          </c:cat>
          <c:val>
            <c:numRef>
              <c:f>Лист1!$B$2:$B$9</c:f>
              <c:numCache>
                <c:formatCode>0.00%</c:formatCode>
                <c:ptCount val="8"/>
                <c:pt idx="0">
                  <c:v>0.74399999999999999</c:v>
                </c:pt>
                <c:pt idx="1">
                  <c:v>0.01</c:v>
                </c:pt>
                <c:pt idx="2">
                  <c:v>6.7000000000000004E-2</c:v>
                </c:pt>
                <c:pt idx="3">
                  <c:v>8.9999999999999998E-4</c:v>
                </c:pt>
                <c:pt idx="4">
                  <c:v>1E-3</c:v>
                </c:pt>
                <c:pt idx="5">
                  <c:v>4.0000000000000001E-3</c:v>
                </c:pt>
                <c:pt idx="6">
                  <c:v>0.17199999999999999</c:v>
                </c:pt>
                <c:pt idx="7">
                  <c:v>6.9999999999999999E-4</c:v>
                </c:pt>
              </c:numCache>
            </c:numRef>
          </c:val>
          <c:extLst>
            <c:ext xmlns:c16="http://schemas.microsoft.com/office/drawing/2014/chart" uri="{C3380CC4-5D6E-409C-BE32-E72D297353CC}">
              <c16:uniqueId val="{00000010-AC8B-4F47-AF51-8224F4802B8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6292831930491434"/>
          <c:w val="1"/>
          <c:h val="0.19971535885600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1889629639565925E-2"/>
          <c:w val="1"/>
          <c:h val="0.98554311034800379"/>
        </c:manualLayout>
      </c:layout>
      <c:pie3DChart>
        <c:varyColors val="1"/>
        <c:ser>
          <c:idx val="0"/>
          <c:order val="0"/>
          <c:tx>
            <c:strRef>
              <c:f>Лист1!$B$1</c:f>
              <c:strCache>
                <c:ptCount val="1"/>
                <c:pt idx="0">
                  <c:v>Продажи</c:v>
                </c:pt>
              </c:strCache>
            </c:strRef>
          </c:tx>
          <c:dPt>
            <c:idx val="0"/>
            <c:bubble3D val="0"/>
            <c:explosion val="26"/>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4F9-4F3A-A241-13F875BC19F3}"/>
              </c:ext>
            </c:extLst>
          </c:dPt>
          <c:dPt>
            <c:idx val="1"/>
            <c:bubble3D val="0"/>
            <c:explosion val="2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4F9-4F3A-A241-13F875BC19F3}"/>
              </c:ext>
            </c:extLst>
          </c:dPt>
          <c:dPt>
            <c:idx val="2"/>
            <c:bubble3D val="0"/>
            <c:explosion val="14"/>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4F9-4F3A-A241-13F875BC19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субсидии </c:v>
                </c:pt>
                <c:pt idx="1">
                  <c:v>субвенции </c:v>
                </c:pt>
                <c:pt idx="2">
                  <c:v>иные безвозмездные поступления</c:v>
                </c:pt>
              </c:strCache>
            </c:strRef>
          </c:cat>
          <c:val>
            <c:numRef>
              <c:f>Лист1!$B$2:$B$4</c:f>
              <c:numCache>
                <c:formatCode>0.00%</c:formatCode>
                <c:ptCount val="3"/>
                <c:pt idx="0">
                  <c:v>0.13900000000000001</c:v>
                </c:pt>
                <c:pt idx="1">
                  <c:v>0.83499999999999996</c:v>
                </c:pt>
                <c:pt idx="2">
                  <c:v>2.5999999999999999E-2</c:v>
                </c:pt>
              </c:numCache>
            </c:numRef>
          </c:val>
          <c:extLst>
            <c:ext xmlns:c16="http://schemas.microsoft.com/office/drawing/2014/chart" uri="{C3380CC4-5D6E-409C-BE32-E72D297353CC}">
              <c16:uniqueId val="{00000006-74F9-4F3A-A241-13F875BC19F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2232466029006757E-2"/>
          <c:w val="0.99424844406297552"/>
          <c:h val="0.91597425058709769"/>
        </c:manualLayout>
      </c:layout>
      <c:bar3DChart>
        <c:barDir val="col"/>
        <c:grouping val="clustered"/>
        <c:varyColors val="0"/>
        <c:ser>
          <c:idx val="1"/>
          <c:order val="1"/>
          <c:tx>
            <c:strRef>
              <c:f>Лист1!$C$1</c:f>
              <c:strCache>
                <c:ptCount val="1"/>
                <c:pt idx="0">
                  <c:v>расходы</c:v>
                </c:pt>
              </c:strCache>
            </c:strRef>
          </c:tx>
          <c:spPr>
            <a:solidFill>
              <a:schemeClr val="accent2"/>
            </a:solidFill>
            <a:ln>
              <a:noFill/>
            </a:ln>
            <a:effectLst/>
            <a:sp3d/>
          </c:spPr>
          <c:invertIfNegative val="0"/>
          <c:dLbls>
            <c:dLbl>
              <c:idx val="0"/>
              <c:layout>
                <c:manualLayout>
                  <c:x val="-1.9308184884200938E-17"/>
                  <c:y val="-5.3900709219858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62-46C6-A350-974E5509691B}"/>
                </c:ext>
              </c:extLst>
            </c:dLbl>
            <c:dLbl>
              <c:idx val="1"/>
              <c:layout>
                <c:manualLayout>
                  <c:x val="2.1063717746181813E-3"/>
                  <c:y val="-5.106382978723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62-46C6-A350-974E5509691B}"/>
                </c:ext>
              </c:extLst>
            </c:dLbl>
            <c:dLbl>
              <c:idx val="3"/>
              <c:layout>
                <c:manualLayout>
                  <c:x val="-2.1063717746182199E-3"/>
                  <c:y val="-5.1063829787234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62-46C6-A350-974E5509691B}"/>
                </c:ext>
              </c:extLst>
            </c:dLbl>
            <c:dLbl>
              <c:idx val="4"/>
              <c:layout>
                <c:manualLayout>
                  <c:x val="0"/>
                  <c:y val="-2.553191489361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62-46C6-A350-974E5509691B}"/>
                </c:ext>
              </c:extLst>
            </c:dLbl>
            <c:dLbl>
              <c:idx val="5"/>
              <c:layout>
                <c:manualLayout>
                  <c:x val="6.3191153238546603E-3"/>
                  <c:y val="-5.3900709219858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62-46C6-A350-974E5509691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2021 (факт)</c:v>
                </c:pt>
                <c:pt idx="1">
                  <c:v>2022 (факт)</c:v>
                </c:pt>
                <c:pt idx="2">
                  <c:v>2023 (ожидание)</c:v>
                </c:pt>
                <c:pt idx="3">
                  <c:v>2024 (прогноз)</c:v>
                </c:pt>
                <c:pt idx="4">
                  <c:v>2025(прогноз)</c:v>
                </c:pt>
                <c:pt idx="5">
                  <c:v>2026(прогноз)</c:v>
                </c:pt>
              </c:strCache>
            </c:strRef>
          </c:cat>
          <c:val>
            <c:numRef>
              <c:f>Лист1!$C$2:$C$7</c:f>
              <c:numCache>
                <c:formatCode>#,##0.00</c:formatCode>
                <c:ptCount val="6"/>
                <c:pt idx="0">
                  <c:v>651227.6</c:v>
                </c:pt>
                <c:pt idx="1">
                  <c:v>701294.3</c:v>
                </c:pt>
                <c:pt idx="2">
                  <c:v>980698.6</c:v>
                </c:pt>
                <c:pt idx="3" formatCode="#,##0">
                  <c:v>912280.2</c:v>
                </c:pt>
                <c:pt idx="4">
                  <c:v>926915.5</c:v>
                </c:pt>
                <c:pt idx="5" formatCode="#,##0">
                  <c:v>939433.4</c:v>
                </c:pt>
              </c:numCache>
            </c:numRef>
          </c:val>
          <c:extLst>
            <c:ext xmlns:c16="http://schemas.microsoft.com/office/drawing/2014/chart" uri="{C3380CC4-5D6E-409C-BE32-E72D297353CC}">
              <c16:uniqueId val="{00000001-7B62-46C6-A350-974E5509691B}"/>
            </c:ext>
          </c:extLst>
        </c:ser>
        <c:dLbls>
          <c:showLegendKey val="0"/>
          <c:showVal val="1"/>
          <c:showCatName val="0"/>
          <c:showSerName val="0"/>
          <c:showPercent val="0"/>
          <c:showBubbleSize val="0"/>
        </c:dLbls>
        <c:gapWidth val="150"/>
        <c:shape val="box"/>
        <c:axId val="1100465231"/>
        <c:axId val="1441251711"/>
        <c:axId val="0"/>
        <c:extLst>
          <c:ext xmlns:c15="http://schemas.microsoft.com/office/drawing/2012/chart" uri="{02D57815-91ED-43cb-92C2-25804820EDAC}">
            <c15:filteredBarSeries>
              <c15:ser>
                <c:idx val="0"/>
                <c:order val="0"/>
                <c:tx>
                  <c:strRef>
                    <c:extLst>
                      <c:ext uri="{02D57815-91ED-43cb-92C2-25804820EDAC}">
                        <c15:formulaRef>
                          <c15:sqref>Лист1!$B$1</c15:sqref>
                        </c15:formulaRef>
                      </c:ext>
                    </c:extLst>
                    <c:strCache>
                      <c:ptCount val="1"/>
                      <c:pt idx="0">
                        <c:v>доходы</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Лист1!$A$2:$A$7</c15:sqref>
                        </c15:formulaRef>
                      </c:ext>
                    </c:extLst>
                    <c:strCache>
                      <c:ptCount val="6"/>
                      <c:pt idx="0">
                        <c:v>2021 (факт)</c:v>
                      </c:pt>
                      <c:pt idx="1">
                        <c:v>2022 (факт)</c:v>
                      </c:pt>
                      <c:pt idx="2">
                        <c:v>2023 (ожидание)</c:v>
                      </c:pt>
                      <c:pt idx="3">
                        <c:v>2024 (прогноз)</c:v>
                      </c:pt>
                      <c:pt idx="4">
                        <c:v>2025(прогноз)</c:v>
                      </c:pt>
                      <c:pt idx="5">
                        <c:v>2026(прогноз)</c:v>
                      </c:pt>
                    </c:strCache>
                  </c:strRef>
                </c:cat>
                <c:val>
                  <c:numRef>
                    <c:extLst>
                      <c:ext uri="{02D57815-91ED-43cb-92C2-25804820EDAC}">
                        <c15:formulaRef>
                          <c15:sqref>Лист1!$B$2:$B$7</c15:sqref>
                        </c15:formulaRef>
                      </c:ext>
                    </c:extLst>
                    <c:numCache>
                      <c:formatCode>#,##0.00</c:formatCode>
                      <c:ptCount val="6"/>
                      <c:pt idx="0" formatCode="General">
                        <c:v>563301.19999999995</c:v>
                      </c:pt>
                      <c:pt idx="1">
                        <c:v>651227.6</c:v>
                      </c:pt>
                      <c:pt idx="2" formatCode="General">
                        <c:v>608393.5</c:v>
                      </c:pt>
                      <c:pt idx="3" formatCode="General">
                        <c:v>571584.1</c:v>
                      </c:pt>
                      <c:pt idx="4" formatCode="General">
                        <c:v>602348.30000000005</c:v>
                      </c:pt>
                      <c:pt idx="5" formatCode="General">
                        <c:v>586505.1</c:v>
                      </c:pt>
                    </c:numCache>
                  </c:numRef>
                </c:val>
                <c:extLst>
                  <c:ext xmlns:c16="http://schemas.microsoft.com/office/drawing/2014/chart" uri="{C3380CC4-5D6E-409C-BE32-E72D297353CC}">
                    <c16:uniqueId val="{00000000-7B62-46C6-A350-974E5509691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дефицит</c:v>
                      </c:pt>
                    </c:strCache>
                  </c:strRef>
                </c:tx>
                <c:spPr>
                  <a:solidFill>
                    <a:schemeClr val="accent3"/>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Лист1!$A$2:$A$7</c15:sqref>
                        </c15:formulaRef>
                      </c:ext>
                    </c:extLst>
                    <c:strCache>
                      <c:ptCount val="6"/>
                      <c:pt idx="0">
                        <c:v>2021 (факт)</c:v>
                      </c:pt>
                      <c:pt idx="1">
                        <c:v>2022 (факт)</c:v>
                      </c:pt>
                      <c:pt idx="2">
                        <c:v>2023 (ожидание)</c:v>
                      </c:pt>
                      <c:pt idx="3">
                        <c:v>2024 (прогноз)</c:v>
                      </c:pt>
                      <c:pt idx="4">
                        <c:v>2025(прогноз)</c:v>
                      </c:pt>
                      <c:pt idx="5">
                        <c:v>2026(прогноз)</c:v>
                      </c:pt>
                    </c:strCache>
                  </c:strRef>
                </c:cat>
                <c:val>
                  <c:numRef>
                    <c:extLst xmlns:c15="http://schemas.microsoft.com/office/drawing/2012/chart">
                      <c:ext xmlns:c15="http://schemas.microsoft.com/office/drawing/2012/chart" uri="{02D57815-91ED-43cb-92C2-25804820EDAC}">
                        <c15:formulaRef>
                          <c15:sqref>Лист1!$D$2:$D$7</c15:sqref>
                        </c15:formulaRef>
                      </c:ext>
                    </c:extLst>
                    <c:numCache>
                      <c:formatCode>General</c:formatCode>
                      <c:ptCount val="6"/>
                      <c:pt idx="0">
                        <c:v>0</c:v>
                      </c:pt>
                      <c:pt idx="1">
                        <c:v>0</c:v>
                      </c:pt>
                      <c:pt idx="2">
                        <c:v>47037.9</c:v>
                      </c:pt>
                      <c:pt idx="3">
                        <c:v>0</c:v>
                      </c:pt>
                      <c:pt idx="4">
                        <c:v>9561.5</c:v>
                      </c:pt>
                      <c:pt idx="5">
                        <c:v>20037.599999999999</c:v>
                      </c:pt>
                    </c:numCache>
                  </c:numRef>
                </c:val>
                <c:extLst xmlns:c15="http://schemas.microsoft.com/office/drawing/2012/chart">
                  <c:ext xmlns:c16="http://schemas.microsoft.com/office/drawing/2014/chart" uri="{C3380CC4-5D6E-409C-BE32-E72D297353CC}">
                    <c16:uniqueId val="{00000002-7B62-46C6-A350-974E5509691B}"/>
                  </c:ext>
                </c:extLst>
              </c15:ser>
            </c15:filteredBarSeries>
          </c:ext>
        </c:extLst>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1100465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8.6039418943806859E-2"/>
          <c:y val="0.16096324461343473"/>
          <c:w val="0.9092393731117443"/>
          <c:h val="0.82686945500633702"/>
        </c:manualLayout>
      </c:layout>
      <c:pie3DChart>
        <c:varyColors val="1"/>
        <c:ser>
          <c:idx val="0"/>
          <c:order val="0"/>
          <c:tx>
            <c:strRef>
              <c:f>Лист1!$B$1</c:f>
              <c:strCache>
                <c:ptCount val="1"/>
                <c:pt idx="0">
                  <c:v>Структура расходов</c:v>
                </c:pt>
              </c:strCache>
            </c:strRef>
          </c:tx>
          <c:explosion val="21"/>
          <c:dPt>
            <c:idx val="0"/>
            <c:bubble3D val="0"/>
            <c:extLst>
              <c:ext xmlns:c16="http://schemas.microsoft.com/office/drawing/2014/chart" uri="{C3380CC4-5D6E-409C-BE32-E72D297353CC}">
                <c16:uniqueId val="{00000000-CBAC-4896-BB4B-79E57094071C}"/>
              </c:ext>
            </c:extLst>
          </c:dPt>
          <c:dPt>
            <c:idx val="1"/>
            <c:bubble3D val="0"/>
            <c:extLst>
              <c:ext xmlns:c16="http://schemas.microsoft.com/office/drawing/2014/chart" uri="{C3380CC4-5D6E-409C-BE32-E72D297353CC}">
                <c16:uniqueId val="{00000001-CBAC-4896-BB4B-79E57094071C}"/>
              </c:ext>
            </c:extLst>
          </c:dPt>
          <c:dPt>
            <c:idx val="2"/>
            <c:bubble3D val="0"/>
            <c:extLst>
              <c:ext xmlns:c16="http://schemas.microsoft.com/office/drawing/2014/chart" uri="{C3380CC4-5D6E-409C-BE32-E72D297353CC}">
                <c16:uniqueId val="{00000002-CBAC-4896-BB4B-79E57094071C}"/>
              </c:ext>
            </c:extLst>
          </c:dPt>
          <c:dPt>
            <c:idx val="3"/>
            <c:bubble3D val="0"/>
            <c:explosion val="47"/>
            <c:extLst>
              <c:ext xmlns:c16="http://schemas.microsoft.com/office/drawing/2014/chart" uri="{C3380CC4-5D6E-409C-BE32-E72D297353CC}">
                <c16:uniqueId val="{00000004-CBAC-4896-BB4B-79E57094071C}"/>
              </c:ext>
            </c:extLst>
          </c:dPt>
          <c:dPt>
            <c:idx val="4"/>
            <c:bubble3D val="0"/>
            <c:extLst>
              <c:ext xmlns:c16="http://schemas.microsoft.com/office/drawing/2014/chart" uri="{C3380CC4-5D6E-409C-BE32-E72D297353CC}">
                <c16:uniqueId val="{00000005-CBAC-4896-BB4B-79E57094071C}"/>
              </c:ext>
            </c:extLst>
          </c:dPt>
          <c:dPt>
            <c:idx val="5"/>
            <c:bubble3D val="0"/>
            <c:extLst>
              <c:ext xmlns:c16="http://schemas.microsoft.com/office/drawing/2014/chart" uri="{C3380CC4-5D6E-409C-BE32-E72D297353CC}">
                <c16:uniqueId val="{00000006-CBAC-4896-BB4B-79E57094071C}"/>
              </c:ext>
            </c:extLst>
          </c:dPt>
          <c:dPt>
            <c:idx val="6"/>
            <c:bubble3D val="0"/>
            <c:extLst>
              <c:ext xmlns:c16="http://schemas.microsoft.com/office/drawing/2014/chart" uri="{C3380CC4-5D6E-409C-BE32-E72D297353CC}">
                <c16:uniqueId val="{00000007-CBAC-4896-BB4B-79E57094071C}"/>
              </c:ext>
            </c:extLst>
          </c:dPt>
          <c:dPt>
            <c:idx val="7"/>
            <c:bubble3D val="0"/>
            <c:extLst>
              <c:ext xmlns:c16="http://schemas.microsoft.com/office/drawing/2014/chart" uri="{C3380CC4-5D6E-409C-BE32-E72D297353CC}">
                <c16:uniqueId val="{00000008-CBAC-4896-BB4B-79E57094071C}"/>
              </c:ext>
            </c:extLst>
          </c:dPt>
          <c:dPt>
            <c:idx val="8"/>
            <c:bubble3D val="0"/>
            <c:explosion val="31"/>
            <c:extLst>
              <c:ext xmlns:c16="http://schemas.microsoft.com/office/drawing/2014/chart" uri="{C3380CC4-5D6E-409C-BE32-E72D297353CC}">
                <c16:uniqueId val="{00000009-CBAC-4896-BB4B-79E57094071C}"/>
              </c:ext>
            </c:extLst>
          </c:dPt>
          <c:dPt>
            <c:idx val="9"/>
            <c:bubble3D val="0"/>
            <c:explosion val="37"/>
            <c:extLst>
              <c:ext xmlns:c16="http://schemas.microsoft.com/office/drawing/2014/chart" uri="{C3380CC4-5D6E-409C-BE32-E72D297353CC}">
                <c16:uniqueId val="{00000009-51F7-489E-848F-CD17B71DF23C}"/>
              </c:ext>
            </c:extLst>
          </c:dPt>
          <c:dLbls>
            <c:dLbl>
              <c:idx val="0"/>
              <c:layout>
                <c:manualLayout>
                  <c:x val="0.14663830673410239"/>
                  <c:y val="-3.9017341040462426E-3"/>
                </c:manualLayout>
              </c:layout>
              <c:tx>
                <c:rich>
                  <a:bodyPr/>
                  <a:lstStyle/>
                  <a:p>
                    <a:fld id="{245DC05D-A404-45DA-B297-105AEE01B981}" type="CATEGORYNAME">
                      <a:rPr lang="ru-RU"/>
                      <a:pPr/>
                      <a:t>[ИМЯ КАТЕГОРИИ]</a:t>
                    </a:fld>
                    <a:r>
                      <a:rPr lang="ru-RU" baseline="0"/>
                      <a:t>
11,5%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BAC-4896-BB4B-79E57094071C}"/>
                </c:ext>
              </c:extLst>
            </c:dLbl>
            <c:dLbl>
              <c:idx val="1"/>
              <c:layout>
                <c:manualLayout>
                  <c:x val="-1.0612060317425015E-2"/>
                  <c:y val="-3.4368940876610077E-2"/>
                </c:manualLayout>
              </c:layout>
              <c:tx>
                <c:rich>
                  <a:bodyPr/>
                  <a:lstStyle/>
                  <a:p>
                    <a:fld id="{8ADBFED8-E485-4D51-BD78-D171A1D86E1E}" type="CATEGORYNAME">
                      <a:rPr lang="ru-RU"/>
                      <a:pPr/>
                      <a:t>[ИМЯ КАТЕГОРИИ]</a:t>
                    </a:fld>
                    <a:r>
                      <a:rPr lang="ru-RU" baseline="0"/>
                      <a:t>
15,5%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AC-4896-BB4B-79E57094071C}"/>
                </c:ext>
              </c:extLst>
            </c:dLbl>
            <c:dLbl>
              <c:idx val="2"/>
              <c:layout>
                <c:manualLayout>
                  <c:x val="5.564996510609533E-3"/>
                  <c:y val="2.4997724272905194E-2"/>
                </c:manualLayout>
              </c:layout>
              <c:tx>
                <c:rich>
                  <a:bodyPr/>
                  <a:lstStyle/>
                  <a:p>
                    <a:fld id="{B0C5FB5B-D3E2-42B5-A0DC-2D390A1C5451}" type="CATEGORYNAME">
                      <a:rPr lang="ru-RU"/>
                      <a:pPr/>
                      <a:t>[ИМЯ КАТЕГОРИИ]</a:t>
                    </a:fld>
                    <a:r>
                      <a:rPr lang="ru-RU" baseline="0"/>
                      <a:t>
10,7%</a:t>
                    </a:r>
                  </a:p>
                  <a:p>
                    <a:endParaRPr lang="ru-RU"/>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BAC-4896-BB4B-79E57094071C}"/>
                </c:ext>
              </c:extLst>
            </c:dLbl>
            <c:dLbl>
              <c:idx val="3"/>
              <c:layout>
                <c:manualLayout>
                  <c:x val="-1.4922746478849509E-2"/>
                  <c:y val="-1.2357653270219836E-2"/>
                </c:manualLayout>
              </c:layout>
              <c:tx>
                <c:rich>
                  <a:bodyPr/>
                  <a:lstStyle/>
                  <a:p>
                    <a:fld id="{5DBCE5EF-81F3-4D47-BC70-F3304227D0A3}" type="CATEGORYNAME">
                      <a:rPr lang="ru-RU"/>
                      <a:pPr/>
                      <a:t>[ИМЯ КАТЕГОРИИ]</a:t>
                    </a:fld>
                    <a:r>
                      <a:rPr lang="ru-RU" baseline="0"/>
                      <a:t>
47,3%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BAC-4896-BB4B-79E57094071C}"/>
                </c:ext>
              </c:extLst>
            </c:dLbl>
            <c:dLbl>
              <c:idx val="4"/>
              <c:layout>
                <c:manualLayout>
                  <c:x val="-0.12307978219194378"/>
                  <c:y val="0.13565700241227072"/>
                </c:manualLayout>
              </c:layout>
              <c:tx>
                <c:rich>
                  <a:bodyPr/>
                  <a:lstStyle/>
                  <a:p>
                    <a:fld id="{FC1DDA0F-909C-45A7-A092-7A33B15731BA}" type="CATEGORYNAME">
                      <a:rPr lang="ru-RU"/>
                      <a:pPr/>
                      <a:t>[ИМЯ КАТЕГОРИИ]</a:t>
                    </a:fld>
                    <a:r>
                      <a:rPr lang="ru-RU" baseline="0"/>
                      <a:t>
6,1%</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BAC-4896-BB4B-79E57094071C}"/>
                </c:ext>
              </c:extLst>
            </c:dLbl>
            <c:dLbl>
              <c:idx val="5"/>
              <c:layout>
                <c:manualLayout>
                  <c:x val="-0.23179375562539953"/>
                  <c:y val="1.3391060943971599E-2"/>
                </c:manualLayout>
              </c:layout>
              <c:tx>
                <c:rich>
                  <a:bodyPr/>
                  <a:lstStyle/>
                  <a:p>
                    <a:fld id="{AC65ECC0-52D5-4845-B2E5-699A2093B446}" type="CATEGORYNAME">
                      <a:rPr lang="ru-RU"/>
                      <a:pPr/>
                      <a:t>[ИМЯ КАТЕГОРИИ]</a:t>
                    </a:fld>
                    <a:r>
                      <a:rPr lang="ru-RU" baseline="0"/>
                      <a:t>
0,7%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BAC-4896-BB4B-79E57094071C}"/>
                </c:ext>
              </c:extLst>
            </c:dLbl>
            <c:dLbl>
              <c:idx val="6"/>
              <c:layout>
                <c:manualLayout>
                  <c:x val="-0.2151638025358821"/>
                  <c:y val="-0.12915092622092758"/>
                </c:manualLayout>
              </c:layout>
              <c:tx>
                <c:rich>
                  <a:bodyPr/>
                  <a:lstStyle/>
                  <a:p>
                    <a:fld id="{D8653388-E1AF-4160-9B74-384990539EFF}" type="CATEGORYNAME">
                      <a:rPr lang="ru-RU"/>
                      <a:pPr/>
                      <a:t>[ИМЯ КАТЕГОРИИ]</a:t>
                    </a:fld>
                    <a:r>
                      <a:rPr lang="ru-RU" baseline="0"/>
                      <a:t>
0,02%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BAC-4896-BB4B-79E57094071C}"/>
                </c:ext>
              </c:extLst>
            </c:dLbl>
            <c:dLbl>
              <c:idx val="7"/>
              <c:layout>
                <c:manualLayout>
                  <c:x val="3.685477025455533E-2"/>
                  <c:y val="-6.9419689590824271E-2"/>
                </c:manualLayout>
              </c:layout>
              <c:tx>
                <c:rich>
                  <a:bodyPr/>
                  <a:lstStyle/>
                  <a:p>
                    <a:fld id="{D43C8263-F01B-4C0D-A1A8-E502508F51D3}" type="CATEGORYNAME">
                      <a:rPr lang="ru-RU"/>
                      <a:pPr/>
                      <a:t>[ИМЯ КАТЕГОРИИ]</a:t>
                    </a:fld>
                    <a:r>
                      <a:rPr lang="ru-RU" baseline="0"/>
                      <a:t>
3,7%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BAC-4896-BB4B-79E57094071C}"/>
                </c:ext>
              </c:extLst>
            </c:dLbl>
            <c:dLbl>
              <c:idx val="8"/>
              <c:layout>
                <c:manualLayout>
                  <c:x val="0.16278335080555889"/>
                  <c:y val="-4.8472759546675161E-2"/>
                </c:manualLayout>
              </c:layout>
              <c:tx>
                <c:rich>
                  <a:bodyPr/>
                  <a:lstStyle/>
                  <a:p>
                    <a:fld id="{77931413-CC53-40C4-A997-AC209418BB69}" type="CATEGORYNAME">
                      <a:rPr lang="ru-RU"/>
                      <a:pPr/>
                      <a:t>[ИМЯ КАТЕГОРИИ]</a:t>
                    </a:fld>
                    <a:r>
                      <a:rPr lang="ru-RU" baseline="0"/>
                      <a:t>
0,9%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BAC-4896-BB4B-79E57094071C}"/>
                </c:ext>
              </c:extLst>
            </c:dLbl>
            <c:dLbl>
              <c:idx val="9"/>
              <c:tx>
                <c:rich>
                  <a:bodyPr/>
                  <a:lstStyle/>
                  <a:p>
                    <a:fld id="{1DBAF551-3FCB-44DB-826D-00965C6CE36F}" type="CATEGORYNAME">
                      <a:rPr lang="ru-RU"/>
                      <a:pPr/>
                      <a:t>[ИМЯ КАТЕГОРИИ]</a:t>
                    </a:fld>
                    <a:r>
                      <a:rPr lang="ru-RU" baseline="0"/>
                      <a:t>
3,3%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1F7-489E-848F-CD17B71DF23C}"/>
                </c:ext>
              </c:extLst>
            </c:dLbl>
            <c:dLbl>
              <c:idx val="10"/>
              <c:tx>
                <c:rich>
                  <a:bodyPr/>
                  <a:lstStyle/>
                  <a:p>
                    <a:fld id="{DD994814-048C-4346-A007-0ECFADCDE66B}" type="CATEGORYNAME">
                      <a:rPr lang="ru-RU"/>
                      <a:pPr/>
                      <a:t>[ИМЯ КАТЕГОРИИ]</a:t>
                    </a:fld>
                    <a:r>
                      <a:rPr lang="ru-RU" baseline="0"/>
                      <a:t>
0,1%</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51F7-489E-848F-CD17B71DF23C}"/>
                </c:ext>
              </c:extLst>
            </c:dLbl>
            <c:dLbl>
              <c:idx val="11"/>
              <c:tx>
                <c:rich>
                  <a:bodyPr/>
                  <a:lstStyle/>
                  <a:p>
                    <a:fld id="{E5525D8D-AEA5-4DFB-80C3-03836FFF8A93}" type="CATEGORYNAME">
                      <a:rPr lang="ru-RU"/>
                      <a:pPr/>
                      <a:t>[ИМЯ КАТЕГОРИИ]</a:t>
                    </a:fld>
                    <a:r>
                      <a:rPr lang="ru-RU" baseline="0"/>
                      <a:t>
0,002%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1F7-489E-848F-CD17B71DF23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Лист1!$A$2:$A$13</c:f>
              <c:strCache>
                <c:ptCount val="12"/>
                <c:pt idx="0">
                  <c:v>Общегосударственные вопросы</c:v>
                </c:pt>
                <c:pt idx="1">
                  <c:v>Национальная экономика</c:v>
                </c:pt>
                <c:pt idx="2">
                  <c:v>Охрана окружающей среды</c:v>
                </c:pt>
                <c:pt idx="3">
                  <c:v>Образование</c:v>
                </c:pt>
                <c:pt idx="4">
                  <c:v>Культура, кинематография </c:v>
                </c:pt>
                <c:pt idx="5">
                  <c:v>Социальная политика</c:v>
                </c:pt>
                <c:pt idx="6">
                  <c:v>Физическая культура и спорт</c:v>
                </c:pt>
                <c:pt idx="7">
                  <c:v>Межбюджетные трансферты</c:v>
                </c:pt>
                <c:pt idx="8">
                  <c:v>Национальная безопасность</c:v>
                </c:pt>
                <c:pt idx="9">
                  <c:v>ЖКХ</c:v>
                </c:pt>
                <c:pt idx="10">
                  <c:v>Здравоохранение</c:v>
                </c:pt>
                <c:pt idx="11">
                  <c:v>Обслуживание муниципального долга</c:v>
                </c:pt>
              </c:strCache>
            </c:strRef>
          </c:cat>
          <c:val>
            <c:numRef>
              <c:f>Лист1!$B$2:$B$13</c:f>
              <c:numCache>
                <c:formatCode>#,##0.00</c:formatCode>
                <c:ptCount val="12"/>
                <c:pt idx="0">
                  <c:v>105016.6</c:v>
                </c:pt>
                <c:pt idx="1">
                  <c:v>141637.29999999999</c:v>
                </c:pt>
                <c:pt idx="2">
                  <c:v>98067.3</c:v>
                </c:pt>
                <c:pt idx="3">
                  <c:v>431960.4</c:v>
                </c:pt>
                <c:pt idx="4">
                  <c:v>55925.599999999999</c:v>
                </c:pt>
                <c:pt idx="5">
                  <c:v>6840.9</c:v>
                </c:pt>
                <c:pt idx="6" formatCode="General">
                  <c:v>200</c:v>
                </c:pt>
                <c:pt idx="7">
                  <c:v>33472.699999999997</c:v>
                </c:pt>
                <c:pt idx="8">
                  <c:v>6503.7</c:v>
                </c:pt>
                <c:pt idx="9">
                  <c:v>30033.4</c:v>
                </c:pt>
                <c:pt idx="10" formatCode="#,##0">
                  <c:v>1180</c:v>
                </c:pt>
                <c:pt idx="11" formatCode="General">
                  <c:v>14.7</c:v>
                </c:pt>
              </c:numCache>
            </c:numRef>
          </c:val>
          <c:extLst>
            <c:ext xmlns:c16="http://schemas.microsoft.com/office/drawing/2014/chart" uri="{C3380CC4-5D6E-409C-BE32-E72D297353CC}">
              <c16:uniqueId val="{0000000A-CBAC-4896-BB4B-79E57094071C}"/>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9444444444444445E-2"/>
          <c:w val="1"/>
          <c:h val="0.75383509622605072"/>
        </c:manualLayout>
      </c:layout>
      <c:pie3DChart>
        <c:varyColors val="1"/>
        <c:ser>
          <c:idx val="0"/>
          <c:order val="0"/>
          <c:tx>
            <c:strRef>
              <c:f>Лист1!$B$1</c:f>
              <c:strCache>
                <c:ptCount val="1"/>
                <c:pt idx="0">
                  <c:v>Продажи</c:v>
                </c:pt>
              </c:strCache>
            </c:strRef>
          </c:tx>
          <c:dPt>
            <c:idx val="0"/>
            <c:bubble3D val="0"/>
            <c:explosion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843-4518-AE49-95008CB45CA0}"/>
              </c:ext>
            </c:extLst>
          </c:dPt>
          <c:dPt>
            <c:idx val="1"/>
            <c:bubble3D val="0"/>
            <c:explosion val="1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7C9-48D4-BD9B-A9CC37D9AF09}"/>
              </c:ext>
            </c:extLst>
          </c:dPt>
          <c:dPt>
            <c:idx val="2"/>
            <c:bubble3D val="0"/>
            <c:explosion val="3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7C9-48D4-BD9B-A9CC37D9AF09}"/>
              </c:ext>
            </c:extLst>
          </c:dPt>
          <c:dPt>
            <c:idx val="3"/>
            <c:bubble3D val="0"/>
            <c:explosion val="3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7C9-48D4-BD9B-A9CC37D9AF09}"/>
              </c:ext>
            </c:extLst>
          </c:dPt>
          <c:dPt>
            <c:idx val="4"/>
            <c:bubble3D val="0"/>
            <c:explosion val="22"/>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7C9-48D4-BD9B-A9CC37D9AF09}"/>
              </c:ext>
            </c:extLst>
          </c:dPt>
          <c:dPt>
            <c:idx val="5"/>
            <c:bubble3D val="0"/>
            <c:explosion val="3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7C9-48D4-BD9B-A9CC37D9AF0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843-4518-AE49-95008CB45CA0}"/>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8843-4518-AE49-95008CB45CA0}"/>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4496-407A-B328-C3D306B23CC5}"/>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4496-407A-B328-C3D306B23C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9"/>
                <c:pt idx="0">
                  <c:v>МП Развитие образования в МО "Катангский район"</c:v>
                </c:pt>
                <c:pt idx="1">
                  <c:v>МП Экономические развитие МО "Катангский район"</c:v>
                </c:pt>
                <c:pt idx="2">
                  <c:v>МП Развитие культуры в МО "Катангский район"</c:v>
                </c:pt>
                <c:pt idx="3">
                  <c:v>МП Управление  муниципальными финансами в МО "Катангский район"</c:v>
                </c:pt>
                <c:pt idx="4">
                  <c:v>МП  Устойчивое развитие сельских территорий МО "Катангский район"</c:v>
                </c:pt>
                <c:pt idx="5">
                  <c:v>МП Безопасный город</c:v>
                </c:pt>
                <c:pt idx="6">
                  <c:v>МП  Социальное развитие МО "Катангский район"</c:v>
                </c:pt>
                <c:pt idx="7">
                  <c:v>МП  Развитие физической культуры и спорта МО "Катангский район"</c:v>
                </c:pt>
                <c:pt idx="8">
                  <c:v>МП  Развитие физической культуры и спорта МО "Катангский район"</c:v>
                </c:pt>
              </c:strCache>
            </c:strRef>
          </c:cat>
          <c:val>
            <c:numRef>
              <c:f>Лист1!$B$2:$B$11</c:f>
              <c:numCache>
                <c:formatCode>0.00%</c:formatCode>
                <c:ptCount val="10"/>
                <c:pt idx="0">
                  <c:v>0.436</c:v>
                </c:pt>
                <c:pt idx="1">
                  <c:v>0.23799999999999999</c:v>
                </c:pt>
                <c:pt idx="2">
                  <c:v>6.2E-2</c:v>
                </c:pt>
                <c:pt idx="3">
                  <c:v>7.4999999999999997E-2</c:v>
                </c:pt>
                <c:pt idx="4">
                  <c:v>0.17899999999999999</c:v>
                </c:pt>
                <c:pt idx="5">
                  <c:v>8.9999999999999993E-3</c:v>
                </c:pt>
                <c:pt idx="6">
                  <c:v>8.9999999999999998E-4</c:v>
                </c:pt>
                <c:pt idx="7">
                  <c:v>2.0000000000000001E-4</c:v>
                </c:pt>
              </c:numCache>
            </c:numRef>
          </c:val>
          <c:extLst>
            <c:ext xmlns:c16="http://schemas.microsoft.com/office/drawing/2014/chart" uri="{C3380CC4-5D6E-409C-BE32-E72D297353CC}">
              <c16:uniqueId val="{00000000-C7C9-48D4-BD9B-A9CC37D9AF09}"/>
            </c:ext>
          </c:extLst>
        </c:ser>
        <c:dLbls>
          <c:dLblPos val="bestFit"/>
          <c:showLegendKey val="0"/>
          <c:showVal val="1"/>
          <c:showCatName val="0"/>
          <c:showSerName val="0"/>
          <c:showPercent val="0"/>
          <c:showBubbleSize val="0"/>
          <c:showLeaderLines val="1"/>
        </c:dLbls>
      </c:pie3DChart>
      <c:spPr>
        <a:noFill/>
        <a:ln>
          <a:noFill/>
        </a:ln>
        <a:effectLst/>
      </c:spPr>
    </c:plotArea>
    <c:legend>
      <c:legendPos val="r"/>
      <c:legendEntry>
        <c:idx val="7"/>
        <c:delete val="1"/>
      </c:legendEntry>
      <c:legendEntry>
        <c:idx val="9"/>
        <c:delete val="1"/>
      </c:legendEntry>
      <c:layout>
        <c:manualLayout>
          <c:xMode val="edge"/>
          <c:yMode val="edge"/>
          <c:x val="0.17218881730692759"/>
          <c:y val="0.62647972363138404"/>
          <c:w val="0.72074047562236543"/>
          <c:h val="0.3290603867886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0.16406</cdr:x>
      <cdr:y>0.22374</cdr:y>
    </cdr:from>
    <cdr:to>
      <cdr:x>0.17262</cdr:x>
      <cdr:y>0.23607</cdr:y>
    </cdr:to>
    <cdr:sp macro="" textlink="">
      <cdr:nvSpPr>
        <cdr:cNvPr id="2" name="Поле 1"/>
        <cdr:cNvSpPr txBox="1"/>
      </cdr:nvSpPr>
      <cdr:spPr>
        <a:xfrm xmlns:a="http://schemas.openxmlformats.org/drawingml/2006/main">
          <a:off x="973667" y="829733"/>
          <a:ext cx="508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82DE-16DC-4B3F-B714-2ECF49A5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41</Pages>
  <Words>11276</Words>
  <Characters>64278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Андрей Олегович</cp:lastModifiedBy>
  <cp:revision>295</cp:revision>
  <cp:lastPrinted>2023-11-16T07:43:00Z</cp:lastPrinted>
  <dcterms:created xsi:type="dcterms:W3CDTF">2023-11-14T03:50:00Z</dcterms:created>
  <dcterms:modified xsi:type="dcterms:W3CDTF">2023-12-05T01:35:00Z</dcterms:modified>
</cp:coreProperties>
</file>